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BC" w:rsidRDefault="00BA53BC" w:rsidP="00BA53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BA53BC" w:rsidP="00BA53BC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BA53BC" w:rsidRDefault="00BA53BC" w:rsidP="00BA53BC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BA53BC" w:rsidP="00BA53BC">
      <w:pPr>
        <w:pStyle w:val="2"/>
        <w:rPr>
          <w:szCs w:val="36"/>
        </w:rPr>
      </w:pPr>
      <w:r>
        <w:t>ПОСТАНОВЛЕНИЕ</w:t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BA53BC" w:rsidP="00BA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BE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BEB">
        <w:rPr>
          <w:rFonts w:ascii="Times New Roman" w:hAnsi="Times New Roman" w:cs="Times New Roman"/>
          <w:sz w:val="28"/>
          <w:szCs w:val="28"/>
        </w:rPr>
        <w:t xml:space="preserve"> 09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1BEB">
        <w:rPr>
          <w:rFonts w:ascii="Times New Roman" w:hAnsi="Times New Roman" w:cs="Times New Roman"/>
          <w:sz w:val="28"/>
          <w:szCs w:val="28"/>
        </w:rPr>
        <w:t xml:space="preserve">19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 Назарово                                       №</w:t>
      </w:r>
      <w:r w:rsidR="00821BEB">
        <w:rPr>
          <w:rFonts w:ascii="Times New Roman" w:hAnsi="Times New Roman" w:cs="Times New Roman"/>
          <w:sz w:val="28"/>
          <w:szCs w:val="28"/>
        </w:rPr>
        <w:t xml:space="preserve"> 232-п</w:t>
      </w:r>
    </w:p>
    <w:p w:rsidR="00BA53BC" w:rsidRDefault="00BA53BC" w:rsidP="00BA53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53BC" w:rsidRPr="00F85C93" w:rsidRDefault="00BA53BC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C8467A" w:rsidRPr="00F85C93" w:rsidRDefault="00C8467A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A53BC" w:rsidRPr="00627843" w:rsidRDefault="00627843" w:rsidP="00627843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</w:t>
      </w:r>
      <w:r w:rsidR="00BA53BC" w:rsidRPr="00F85C93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BA53BC" w:rsidRPr="00F85C93">
        <w:rPr>
          <w:rFonts w:ascii="Times New Roman" w:hAnsi="Times New Roman" w:cs="Times New Roman"/>
          <w:color w:val="000000"/>
          <w:spacing w:val="6"/>
          <w:sz w:val="27"/>
          <w:szCs w:val="27"/>
        </w:rPr>
        <w:t>Уставом муниципального образования Назаровский район Красноярского края, ПОС</w:t>
      </w:r>
      <w:r w:rsidR="00BA53BC"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>ТАНОВЛЯЮ:</w:t>
      </w:r>
    </w:p>
    <w:p w:rsidR="00BA53BC" w:rsidRPr="00F85C93" w:rsidRDefault="00D11F65" w:rsidP="00D11F65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1. </w:t>
      </w:r>
      <w:r w:rsidR="00BA53BC"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>Внести в постановление администрации Назаровского района от 18.05.</w:t>
      </w:r>
      <w:r w:rsidR="00C8467A" w:rsidRPr="00F85C93">
        <w:rPr>
          <w:rFonts w:ascii="Times New Roman" w:hAnsi="Times New Roman" w:cs="Times New Roman"/>
          <w:sz w:val="27"/>
          <w:szCs w:val="27"/>
        </w:rPr>
        <w:t>2012 № 277-</w:t>
      </w:r>
      <w:r w:rsidR="00BA53BC" w:rsidRPr="00F85C93">
        <w:rPr>
          <w:rFonts w:ascii="Times New Roman" w:hAnsi="Times New Roman" w:cs="Times New Roman"/>
          <w:sz w:val="27"/>
          <w:szCs w:val="27"/>
        </w:rPr>
        <w:t>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изменения:</w:t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  <w:t>1.1. Приложение 1 к постановлению изложить в новой редакции согласно приложению к настоящему постановлению.</w:t>
      </w:r>
    </w:p>
    <w:p w:rsidR="00BA53BC" w:rsidRPr="00F85C93" w:rsidRDefault="00BA53BC" w:rsidP="00D11F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2. Признать утратившим силу пункт 1 постановления </w:t>
      </w:r>
      <w:r w:rsidRPr="00F85C93">
        <w:rPr>
          <w:rFonts w:ascii="Times New Roman" w:hAnsi="Times New Roman" w:cs="Times New Roman"/>
          <w:sz w:val="27"/>
          <w:szCs w:val="27"/>
        </w:rPr>
        <w:t>администрации Назаровского района от 26.12.2017 № 467</w:t>
      </w:r>
      <w:r w:rsidR="00C8467A" w:rsidRPr="00F85C93">
        <w:rPr>
          <w:rFonts w:ascii="Times New Roman" w:hAnsi="Times New Roman" w:cs="Times New Roman"/>
          <w:sz w:val="27"/>
          <w:szCs w:val="27"/>
        </w:rPr>
        <w:t>-</w:t>
      </w:r>
      <w:r w:rsidRPr="00F85C93">
        <w:rPr>
          <w:rFonts w:ascii="Times New Roman" w:hAnsi="Times New Roman" w:cs="Times New Roman"/>
          <w:sz w:val="27"/>
          <w:szCs w:val="27"/>
        </w:rPr>
        <w:t xml:space="preserve">п «О внесении изменений в постановление администрации Назаровского района от 18.05.2012 № 277-п </w:t>
      </w:r>
      <w:r w:rsidR="0034245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85C93">
        <w:rPr>
          <w:rFonts w:ascii="Times New Roman" w:hAnsi="Times New Roman" w:cs="Times New Roman"/>
          <w:sz w:val="27"/>
          <w:szCs w:val="27"/>
        </w:rPr>
        <w:t>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  <w:r w:rsidR="00C8467A" w:rsidRPr="00F85C93">
        <w:rPr>
          <w:rFonts w:ascii="Times New Roman" w:hAnsi="Times New Roman" w:cs="Times New Roman"/>
          <w:sz w:val="27"/>
          <w:szCs w:val="27"/>
        </w:rPr>
        <w:t>.</w:t>
      </w:r>
    </w:p>
    <w:p w:rsidR="00BA53BC" w:rsidRPr="00F85C93" w:rsidRDefault="00510518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ab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F85C9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BA53BC" w:rsidRPr="00F85C93">
        <w:rPr>
          <w:rFonts w:ascii="Times New Roman" w:hAnsi="Times New Roman" w:cs="Times New Roman"/>
          <w:sz w:val="27"/>
          <w:szCs w:val="27"/>
        </w:rPr>
        <w:t>постановление</w:t>
      </w:r>
      <w:proofErr w:type="gramEnd"/>
      <w:r w:rsidR="00BA53BC" w:rsidRPr="00F85C93">
        <w:rPr>
          <w:rFonts w:ascii="Times New Roman" w:hAnsi="Times New Roman" w:cs="Times New Roman"/>
          <w:sz w:val="27"/>
          <w:szCs w:val="27"/>
        </w:rPr>
        <w:t xml:space="preserve"> на официальном с</w:t>
      </w:r>
      <w:r w:rsidR="00C8467A" w:rsidRPr="00F85C93">
        <w:rPr>
          <w:rFonts w:ascii="Times New Roman" w:hAnsi="Times New Roman" w:cs="Times New Roman"/>
          <w:sz w:val="27"/>
          <w:szCs w:val="27"/>
        </w:rPr>
        <w:t>айте муниципального образования</w:t>
      </w:r>
      <w:r w:rsidR="00BA53BC" w:rsidRPr="00F85C93">
        <w:rPr>
          <w:rFonts w:ascii="Times New Roman" w:hAnsi="Times New Roman" w:cs="Times New Roman"/>
          <w:sz w:val="27"/>
          <w:szCs w:val="27"/>
        </w:rPr>
        <w:t xml:space="preserve"> Назаро</w:t>
      </w:r>
      <w:r w:rsidR="00C8467A" w:rsidRPr="00F85C93">
        <w:rPr>
          <w:rFonts w:ascii="Times New Roman" w:hAnsi="Times New Roman" w:cs="Times New Roman"/>
          <w:sz w:val="27"/>
          <w:szCs w:val="27"/>
        </w:rPr>
        <w:t xml:space="preserve">вский район Красноярского края </w:t>
      </w:r>
      <w:r w:rsidR="00BA53BC" w:rsidRPr="00F85C93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«Интернет».</w:t>
      </w:r>
    </w:p>
    <w:p w:rsidR="00BA53BC" w:rsidRPr="00F85C93" w:rsidRDefault="00BA53BC" w:rsidP="00D11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85C9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85C93">
        <w:rPr>
          <w:rFonts w:ascii="Times New Roman" w:hAnsi="Times New Roman" w:cs="Times New Roman"/>
          <w:sz w:val="27"/>
          <w:szCs w:val="27"/>
        </w:rPr>
        <w:t xml:space="preserve"> выполнением постановления</w:t>
      </w:r>
      <w:r w:rsidR="00C8467A" w:rsidRPr="00F85C93">
        <w:rPr>
          <w:rFonts w:ascii="Times New Roman" w:hAnsi="Times New Roman" w:cs="Times New Roman"/>
          <w:sz w:val="27"/>
          <w:szCs w:val="27"/>
        </w:rPr>
        <w:t xml:space="preserve"> возложить на заместителя </w:t>
      </w:r>
      <w:r w:rsidR="00510518" w:rsidRPr="00F85C93">
        <w:rPr>
          <w:rFonts w:ascii="Times New Roman" w:hAnsi="Times New Roman" w:cs="Times New Roman"/>
          <w:sz w:val="27"/>
          <w:szCs w:val="27"/>
        </w:rPr>
        <w:t>главы района по социальным вопросам (</w:t>
      </w:r>
      <w:proofErr w:type="spellStart"/>
      <w:r w:rsidR="00510518" w:rsidRPr="00F85C93">
        <w:rPr>
          <w:rFonts w:ascii="Times New Roman" w:hAnsi="Times New Roman" w:cs="Times New Roman"/>
          <w:sz w:val="27"/>
          <w:szCs w:val="27"/>
        </w:rPr>
        <w:t>Дедюхина</w:t>
      </w:r>
      <w:proofErr w:type="spellEnd"/>
      <w:r w:rsidR="00510518" w:rsidRPr="00F85C93">
        <w:rPr>
          <w:rFonts w:ascii="Times New Roman" w:hAnsi="Times New Roman" w:cs="Times New Roman"/>
          <w:sz w:val="27"/>
          <w:szCs w:val="27"/>
        </w:rPr>
        <w:t>).</w:t>
      </w:r>
    </w:p>
    <w:p w:rsidR="00BA53BC" w:rsidRPr="00F85C93" w:rsidRDefault="00BA53BC" w:rsidP="00595849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5.</w:t>
      </w:r>
      <w:r w:rsidR="00510518" w:rsidRPr="00F85C93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510518" w:rsidRPr="00F85C93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="00510518" w:rsidRPr="00F85C93">
        <w:rPr>
          <w:rFonts w:ascii="Times New Roman" w:hAnsi="Times New Roman" w:cs="Times New Roman"/>
          <w:sz w:val="27"/>
          <w:szCs w:val="27"/>
        </w:rPr>
        <w:t>».</w:t>
      </w:r>
    </w:p>
    <w:p w:rsidR="006A04BE" w:rsidRPr="00F85C93" w:rsidRDefault="006A04BE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6E48" w:rsidRDefault="00B16E48" w:rsidP="00595849">
      <w:pPr>
        <w:spacing w:after="0" w:line="240" w:lineRule="auto"/>
        <w:rPr>
          <w:rFonts w:ascii="Times New Roman" w:hAnsi="Times New Roman" w:cs="Times New Roman"/>
        </w:rPr>
      </w:pPr>
    </w:p>
    <w:p w:rsidR="00B16E48" w:rsidRDefault="00B16E48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Глава района</w:t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="00F85C93">
        <w:rPr>
          <w:rFonts w:ascii="Times New Roman" w:hAnsi="Times New Roman" w:cs="Times New Roman"/>
          <w:sz w:val="27"/>
          <w:szCs w:val="27"/>
        </w:rPr>
        <w:t xml:space="preserve">       </w:t>
      </w:r>
      <w:r w:rsidRPr="00F85C93">
        <w:rPr>
          <w:rFonts w:ascii="Times New Roman" w:hAnsi="Times New Roman" w:cs="Times New Roman"/>
          <w:sz w:val="27"/>
          <w:szCs w:val="27"/>
        </w:rPr>
        <w:t>Г.В. Ампилогова</w:t>
      </w:r>
    </w:p>
    <w:p w:rsidR="00F85C93" w:rsidRDefault="00F85C93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821BEB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21BEB">
        <w:rPr>
          <w:sz w:val="28"/>
          <w:szCs w:val="28"/>
        </w:rPr>
        <w:t>09 2019</w:t>
      </w:r>
      <w:r>
        <w:rPr>
          <w:sz w:val="28"/>
          <w:szCs w:val="28"/>
        </w:rPr>
        <w:t xml:space="preserve"> № </w:t>
      </w:r>
      <w:r w:rsidR="00821BEB">
        <w:rPr>
          <w:sz w:val="28"/>
          <w:szCs w:val="28"/>
        </w:rPr>
        <w:t>232-п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</w:t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муниципальных бюджетных и казенных учреждений культуры Назаровского района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2459" w:rsidRDefault="00342459" w:rsidP="00F85C9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ставок заработной платы, определяемые по </w:t>
      </w:r>
      <w:proofErr w:type="gramStart"/>
      <w:r>
        <w:rPr>
          <w:sz w:val="28"/>
          <w:szCs w:val="28"/>
        </w:rPr>
        <w:t>квалификационным</w:t>
      </w:r>
      <w:proofErr w:type="gramEnd"/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уровням профессиональных квалификационных групп и отдельным  должностям, не включенным в </w:t>
      </w:r>
      <w:proofErr w:type="gramStart"/>
      <w:r>
        <w:rPr>
          <w:sz w:val="28"/>
          <w:szCs w:val="28"/>
        </w:rPr>
        <w:t>профессиональные</w:t>
      </w:r>
      <w:proofErr w:type="gramEnd"/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группы</w:t>
      </w:r>
    </w:p>
    <w:p w:rsidR="00F85C93" w:rsidRDefault="00F85C93" w:rsidP="00F85C93">
      <w:pPr>
        <w:pStyle w:val="a6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5C93" w:rsidRPr="00342459" w:rsidRDefault="00F85C93" w:rsidP="00F85C93">
      <w:pPr>
        <w:pStyle w:val="a6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342459">
        <w:rPr>
          <w:sz w:val="27"/>
          <w:szCs w:val="27"/>
        </w:rPr>
        <w:t xml:space="preserve">1. Минимальные размеры окладов (должностных окладов), ставок заработной платы по должностям работников культуры, искусства и </w:t>
      </w:r>
      <w:proofErr w:type="gramStart"/>
      <w:r w:rsidRPr="00342459">
        <w:rPr>
          <w:sz w:val="27"/>
          <w:szCs w:val="27"/>
        </w:rPr>
        <w:t>кинематографии</w:t>
      </w:r>
      <w:proofErr w:type="gramEnd"/>
      <w:r w:rsidRPr="00342459">
        <w:rPr>
          <w:sz w:val="27"/>
          <w:szCs w:val="27"/>
        </w:rPr>
        <w:t xml:space="preserve"> устанавливаемые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F85C93" w:rsidRPr="00342459" w:rsidTr="0073434F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«Должности </w:t>
            </w: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технических исполнителей</w:t>
            </w:r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 и артистов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вспомогательного состава»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 (арти</w:t>
            </w: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ст всп</w:t>
            </w:r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омогательного состава театров и концертных организаций; контролер билетов)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4 496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уровень (заведующий билетными кассами,  руководитель кружка, любительского объединения, клуба по интересам, аккомпаниатор, 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культорганизатор</w:t>
            </w:r>
            <w:proofErr w:type="spell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6 556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«Должности  работников  культуры, искусства  и кинематографии ведущего звена»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концертмейстер по классу вокала, главный библиотекарь; главный библиограф, </w:t>
            </w: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репетитор по вокалу, библиотекарь; библиограф; редактор, методист библиотеки, методист клубного учреждения, звукооператор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8 837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ПКГ «Должности руководящего состава учреждений культуры, искусства и кинематографии»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балетмейстер, хормейстер, заведующий отделом библиотеки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11 538</w:t>
            </w:r>
          </w:p>
        </w:tc>
      </w:tr>
    </w:tbl>
    <w:p w:rsidR="00F85C93" w:rsidRPr="00342459" w:rsidRDefault="00F85C93" w:rsidP="00F85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34245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</w:t>
        </w:r>
      </w:hyperlink>
      <w:r w:rsidRPr="00342459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14.03.2008 </w:t>
      </w:r>
      <w:r w:rsidR="00342459">
        <w:rPr>
          <w:rFonts w:ascii="Times New Roman" w:hAnsi="Times New Roman" w:cs="Times New Roman"/>
          <w:sz w:val="27"/>
          <w:szCs w:val="27"/>
        </w:rPr>
        <w:t xml:space="preserve"> </w:t>
      </w:r>
      <w:r w:rsidRPr="00342459">
        <w:rPr>
          <w:rFonts w:ascii="Times New Roman" w:hAnsi="Times New Roman" w:cs="Times New Roman"/>
          <w:sz w:val="27"/>
          <w:szCs w:val="27"/>
        </w:rPr>
        <w:t>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2"/>
        <w:gridCol w:w="3334"/>
      </w:tblGrid>
      <w:tr w:rsidR="00F85C93" w:rsidRPr="00342459" w:rsidTr="0073434F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34245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«Профессии рабочих культуры, искусства и кинематографии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 первого уровня»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                                (механик по обслуживанию звуковой техники 2 - 5 разрядов ЕТКС, костюмер, киномеханик)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4 565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59" w:rsidRDefault="00F85C93" w:rsidP="00342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«Профессии рабочих культуры, искусства и кинематографии </w:t>
            </w:r>
          </w:p>
          <w:p w:rsidR="00F85C93" w:rsidRPr="00342459" w:rsidRDefault="00F85C93" w:rsidP="00342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второго уровня»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                               (столяр по изготовлению декораций)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4 649</w:t>
            </w:r>
          </w:p>
        </w:tc>
      </w:tr>
    </w:tbl>
    <w:p w:rsidR="00F85C93" w:rsidRPr="00342459" w:rsidRDefault="00F85C93" w:rsidP="00F85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 xml:space="preserve"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34245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</w:t>
        </w:r>
      </w:hyperlink>
      <w:r w:rsidRPr="00342459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29.05.2008</w:t>
      </w:r>
      <w:r w:rsidR="00342459">
        <w:rPr>
          <w:rFonts w:ascii="Times New Roman" w:hAnsi="Times New Roman" w:cs="Times New Roman"/>
          <w:sz w:val="27"/>
          <w:szCs w:val="27"/>
        </w:rPr>
        <w:t xml:space="preserve"> </w:t>
      </w:r>
      <w:r w:rsidRPr="00342459">
        <w:rPr>
          <w:rFonts w:ascii="Times New Roman" w:hAnsi="Times New Roman" w:cs="Times New Roman"/>
          <w:sz w:val="27"/>
          <w:szCs w:val="27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73434F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«Общеотраслевые должности служащих первого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1 квалификационный уровень                                       (архивариус; делопроизводитель, кассир секретарь-машинистка)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3099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2 квалификационный уровень                                   </w:t>
            </w:r>
            <w:r w:rsidRPr="00342459">
              <w:rPr>
                <w:rFonts w:ascii="Times New Roman" w:hAnsi="Times New Roman"/>
                <w:sz w:val="27"/>
                <w:szCs w:val="27"/>
              </w:rPr>
              <w:lastRenderedPageBreak/>
              <w:t>(старший архивариус, старший делопроизводитель, старший кассир, старший секретарь-машинистка)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3 269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1 квалификационный уровень  (администратор, инспектор по кадрам, секретарь  руководителя,  специалист по работе с молодежью)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3 439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  <w:p w:rsidR="00F85C93" w:rsidRPr="00342459" w:rsidRDefault="00F85C93" w:rsidP="00342459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(должности служащих первого квалификационного уровня, по которым устанавливается производное должностное наименование </w:t>
            </w:r>
            <w:r w:rsidR="00342459" w:rsidRPr="00342459">
              <w:rPr>
                <w:rFonts w:ascii="Times New Roman" w:hAnsi="Times New Roman"/>
                <w:sz w:val="27"/>
                <w:szCs w:val="27"/>
              </w:rPr>
              <w:t>«</w:t>
            </w:r>
            <w:r w:rsidRPr="00342459">
              <w:rPr>
                <w:rFonts w:ascii="Times New Roman" w:hAnsi="Times New Roman"/>
                <w:sz w:val="27"/>
                <w:szCs w:val="27"/>
              </w:rPr>
              <w:t>старший</w:t>
            </w:r>
            <w:r w:rsidR="00342459" w:rsidRPr="00342459">
              <w:rPr>
                <w:rFonts w:ascii="Times New Roman" w:hAnsi="Times New Roman"/>
                <w:sz w:val="27"/>
                <w:szCs w:val="27"/>
              </w:rPr>
              <w:t>»</w:t>
            </w:r>
            <w:r w:rsidRPr="003424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3 779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«Общеотраслевые должности служащих третьего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(бухгалтер, </w:t>
            </w:r>
            <w:proofErr w:type="spellStart"/>
            <w:r w:rsidRPr="00342459">
              <w:rPr>
                <w:rFonts w:ascii="Times New Roman" w:hAnsi="Times New Roman"/>
                <w:sz w:val="27"/>
                <w:szCs w:val="27"/>
              </w:rPr>
              <w:t>документовед</w:t>
            </w:r>
            <w:proofErr w:type="spellEnd"/>
            <w:r w:rsidRPr="00342459">
              <w:rPr>
                <w:rFonts w:ascii="Times New Roman" w:hAnsi="Times New Roman"/>
                <w:sz w:val="27"/>
                <w:szCs w:val="27"/>
              </w:rPr>
              <w:t>, инженер, инженер-программист, специалист по кадрам, экономист, юрисконсульт, специалист по охране труда)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3 779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4152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4 558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4 квалификационный уровень                                     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5 479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6 397</w:t>
            </w:r>
          </w:p>
        </w:tc>
      </w:tr>
    </w:tbl>
    <w:p w:rsidR="00F85C93" w:rsidRPr="00342459" w:rsidRDefault="00F85C93" w:rsidP="00F8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ab/>
        <w:t>4.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F85C9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менеджер культурно-массового досуга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8 837</w:t>
            </w:r>
          </w:p>
        </w:tc>
      </w:tr>
      <w:tr w:rsidR="00F85C93" w:rsidRPr="00342459" w:rsidTr="0073434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художественный руководитель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11 538</w:t>
            </w:r>
          </w:p>
        </w:tc>
      </w:tr>
    </w:tbl>
    <w:p w:rsidR="00F85C93" w:rsidRPr="00342459" w:rsidRDefault="00F85C93" w:rsidP="00F8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ab/>
        <w:t xml:space="preserve">5. </w:t>
      </w:r>
      <w:proofErr w:type="gramStart"/>
      <w:r w:rsidRPr="00342459">
        <w:rPr>
          <w:rFonts w:ascii="Times New Roman" w:hAnsi="Times New Roman" w:cs="Times New Roman"/>
          <w:sz w:val="27"/>
          <w:szCs w:val="27"/>
        </w:rPr>
        <w:t>Минимальные размеры окладов (должностных окладов,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proofErr w:type="gramEnd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 (заведующий структурным подразделением филиала)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10312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11 949</w:t>
            </w:r>
          </w:p>
        </w:tc>
      </w:tr>
      <w:tr w:rsidR="00F85C93" w:rsidRPr="00342459" w:rsidTr="0073434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3 квалификационный уровень                                      (заведующий филиалом)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12 865</w:t>
            </w:r>
          </w:p>
        </w:tc>
      </w:tr>
      <w:tr w:rsidR="00F85C93" w:rsidRPr="00342459" w:rsidTr="0073434F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по внедрению информационных систем 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(в учреждениях библиотечного и музейного типов)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8 837</w:t>
            </w:r>
          </w:p>
        </w:tc>
      </w:tr>
      <w:tr w:rsidR="00F85C93" w:rsidRPr="00342459" w:rsidTr="0073434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5158</w:t>
            </w:r>
          </w:p>
        </w:tc>
      </w:tr>
      <w:tr w:rsidR="00F85C93" w:rsidRPr="00342459" w:rsidTr="0073434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кассир билетный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3 993</w:t>
            </w:r>
          </w:p>
        </w:tc>
      </w:tr>
    </w:tbl>
    <w:p w:rsidR="00F85C93" w:rsidRPr="00342459" w:rsidRDefault="00F85C93" w:rsidP="00F85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85C93" w:rsidRPr="00342459" w:rsidSect="0059584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BAB"/>
    <w:multiLevelType w:val="hybridMultilevel"/>
    <w:tmpl w:val="48E6236A"/>
    <w:lvl w:ilvl="0" w:tplc="19D09C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CB0A1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BE4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E4C5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8CB6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5C77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B00F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6204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D6D1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BC"/>
    <w:rsid w:val="00137707"/>
    <w:rsid w:val="00342459"/>
    <w:rsid w:val="00510518"/>
    <w:rsid w:val="00595849"/>
    <w:rsid w:val="00627843"/>
    <w:rsid w:val="006A04BE"/>
    <w:rsid w:val="00821BEB"/>
    <w:rsid w:val="008F2F2A"/>
    <w:rsid w:val="009E6705"/>
    <w:rsid w:val="00B16E48"/>
    <w:rsid w:val="00B37A6F"/>
    <w:rsid w:val="00BA53BC"/>
    <w:rsid w:val="00C72F31"/>
    <w:rsid w:val="00C8467A"/>
    <w:rsid w:val="00D11F65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5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53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A53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B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53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53B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5C93"/>
    <w:rPr>
      <w:color w:val="0000FF"/>
      <w:u w:val="single"/>
    </w:rPr>
  </w:style>
  <w:style w:type="paragraph" w:styleId="a6">
    <w:name w:val="Normal (Web)"/>
    <w:basedOn w:val="a"/>
    <w:semiHidden/>
    <w:unhideWhenUsed/>
    <w:rsid w:val="00F85C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6</cp:revision>
  <cp:lastPrinted>2019-09-18T08:58:00Z</cp:lastPrinted>
  <dcterms:created xsi:type="dcterms:W3CDTF">2019-09-11T01:37:00Z</dcterms:created>
  <dcterms:modified xsi:type="dcterms:W3CDTF">2019-09-26T09:21:00Z</dcterms:modified>
</cp:coreProperties>
</file>