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21" w:rsidRPr="00C000C4" w:rsidRDefault="00113021" w:rsidP="00113021">
      <w:pPr>
        <w:jc w:val="right"/>
        <w:rPr>
          <w:rFonts w:ascii="Times New Roman" w:hAnsi="Times New Roman" w:cs="Times New Roman"/>
          <w:b/>
          <w:sz w:val="28"/>
          <w:szCs w:val="28"/>
        </w:rPr>
      </w:pPr>
      <w:r w:rsidRPr="00C000C4">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2742565</wp:posOffset>
            </wp:positionH>
            <wp:positionV relativeFrom="paragraph">
              <wp:posOffset>-57150</wp:posOffset>
            </wp:positionV>
            <wp:extent cx="733425" cy="914400"/>
            <wp:effectExtent l="19050" t="0" r="9525" b="0"/>
            <wp:wrapSquare wrapText="right"/>
            <wp:docPr id="2" name="Рисунок 2" descr="Naz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az_grb"/>
                    <pic:cNvPicPr>
                      <a:picLocks noChangeAspect="1" noChangeArrowheads="1"/>
                    </pic:cNvPicPr>
                  </pic:nvPicPr>
                  <pic:blipFill>
                    <a:blip r:embed="rId8"/>
                    <a:srcRect/>
                    <a:stretch>
                      <a:fillRect/>
                    </a:stretch>
                  </pic:blipFill>
                  <pic:spPr bwMode="auto">
                    <a:xfrm>
                      <a:off x="0" y="0"/>
                      <a:ext cx="733425" cy="914400"/>
                    </a:xfrm>
                    <a:prstGeom prst="rect">
                      <a:avLst/>
                    </a:prstGeom>
                    <a:noFill/>
                  </pic:spPr>
                </pic:pic>
              </a:graphicData>
            </a:graphic>
          </wp:anchor>
        </w:drawing>
      </w:r>
      <w:r w:rsidRPr="00C000C4">
        <w:rPr>
          <w:rFonts w:ascii="Times New Roman" w:hAnsi="Times New Roman" w:cs="Times New Roman"/>
          <w:b/>
        </w:rPr>
        <w:t xml:space="preserve">                                        </w:t>
      </w:r>
      <w:r w:rsidRPr="00C000C4">
        <w:rPr>
          <w:rFonts w:ascii="Times New Roman" w:hAnsi="Times New Roman" w:cs="Times New Roman"/>
          <w:b/>
          <w:sz w:val="28"/>
          <w:szCs w:val="28"/>
        </w:rPr>
        <w:br w:type="textWrapping" w:clear="all"/>
      </w:r>
    </w:p>
    <w:p w:rsidR="00113021" w:rsidRPr="00C000C4" w:rsidRDefault="00113021" w:rsidP="00113021">
      <w:pPr>
        <w:pStyle w:val="4"/>
        <w:ind w:left="0"/>
        <w:jc w:val="center"/>
        <w:rPr>
          <w:b/>
          <w:sz w:val="32"/>
          <w:szCs w:val="32"/>
        </w:rPr>
      </w:pPr>
      <w:r w:rsidRPr="00C000C4">
        <w:rPr>
          <w:b/>
          <w:sz w:val="32"/>
          <w:szCs w:val="32"/>
        </w:rPr>
        <w:t xml:space="preserve">НАЗАРОВСКИЙ РАЙОННЫЙ СОВЕТ ДЕПУТАТОВ </w:t>
      </w:r>
    </w:p>
    <w:p w:rsidR="00113021" w:rsidRPr="00C000C4" w:rsidRDefault="00113021" w:rsidP="00113021">
      <w:pPr>
        <w:jc w:val="center"/>
        <w:rPr>
          <w:rFonts w:ascii="Times New Roman" w:hAnsi="Times New Roman" w:cs="Times New Roman"/>
          <w:sz w:val="32"/>
          <w:szCs w:val="32"/>
        </w:rPr>
      </w:pPr>
      <w:r w:rsidRPr="00C000C4">
        <w:rPr>
          <w:rFonts w:ascii="Times New Roman" w:hAnsi="Times New Roman" w:cs="Times New Roman"/>
          <w:sz w:val="32"/>
          <w:szCs w:val="32"/>
        </w:rPr>
        <w:t>Красноярского края</w:t>
      </w:r>
    </w:p>
    <w:p w:rsidR="00113021" w:rsidRPr="00C000C4" w:rsidRDefault="00113021" w:rsidP="00113021">
      <w:pPr>
        <w:pStyle w:val="5"/>
        <w:jc w:val="center"/>
        <w:rPr>
          <w:b/>
          <w:szCs w:val="28"/>
        </w:rPr>
      </w:pPr>
      <w:r w:rsidRPr="00C000C4">
        <w:rPr>
          <w:b/>
          <w:szCs w:val="28"/>
        </w:rPr>
        <w:t>РЕШЕНИЕ</w:t>
      </w:r>
    </w:p>
    <w:p w:rsidR="00113021" w:rsidRPr="00C000C4" w:rsidRDefault="00113021" w:rsidP="00113021">
      <w:pPr>
        <w:jc w:val="center"/>
        <w:rPr>
          <w:rFonts w:ascii="Times New Roman" w:hAnsi="Times New Roman" w:cs="Times New Roman"/>
          <w:b/>
          <w:bCs/>
          <w:sz w:val="28"/>
          <w:szCs w:val="28"/>
        </w:rPr>
      </w:pPr>
    </w:p>
    <w:p w:rsidR="00113021" w:rsidRPr="00C000C4" w:rsidRDefault="00DB3C8C" w:rsidP="00EC1908">
      <w:pPr>
        <w:pStyle w:val="aa"/>
        <w:ind w:left="0" w:right="-5"/>
        <w:rPr>
          <w:szCs w:val="28"/>
        </w:rPr>
      </w:pPr>
      <w:r>
        <w:rPr>
          <w:szCs w:val="28"/>
        </w:rPr>
        <w:t>27 августа 2015</w:t>
      </w:r>
      <w:r w:rsidR="00EF01F4" w:rsidRPr="00C000C4">
        <w:rPr>
          <w:szCs w:val="28"/>
        </w:rPr>
        <w:t xml:space="preserve"> года      </w:t>
      </w:r>
      <w:r>
        <w:rPr>
          <w:szCs w:val="28"/>
        </w:rPr>
        <w:t xml:space="preserve">      </w:t>
      </w:r>
      <w:r>
        <w:rPr>
          <w:szCs w:val="28"/>
        </w:rPr>
        <w:tab/>
      </w:r>
      <w:r>
        <w:rPr>
          <w:szCs w:val="28"/>
        </w:rPr>
        <w:tab/>
      </w:r>
      <w:r w:rsidR="00113021" w:rsidRPr="00C000C4">
        <w:rPr>
          <w:szCs w:val="28"/>
        </w:rPr>
        <w:t xml:space="preserve"> г. Назарово            </w:t>
      </w:r>
      <w:r w:rsidR="00EC1908" w:rsidRPr="00C000C4">
        <w:rPr>
          <w:szCs w:val="28"/>
        </w:rPr>
        <w:t xml:space="preserve">     </w:t>
      </w:r>
      <w:r w:rsidR="00EF01F4" w:rsidRPr="00C000C4">
        <w:rPr>
          <w:szCs w:val="28"/>
        </w:rPr>
        <w:t xml:space="preserve">                        № </w:t>
      </w:r>
      <w:r>
        <w:rPr>
          <w:szCs w:val="28"/>
        </w:rPr>
        <w:t>54- 305</w:t>
      </w:r>
    </w:p>
    <w:p w:rsidR="00113021" w:rsidRPr="00C000C4" w:rsidRDefault="00113021" w:rsidP="00113021">
      <w:pPr>
        <w:pStyle w:val="aa"/>
        <w:ind w:left="0" w:right="-5"/>
        <w:jc w:val="center"/>
        <w:rPr>
          <w:szCs w:val="28"/>
        </w:rPr>
      </w:pPr>
      <w:r w:rsidRPr="00C000C4">
        <w:rPr>
          <w:szCs w:val="28"/>
        </w:rPr>
        <w:t xml:space="preserve"> </w:t>
      </w:r>
    </w:p>
    <w:p w:rsidR="00113021" w:rsidRPr="00C000C4" w:rsidRDefault="00113021" w:rsidP="00113021">
      <w:pPr>
        <w:pStyle w:val="aa"/>
        <w:ind w:left="0" w:right="-5"/>
        <w:jc w:val="center"/>
        <w:rPr>
          <w:szCs w:val="28"/>
        </w:rPr>
      </w:pPr>
    </w:p>
    <w:p w:rsidR="00113021" w:rsidRPr="00C000C4" w:rsidRDefault="00643FF4" w:rsidP="00643FF4">
      <w:pPr>
        <w:autoSpaceDE w:val="0"/>
        <w:autoSpaceDN w:val="0"/>
        <w:adjustRightInd w:val="0"/>
        <w:spacing w:after="0" w:line="240" w:lineRule="auto"/>
        <w:jc w:val="both"/>
        <w:rPr>
          <w:rFonts w:ascii="Times New Roman" w:eastAsia="Calibri" w:hAnsi="Times New Roman" w:cs="Times New Roman"/>
          <w:bCs/>
          <w:sz w:val="28"/>
          <w:szCs w:val="28"/>
        </w:rPr>
      </w:pPr>
      <w:r w:rsidRPr="00C000C4">
        <w:rPr>
          <w:rFonts w:ascii="Times New Roman" w:eastAsia="Calibri" w:hAnsi="Times New Roman" w:cs="Times New Roman"/>
          <w:bCs/>
          <w:sz w:val="28"/>
          <w:szCs w:val="28"/>
        </w:rPr>
        <w:t>ОБ УТВЕРЖДЕНИИ</w:t>
      </w:r>
      <w:r w:rsidR="00113021" w:rsidRPr="00C000C4">
        <w:rPr>
          <w:rFonts w:ascii="Times New Roman" w:eastAsia="Calibri" w:hAnsi="Times New Roman" w:cs="Times New Roman"/>
          <w:bCs/>
          <w:sz w:val="28"/>
          <w:szCs w:val="28"/>
        </w:rPr>
        <w:t xml:space="preserve"> МЕСТНЫХ НОРМАТИВОВ ГР</w:t>
      </w:r>
      <w:r w:rsidR="00EF01F4" w:rsidRPr="00C000C4">
        <w:rPr>
          <w:rFonts w:ascii="Times New Roman" w:eastAsia="Calibri" w:hAnsi="Times New Roman" w:cs="Times New Roman"/>
          <w:bCs/>
          <w:sz w:val="28"/>
          <w:szCs w:val="28"/>
        </w:rPr>
        <w:t xml:space="preserve">АДОСТРОИТЕЛЬНОГО ПРОЕКТИРОВАНИЯ </w:t>
      </w:r>
      <w:r w:rsidR="00113021" w:rsidRPr="00C000C4">
        <w:rPr>
          <w:rFonts w:ascii="Times New Roman" w:eastAsia="Calibri" w:hAnsi="Times New Roman" w:cs="Times New Roman"/>
          <w:bCs/>
          <w:sz w:val="28"/>
          <w:szCs w:val="28"/>
        </w:rPr>
        <w:t>МУНИЦИПАЛЬНОГО ОБРАЗОВАНИЯ НАЗАРОВСКИЙ РАЙОН</w:t>
      </w:r>
      <w:r w:rsidR="00EF01F4" w:rsidRPr="00C000C4">
        <w:rPr>
          <w:rFonts w:ascii="Times New Roman" w:eastAsia="Calibri" w:hAnsi="Times New Roman" w:cs="Times New Roman"/>
          <w:bCs/>
          <w:sz w:val="28"/>
          <w:szCs w:val="28"/>
        </w:rPr>
        <w:t xml:space="preserve"> </w:t>
      </w:r>
      <w:r w:rsidR="00113021" w:rsidRPr="00C000C4">
        <w:rPr>
          <w:rFonts w:ascii="Times New Roman" w:eastAsia="Calibri" w:hAnsi="Times New Roman" w:cs="Times New Roman"/>
          <w:bCs/>
          <w:sz w:val="28"/>
          <w:szCs w:val="28"/>
        </w:rPr>
        <w:t xml:space="preserve"> КРАСНОЯРСКОГО КРАЯ </w:t>
      </w:r>
    </w:p>
    <w:p w:rsidR="00EF01F4" w:rsidRPr="00C000C4" w:rsidRDefault="00EF01F4" w:rsidP="00EF01F4">
      <w:pPr>
        <w:widowControl w:val="0"/>
        <w:autoSpaceDE w:val="0"/>
        <w:autoSpaceDN w:val="0"/>
        <w:adjustRightInd w:val="0"/>
        <w:jc w:val="center"/>
        <w:rPr>
          <w:rFonts w:ascii="Times New Roman" w:hAnsi="Times New Roman" w:cs="Times New Roman"/>
        </w:rPr>
      </w:pPr>
    </w:p>
    <w:p w:rsidR="00113021" w:rsidRPr="00C000C4" w:rsidRDefault="00113021" w:rsidP="00113021">
      <w:pPr>
        <w:spacing w:after="0" w:line="240" w:lineRule="auto"/>
        <w:ind w:firstLine="720"/>
        <w:jc w:val="both"/>
        <w:rPr>
          <w:rFonts w:ascii="Times New Roman" w:hAnsi="Times New Roman" w:cs="Times New Roman"/>
          <w:sz w:val="28"/>
          <w:szCs w:val="28"/>
        </w:rPr>
      </w:pPr>
      <w:r w:rsidRPr="00C000C4">
        <w:rPr>
          <w:rFonts w:ascii="Times New Roman" w:eastAsia="Calibri" w:hAnsi="Times New Roman" w:cs="Times New Roman"/>
          <w:sz w:val="28"/>
          <w:szCs w:val="28"/>
        </w:rPr>
        <w:t xml:space="preserve">В соответствии с Градостроительным </w:t>
      </w:r>
      <w:hyperlink r:id="rId9" w:history="1">
        <w:r w:rsidRPr="00C000C4">
          <w:rPr>
            <w:rFonts w:ascii="Times New Roman" w:eastAsia="Calibri" w:hAnsi="Times New Roman" w:cs="Times New Roman"/>
            <w:sz w:val="28"/>
            <w:szCs w:val="28"/>
          </w:rPr>
          <w:t>кодексом</w:t>
        </w:r>
      </w:hyperlink>
      <w:r w:rsidRPr="00C000C4">
        <w:rPr>
          <w:rFonts w:ascii="Times New Roman" w:eastAsia="Calibri" w:hAnsi="Times New Roman" w:cs="Times New Roman"/>
          <w:sz w:val="28"/>
          <w:szCs w:val="28"/>
        </w:rPr>
        <w:t xml:space="preserve"> Российской Федерации, Федеральным </w:t>
      </w:r>
      <w:hyperlink r:id="rId10" w:history="1">
        <w:r w:rsidRPr="00C000C4">
          <w:rPr>
            <w:rFonts w:ascii="Times New Roman" w:eastAsia="Calibri" w:hAnsi="Times New Roman" w:cs="Times New Roman"/>
            <w:sz w:val="28"/>
            <w:szCs w:val="28"/>
          </w:rPr>
          <w:t>законом</w:t>
        </w:r>
      </w:hyperlink>
      <w:r w:rsidRPr="00C000C4">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C000C4">
        <w:rPr>
          <w:rFonts w:ascii="Times New Roman" w:hAnsi="Times New Roman" w:cs="Times New Roman"/>
          <w:sz w:val="28"/>
          <w:szCs w:val="28"/>
        </w:rPr>
        <w:t>руководствуясь Уставом Назаровского района Красноярского края, Назаровский районный Совет депутатов</w:t>
      </w:r>
      <w:r w:rsidRPr="00C000C4">
        <w:rPr>
          <w:rFonts w:ascii="Times New Roman" w:hAnsi="Times New Roman" w:cs="Times New Roman"/>
          <w:caps/>
          <w:sz w:val="28"/>
          <w:szCs w:val="28"/>
        </w:rPr>
        <w:t xml:space="preserve"> РЕШИЛ:</w:t>
      </w:r>
      <w:r w:rsidRPr="00C000C4">
        <w:rPr>
          <w:rFonts w:ascii="Times New Roman" w:hAnsi="Times New Roman" w:cs="Times New Roman"/>
          <w:sz w:val="28"/>
          <w:szCs w:val="28"/>
        </w:rPr>
        <w:t xml:space="preserve"> </w:t>
      </w:r>
    </w:p>
    <w:p w:rsidR="00113021" w:rsidRPr="00C000C4" w:rsidRDefault="00113021" w:rsidP="00113021">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000C4">
        <w:rPr>
          <w:rFonts w:ascii="Times New Roman" w:eastAsia="Calibri" w:hAnsi="Times New Roman" w:cs="Times New Roman"/>
          <w:sz w:val="28"/>
          <w:szCs w:val="28"/>
        </w:rPr>
        <w:t>1. Утвердить мес</w:t>
      </w:r>
      <w:r w:rsidR="00EF01F4" w:rsidRPr="00C000C4">
        <w:rPr>
          <w:rFonts w:ascii="Times New Roman" w:eastAsia="Calibri" w:hAnsi="Times New Roman" w:cs="Times New Roman"/>
          <w:sz w:val="28"/>
          <w:szCs w:val="28"/>
        </w:rPr>
        <w:t>тные нормативы</w:t>
      </w:r>
      <w:r w:rsidRPr="00C000C4">
        <w:rPr>
          <w:rFonts w:ascii="Times New Roman" w:eastAsia="Calibri" w:hAnsi="Times New Roman" w:cs="Times New Roman"/>
          <w:sz w:val="28"/>
          <w:szCs w:val="28"/>
        </w:rPr>
        <w:t xml:space="preserve"> градостроительного </w:t>
      </w:r>
      <w:r w:rsidRPr="00C000C4">
        <w:rPr>
          <w:rFonts w:ascii="Times New Roman" w:eastAsia="Calibri" w:hAnsi="Times New Roman" w:cs="Times New Roman"/>
          <w:bCs/>
          <w:sz w:val="28"/>
          <w:szCs w:val="28"/>
        </w:rPr>
        <w:t xml:space="preserve">проектирования муниципального образования Назаровский район Красноярского края </w:t>
      </w:r>
      <w:r w:rsidRPr="00C000C4">
        <w:rPr>
          <w:rFonts w:ascii="Times New Roman" w:eastAsia="Calibri" w:hAnsi="Times New Roman" w:cs="Times New Roman"/>
          <w:sz w:val="28"/>
          <w:szCs w:val="28"/>
        </w:rPr>
        <w:t>согласно приложению.</w:t>
      </w:r>
    </w:p>
    <w:p w:rsidR="00113021" w:rsidRPr="00C000C4" w:rsidRDefault="00616DF8" w:rsidP="00113021">
      <w:pPr>
        <w:spacing w:after="0" w:line="240" w:lineRule="auto"/>
        <w:ind w:firstLine="720"/>
        <w:jc w:val="both"/>
        <w:rPr>
          <w:rFonts w:ascii="Times New Roman" w:hAnsi="Times New Roman" w:cs="Times New Roman"/>
          <w:sz w:val="28"/>
          <w:szCs w:val="28"/>
        </w:rPr>
      </w:pPr>
      <w:r w:rsidRPr="00C000C4">
        <w:rPr>
          <w:rFonts w:ascii="Times New Roman" w:eastAsia="Calibri" w:hAnsi="Times New Roman" w:cs="Times New Roman"/>
          <w:sz w:val="28"/>
          <w:szCs w:val="28"/>
        </w:rPr>
        <w:t>2</w:t>
      </w:r>
      <w:r w:rsidR="00113021" w:rsidRPr="00C000C4">
        <w:rPr>
          <w:rFonts w:ascii="Times New Roman" w:eastAsia="Calibri" w:hAnsi="Times New Roman" w:cs="Times New Roman"/>
          <w:sz w:val="28"/>
          <w:szCs w:val="28"/>
        </w:rPr>
        <w:t>. Решение вступает в силу в день, следующий за днем его официального опубликования в газете "Советское Причулымье".</w:t>
      </w:r>
    </w:p>
    <w:p w:rsidR="00113021" w:rsidRPr="00C000C4" w:rsidRDefault="00113021" w:rsidP="00113021">
      <w:pPr>
        <w:spacing w:after="0" w:line="240" w:lineRule="auto"/>
        <w:rPr>
          <w:rFonts w:ascii="Times New Roman" w:hAnsi="Times New Roman" w:cs="Times New Roman"/>
          <w:sz w:val="28"/>
          <w:szCs w:val="28"/>
        </w:rPr>
      </w:pPr>
    </w:p>
    <w:p w:rsidR="00113021" w:rsidRPr="00C000C4" w:rsidRDefault="00113021" w:rsidP="00113021">
      <w:pPr>
        <w:spacing w:after="0" w:line="240" w:lineRule="auto"/>
        <w:ind w:right="140"/>
        <w:jc w:val="both"/>
        <w:rPr>
          <w:rFonts w:ascii="Times New Roman" w:hAnsi="Times New Roman" w:cs="Times New Roman"/>
          <w:spacing w:val="-6"/>
          <w:sz w:val="28"/>
          <w:szCs w:val="28"/>
        </w:rPr>
      </w:pPr>
    </w:p>
    <w:p w:rsidR="00113021" w:rsidRPr="00C000C4" w:rsidRDefault="00113021" w:rsidP="00113021">
      <w:pPr>
        <w:spacing w:after="0" w:line="240" w:lineRule="auto"/>
        <w:ind w:right="140"/>
        <w:jc w:val="both"/>
        <w:rPr>
          <w:rFonts w:ascii="Times New Roman" w:hAnsi="Times New Roman" w:cs="Times New Roman"/>
          <w:spacing w:val="-6"/>
          <w:sz w:val="28"/>
          <w:szCs w:val="28"/>
        </w:rPr>
      </w:pPr>
    </w:p>
    <w:p w:rsidR="00113021" w:rsidRPr="00C000C4" w:rsidRDefault="00113021" w:rsidP="00113021">
      <w:pPr>
        <w:spacing w:after="0" w:line="240" w:lineRule="auto"/>
        <w:ind w:right="140"/>
        <w:jc w:val="both"/>
        <w:rPr>
          <w:rFonts w:ascii="Times New Roman" w:hAnsi="Times New Roman" w:cs="Times New Roman"/>
          <w:spacing w:val="-6"/>
          <w:sz w:val="28"/>
          <w:szCs w:val="28"/>
        </w:rPr>
      </w:pPr>
    </w:p>
    <w:p w:rsidR="00113021" w:rsidRPr="00C000C4" w:rsidRDefault="00113021" w:rsidP="00113021">
      <w:pPr>
        <w:tabs>
          <w:tab w:val="left" w:pos="0"/>
        </w:tabs>
        <w:spacing w:after="0" w:line="240" w:lineRule="auto"/>
        <w:jc w:val="both"/>
        <w:rPr>
          <w:rFonts w:ascii="Times New Roman" w:hAnsi="Times New Roman" w:cs="Times New Roman"/>
          <w:sz w:val="28"/>
          <w:szCs w:val="28"/>
        </w:rPr>
      </w:pPr>
      <w:r w:rsidRPr="00C000C4">
        <w:rPr>
          <w:rFonts w:ascii="Times New Roman" w:hAnsi="Times New Roman" w:cs="Times New Roman"/>
          <w:sz w:val="28"/>
          <w:szCs w:val="28"/>
        </w:rPr>
        <w:t>Глава  Назаровского района,</w:t>
      </w:r>
    </w:p>
    <w:p w:rsidR="00113021" w:rsidRPr="00C000C4" w:rsidRDefault="00113021" w:rsidP="00113021">
      <w:pPr>
        <w:tabs>
          <w:tab w:val="left" w:pos="0"/>
        </w:tabs>
        <w:spacing w:after="0" w:line="240" w:lineRule="auto"/>
        <w:jc w:val="both"/>
        <w:rPr>
          <w:rFonts w:ascii="Times New Roman" w:hAnsi="Times New Roman" w:cs="Times New Roman"/>
          <w:sz w:val="28"/>
          <w:szCs w:val="28"/>
        </w:rPr>
      </w:pPr>
      <w:r w:rsidRPr="00C000C4">
        <w:rPr>
          <w:rFonts w:ascii="Times New Roman" w:hAnsi="Times New Roman" w:cs="Times New Roman"/>
          <w:sz w:val="28"/>
          <w:szCs w:val="28"/>
        </w:rPr>
        <w:t xml:space="preserve">председатель  Назаровского </w:t>
      </w:r>
    </w:p>
    <w:p w:rsidR="00113021" w:rsidRPr="00C000C4" w:rsidRDefault="00113021" w:rsidP="00113021">
      <w:pPr>
        <w:tabs>
          <w:tab w:val="left" w:pos="0"/>
        </w:tabs>
        <w:spacing w:after="0" w:line="240" w:lineRule="auto"/>
        <w:jc w:val="both"/>
        <w:rPr>
          <w:rFonts w:ascii="Times New Roman" w:hAnsi="Times New Roman" w:cs="Times New Roman"/>
          <w:sz w:val="28"/>
          <w:szCs w:val="28"/>
        </w:rPr>
      </w:pPr>
      <w:r w:rsidRPr="00C000C4">
        <w:rPr>
          <w:rFonts w:ascii="Times New Roman" w:hAnsi="Times New Roman" w:cs="Times New Roman"/>
          <w:sz w:val="28"/>
          <w:szCs w:val="28"/>
        </w:rPr>
        <w:t xml:space="preserve">районного  Совета депутатов    </w:t>
      </w:r>
      <w:r w:rsidRPr="00C000C4">
        <w:rPr>
          <w:rFonts w:ascii="Times New Roman" w:hAnsi="Times New Roman" w:cs="Times New Roman"/>
          <w:sz w:val="28"/>
          <w:szCs w:val="28"/>
        </w:rPr>
        <w:tab/>
        <w:t xml:space="preserve">    </w:t>
      </w:r>
      <w:r w:rsidRPr="00C000C4">
        <w:rPr>
          <w:rFonts w:ascii="Times New Roman" w:hAnsi="Times New Roman" w:cs="Times New Roman"/>
          <w:sz w:val="28"/>
          <w:szCs w:val="28"/>
        </w:rPr>
        <w:tab/>
      </w:r>
      <w:r w:rsidRPr="00C000C4">
        <w:rPr>
          <w:rFonts w:ascii="Times New Roman" w:hAnsi="Times New Roman" w:cs="Times New Roman"/>
          <w:sz w:val="28"/>
          <w:szCs w:val="28"/>
        </w:rPr>
        <w:tab/>
      </w:r>
      <w:r w:rsidRPr="00C000C4">
        <w:rPr>
          <w:rFonts w:ascii="Times New Roman" w:hAnsi="Times New Roman" w:cs="Times New Roman"/>
          <w:sz w:val="28"/>
          <w:szCs w:val="28"/>
        </w:rPr>
        <w:tab/>
      </w:r>
      <w:r w:rsidRPr="00C000C4">
        <w:rPr>
          <w:rFonts w:ascii="Times New Roman" w:hAnsi="Times New Roman" w:cs="Times New Roman"/>
          <w:sz w:val="28"/>
          <w:szCs w:val="28"/>
        </w:rPr>
        <w:tab/>
        <w:t>А.В. Шадрыгин</w:t>
      </w:r>
    </w:p>
    <w:p w:rsidR="00113021" w:rsidRPr="00C000C4" w:rsidRDefault="00113021" w:rsidP="00113021">
      <w:pPr>
        <w:spacing w:after="0" w:line="240" w:lineRule="auto"/>
        <w:rPr>
          <w:rFonts w:ascii="Times New Roman" w:hAnsi="Times New Roman" w:cs="Times New Roman"/>
          <w:sz w:val="28"/>
          <w:szCs w:val="28"/>
        </w:rPr>
      </w:pPr>
      <w:r w:rsidRPr="00C000C4">
        <w:rPr>
          <w:rFonts w:ascii="Times New Roman" w:hAnsi="Times New Roman" w:cs="Times New Roman"/>
          <w:sz w:val="28"/>
          <w:szCs w:val="28"/>
        </w:rPr>
        <w:t xml:space="preserve">                                                                                                      </w:t>
      </w:r>
    </w:p>
    <w:p w:rsidR="00113021" w:rsidRPr="00C000C4" w:rsidRDefault="00113021" w:rsidP="00113021">
      <w:pPr>
        <w:spacing w:after="0" w:line="240" w:lineRule="auto"/>
        <w:rPr>
          <w:rFonts w:ascii="Times New Roman" w:hAnsi="Times New Roman" w:cs="Times New Roman"/>
          <w:sz w:val="28"/>
          <w:szCs w:val="28"/>
        </w:rPr>
      </w:pPr>
      <w:r w:rsidRPr="00C000C4">
        <w:rPr>
          <w:rFonts w:ascii="Times New Roman" w:hAnsi="Times New Roman" w:cs="Times New Roman"/>
          <w:sz w:val="28"/>
          <w:szCs w:val="28"/>
        </w:rPr>
        <w:t xml:space="preserve">                                                                                                       Дата подписания</w:t>
      </w:r>
    </w:p>
    <w:p w:rsidR="00113021" w:rsidRPr="00C000C4" w:rsidRDefault="00113021" w:rsidP="00113021">
      <w:pPr>
        <w:spacing w:after="0" w:line="240" w:lineRule="auto"/>
        <w:ind w:firstLine="6663"/>
        <w:jc w:val="right"/>
        <w:rPr>
          <w:rFonts w:ascii="Times New Roman" w:hAnsi="Times New Roman" w:cs="Times New Roman"/>
          <w:sz w:val="28"/>
          <w:szCs w:val="28"/>
        </w:rPr>
      </w:pPr>
      <w:r w:rsidRPr="00C000C4">
        <w:rPr>
          <w:rFonts w:ascii="Times New Roman" w:hAnsi="Times New Roman" w:cs="Times New Roman"/>
          <w:sz w:val="28"/>
          <w:szCs w:val="28"/>
        </w:rPr>
        <w:t xml:space="preserve">___________2015 </w:t>
      </w:r>
    </w:p>
    <w:p w:rsidR="00113021" w:rsidRPr="00C000C4" w:rsidRDefault="00113021" w:rsidP="00113021">
      <w:pPr>
        <w:spacing w:after="0" w:line="240" w:lineRule="auto"/>
        <w:ind w:firstLine="6663"/>
        <w:jc w:val="right"/>
        <w:rPr>
          <w:rFonts w:ascii="Times New Roman" w:hAnsi="Times New Roman" w:cs="Times New Roman"/>
          <w:sz w:val="28"/>
          <w:szCs w:val="28"/>
        </w:rPr>
      </w:pPr>
    </w:p>
    <w:p w:rsidR="00113021" w:rsidRPr="00C000C4" w:rsidRDefault="00113021" w:rsidP="00113021">
      <w:pPr>
        <w:spacing w:after="0" w:line="240" w:lineRule="auto"/>
        <w:ind w:firstLine="6663"/>
        <w:jc w:val="right"/>
        <w:rPr>
          <w:rFonts w:ascii="Times New Roman" w:hAnsi="Times New Roman" w:cs="Times New Roman"/>
          <w:sz w:val="28"/>
          <w:szCs w:val="28"/>
        </w:rPr>
      </w:pPr>
    </w:p>
    <w:p w:rsidR="00AA1FF4" w:rsidRPr="00C000C4" w:rsidRDefault="00AA1FF4" w:rsidP="00113021">
      <w:pPr>
        <w:spacing w:after="0" w:line="240" w:lineRule="auto"/>
        <w:ind w:firstLine="6663"/>
        <w:jc w:val="right"/>
        <w:rPr>
          <w:rFonts w:ascii="Times New Roman" w:hAnsi="Times New Roman" w:cs="Times New Roman"/>
          <w:sz w:val="28"/>
          <w:szCs w:val="28"/>
        </w:rPr>
      </w:pPr>
    </w:p>
    <w:p w:rsidR="00AA1FF4" w:rsidRPr="00C000C4" w:rsidRDefault="00AA1FF4" w:rsidP="00113021">
      <w:pPr>
        <w:spacing w:after="0" w:line="240" w:lineRule="auto"/>
        <w:ind w:firstLine="6663"/>
        <w:jc w:val="right"/>
        <w:rPr>
          <w:rFonts w:ascii="Times New Roman" w:hAnsi="Times New Roman" w:cs="Times New Roman"/>
          <w:sz w:val="28"/>
          <w:szCs w:val="28"/>
        </w:rPr>
      </w:pPr>
    </w:p>
    <w:p w:rsidR="00D74A36" w:rsidRPr="00C000C4" w:rsidRDefault="00D74A36" w:rsidP="00D74A36">
      <w:pPr>
        <w:pStyle w:val="1"/>
        <w:numPr>
          <w:ilvl w:val="0"/>
          <w:numId w:val="0"/>
        </w:numPr>
      </w:pPr>
      <w:bookmarkStart w:id="0" w:name="_Toc393383978"/>
      <w:bookmarkStart w:id="1" w:name="_Toc389132427"/>
      <w:bookmarkStart w:id="2" w:name="_Toc329698500"/>
      <w:bookmarkStart w:id="3" w:name="_Toc329702291"/>
      <w:bookmarkStart w:id="4" w:name="_Toc293340115"/>
    </w:p>
    <w:p w:rsidR="00DF4A13" w:rsidRPr="00C000C4" w:rsidRDefault="00DF4A13" w:rsidP="00DF4A13">
      <w:pPr>
        <w:pStyle w:val="1"/>
        <w:numPr>
          <w:ilvl w:val="0"/>
          <w:numId w:val="0"/>
        </w:numPr>
        <w:spacing w:before="0" w:after="0"/>
        <w:jc w:val="center"/>
        <w:rPr>
          <w:b w:val="0"/>
        </w:rPr>
      </w:pPr>
      <w:r w:rsidRPr="00C000C4">
        <w:rPr>
          <w:b w:val="0"/>
        </w:rPr>
        <w:tab/>
      </w:r>
      <w:r w:rsidRPr="00C000C4">
        <w:rPr>
          <w:b w:val="0"/>
        </w:rPr>
        <w:tab/>
        <w:t xml:space="preserve">        Приложение </w:t>
      </w:r>
    </w:p>
    <w:p w:rsidR="00DF4A13" w:rsidRPr="00C000C4" w:rsidRDefault="00DF4A13" w:rsidP="00DF4A13">
      <w:pPr>
        <w:pStyle w:val="1"/>
        <w:numPr>
          <w:ilvl w:val="0"/>
          <w:numId w:val="0"/>
        </w:numPr>
        <w:spacing w:before="0" w:after="0"/>
        <w:ind w:left="851"/>
        <w:jc w:val="center"/>
        <w:rPr>
          <w:b w:val="0"/>
        </w:rPr>
      </w:pPr>
      <w:r w:rsidRPr="00C000C4">
        <w:rPr>
          <w:b w:val="0"/>
        </w:rPr>
        <w:tab/>
      </w:r>
      <w:r w:rsidRPr="00C000C4">
        <w:rPr>
          <w:b w:val="0"/>
        </w:rPr>
        <w:tab/>
      </w:r>
      <w:r w:rsidRPr="00C000C4">
        <w:rPr>
          <w:b w:val="0"/>
        </w:rPr>
        <w:tab/>
      </w:r>
      <w:r w:rsidRPr="00C000C4">
        <w:rPr>
          <w:b w:val="0"/>
        </w:rPr>
        <w:tab/>
      </w:r>
      <w:r w:rsidRPr="00C000C4">
        <w:rPr>
          <w:b w:val="0"/>
        </w:rPr>
        <w:tab/>
      </w:r>
      <w:r w:rsidRPr="00C000C4">
        <w:rPr>
          <w:b w:val="0"/>
        </w:rPr>
        <w:tab/>
        <w:t>к решению Назаровского районного</w:t>
      </w:r>
    </w:p>
    <w:p w:rsidR="00DF4A13" w:rsidRPr="00C000C4" w:rsidRDefault="00DF4A13" w:rsidP="00DF4A13">
      <w:pPr>
        <w:pStyle w:val="1"/>
        <w:numPr>
          <w:ilvl w:val="0"/>
          <w:numId w:val="0"/>
        </w:numPr>
        <w:spacing w:before="0" w:after="0"/>
        <w:ind w:left="851"/>
        <w:jc w:val="center"/>
        <w:rPr>
          <w:b w:val="0"/>
        </w:rPr>
      </w:pPr>
      <w:r w:rsidRPr="00C000C4">
        <w:rPr>
          <w:b w:val="0"/>
        </w:rPr>
        <w:tab/>
      </w:r>
      <w:r w:rsidRPr="00C000C4">
        <w:rPr>
          <w:b w:val="0"/>
        </w:rPr>
        <w:tab/>
        <w:t xml:space="preserve">      Совета депутатов </w:t>
      </w:r>
    </w:p>
    <w:p w:rsidR="00DF4A13" w:rsidRPr="00C000C4" w:rsidRDefault="00DF4A13" w:rsidP="00DF4A13">
      <w:pPr>
        <w:pStyle w:val="a6"/>
      </w:pPr>
      <w:r w:rsidRPr="00C000C4">
        <w:tab/>
      </w:r>
      <w:r w:rsidRPr="00C000C4">
        <w:tab/>
      </w:r>
      <w:r w:rsidRPr="00C000C4">
        <w:tab/>
      </w:r>
      <w:r w:rsidRPr="00C000C4">
        <w:tab/>
      </w:r>
      <w:r w:rsidRPr="00C000C4">
        <w:tab/>
      </w:r>
      <w:r w:rsidRPr="00C000C4">
        <w:tab/>
      </w:r>
      <w:r w:rsidRPr="00C000C4">
        <w:tab/>
        <w:t xml:space="preserve">    от </w:t>
      </w:r>
      <w:r w:rsidR="00D14F1F">
        <w:t>27.08.2015</w:t>
      </w:r>
      <w:r w:rsidRPr="00C000C4">
        <w:t xml:space="preserve"> №</w:t>
      </w:r>
      <w:r w:rsidR="00D14F1F">
        <w:t xml:space="preserve"> 54-305</w:t>
      </w:r>
    </w:p>
    <w:p w:rsidR="00DF4A13" w:rsidRPr="00C000C4" w:rsidRDefault="00DF4A13" w:rsidP="00DF4A13">
      <w:pPr>
        <w:pStyle w:val="1"/>
        <w:numPr>
          <w:ilvl w:val="0"/>
          <w:numId w:val="0"/>
        </w:numPr>
        <w:jc w:val="center"/>
        <w:rPr>
          <w:b w:val="0"/>
        </w:rPr>
      </w:pPr>
    </w:p>
    <w:p w:rsidR="00DF4A13" w:rsidRPr="00C000C4" w:rsidRDefault="00DF4A13" w:rsidP="00DF4A13">
      <w:pPr>
        <w:pStyle w:val="1"/>
        <w:numPr>
          <w:ilvl w:val="0"/>
          <w:numId w:val="0"/>
        </w:numPr>
        <w:jc w:val="center"/>
        <w:rPr>
          <w:b w:val="0"/>
        </w:rPr>
      </w:pPr>
      <w:r w:rsidRPr="00C000C4">
        <w:rPr>
          <w:b w:val="0"/>
        </w:rPr>
        <w:t>МЕСТНЫЕ НОРМАТИВЫ ГРАДОСТРОИТЕЛЬНОГО ПРОЕКТИРОВАНИЯ МУНИЦИПАЛЬНОГО ОБРАЗОВАНИЯ НАЗАРОВСКИЙ РАЙОН КРАСНОЯРСКОГО КРАЯ</w:t>
      </w:r>
    </w:p>
    <w:p w:rsidR="00D74A36" w:rsidRPr="00C000C4" w:rsidRDefault="00D74A36" w:rsidP="00D74A36">
      <w:pPr>
        <w:pStyle w:val="1"/>
        <w:numPr>
          <w:ilvl w:val="0"/>
          <w:numId w:val="0"/>
        </w:numPr>
      </w:pPr>
      <w:r w:rsidRPr="00C000C4">
        <w:t>1. Общие принципы организации территории муниципального район</w:t>
      </w:r>
      <w:bookmarkEnd w:id="0"/>
      <w:bookmarkEnd w:id="1"/>
      <w:r w:rsidRPr="00C000C4">
        <w:t>а</w:t>
      </w:r>
    </w:p>
    <w:p w:rsidR="00D74A36" w:rsidRPr="00C000C4" w:rsidRDefault="00D74A36" w:rsidP="00D74A36">
      <w:pPr>
        <w:pStyle w:val="2"/>
      </w:pPr>
      <w:bookmarkStart w:id="5" w:name="_Toc393383979"/>
      <w:r w:rsidRPr="00C000C4">
        <w:t>Нормативы площади и распределения функциональных зон с отображением параметров планируемого развития</w:t>
      </w:r>
      <w:bookmarkEnd w:id="5"/>
      <w:r w:rsidRPr="00C000C4">
        <w:t xml:space="preserve"> </w:t>
      </w:r>
    </w:p>
    <w:p w:rsidR="00D74A36" w:rsidRPr="00C000C4" w:rsidRDefault="00D74A36" w:rsidP="00D74A36">
      <w:pPr>
        <w:pStyle w:val="a6"/>
      </w:pPr>
      <w:bookmarkStart w:id="6" w:name="_Toc389132429"/>
      <w:r w:rsidRPr="00C000C4">
        <w:t xml:space="preserve">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При этом следует обеспечивать:</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укрепление сложившейся системы расселения;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устойчивое развитие территорий;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осуществление установленных законодательством прав и полномочий субъектов градостроительных отношений;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D74A36" w:rsidRPr="00C000C4" w:rsidRDefault="00D74A36" w:rsidP="00D74A36">
      <w:pPr>
        <w:pStyle w:val="a6"/>
      </w:pPr>
      <w:r w:rsidRPr="00C000C4">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D74A36" w:rsidRPr="00C000C4" w:rsidRDefault="00D74A36" w:rsidP="00D74A36">
      <w:pPr>
        <w:pStyle w:val="a6"/>
      </w:pPr>
      <w:r w:rsidRPr="00C000C4">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D74A36" w:rsidRPr="00C000C4" w:rsidRDefault="00D74A36" w:rsidP="00D74A36">
      <w:pPr>
        <w:pStyle w:val="a6"/>
        <w:rPr>
          <w:sz w:val="20"/>
          <w:szCs w:val="20"/>
        </w:rPr>
      </w:pPr>
      <w:r w:rsidRPr="00C000C4">
        <w:t>Перечень функциональных зон, содержащийся в документах территориального планирования, может включать зоны: жилые, общественно-деловые,</w:t>
      </w:r>
      <w:r w:rsidRPr="00C000C4">
        <w:rPr>
          <w:sz w:val="20"/>
          <w:szCs w:val="20"/>
        </w:rPr>
        <w:t xml:space="preserve"> </w:t>
      </w:r>
      <w:r w:rsidRPr="00C000C4">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C000C4">
        <w:rPr>
          <w:sz w:val="20"/>
          <w:szCs w:val="20"/>
        </w:rPr>
        <w:t xml:space="preserve">. </w:t>
      </w:r>
    </w:p>
    <w:p w:rsidR="00D74A36" w:rsidRPr="00C000C4" w:rsidRDefault="00D74A36" w:rsidP="00D74A36">
      <w:pPr>
        <w:pStyle w:val="a6"/>
      </w:pPr>
      <w:r w:rsidRPr="00C000C4">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D74A36" w:rsidRPr="00C000C4" w:rsidRDefault="00D74A36" w:rsidP="00D74A36">
      <w:pPr>
        <w:pStyle w:val="a6"/>
      </w:pPr>
      <w:r w:rsidRPr="00C000C4">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в результате укрупненного зонирования территории муниципального образования,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lastRenderedPageBreak/>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при подготовке документов территориального планирования муниципального образования, городского или сельского населённого пункта следует применять классификатор функционального зонирования (</w:t>
      </w:r>
      <w:fldSimple w:instr=" REF _Ref393382119 \h  \* MERGEFORMAT ">
        <w:r w:rsidR="00936B5D" w:rsidRPr="00C000C4">
          <w:rPr>
            <w:rFonts w:ascii="Times New Roman" w:hAnsi="Times New Roman" w:cs="Times New Roman"/>
          </w:rPr>
          <w:t xml:space="preserve">Таблица </w:t>
        </w:r>
        <w:r w:rsidR="00936B5D">
          <w:rPr>
            <w:rFonts w:ascii="Times New Roman" w:hAnsi="Times New Roman" w:cs="Times New Roman"/>
          </w:rPr>
          <w:t>1</w:t>
        </w:r>
      </w:fldSimple>
      <w:r w:rsidRPr="00C000C4">
        <w:rPr>
          <w:rFonts w:ascii="Times New Roman" w:hAnsi="Times New Roman" w:cs="Times New Roman"/>
        </w:rPr>
        <w:t>);</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каждая функциональная и территориальная зона может иметь свой тип и вид;</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вид функциональной зоны является дополнительной (необязательной) характеристикой такой зоны.</w:t>
      </w:r>
    </w:p>
    <w:p w:rsidR="00D74A36" w:rsidRPr="00C000C4" w:rsidRDefault="00D74A36" w:rsidP="00D74A36">
      <w:pPr>
        <w:pStyle w:val="af8"/>
        <w:jc w:val="right"/>
        <w:rPr>
          <w:rFonts w:ascii="Times New Roman" w:hAnsi="Times New Roman" w:cs="Times New Roman"/>
        </w:rPr>
      </w:pPr>
      <w:bookmarkStart w:id="7" w:name="_Ref393382119"/>
      <w:r w:rsidRPr="00C000C4">
        <w:rPr>
          <w:rFonts w:ascii="Times New Roman" w:hAnsi="Times New Roman" w:cs="Times New Roman"/>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rPr>
        <w:t>1</w:t>
      </w:r>
      <w:r w:rsidR="00152D7A" w:rsidRPr="00C000C4">
        <w:rPr>
          <w:rFonts w:ascii="Times New Roman" w:hAnsi="Times New Roman" w:cs="Times New Roman"/>
        </w:rPr>
        <w:fldChar w:fldCharType="end"/>
      </w:r>
      <w:bookmarkEnd w:id="7"/>
    </w:p>
    <w:p w:rsidR="00D74A36" w:rsidRPr="00C000C4" w:rsidRDefault="00D74A36" w:rsidP="00D74A36">
      <w:pPr>
        <w:pStyle w:val="af8"/>
        <w:rPr>
          <w:rFonts w:ascii="Times New Roman" w:hAnsi="Times New Roman" w:cs="Times New Roman"/>
        </w:rPr>
      </w:pPr>
      <w:r w:rsidRPr="00C000C4">
        <w:rPr>
          <w:rFonts w:ascii="Times New Roman" w:hAnsi="Times New Roman" w:cs="Times New Roman"/>
        </w:rPr>
        <w:t>Типы и виды функциональных зон, устанавливаемые на территории Красноярского края</w:t>
      </w:r>
    </w:p>
    <w:tbl>
      <w:tblPr>
        <w:tblW w:w="8346" w:type="dxa"/>
        <w:jc w:val="center"/>
        <w:tblLook w:val="04A0"/>
      </w:tblPr>
      <w:tblGrid>
        <w:gridCol w:w="826"/>
        <w:gridCol w:w="3295"/>
        <w:gridCol w:w="4225"/>
      </w:tblGrid>
      <w:tr w:rsidR="00D74A36" w:rsidRPr="00C000C4" w:rsidTr="00D74A36">
        <w:trPr>
          <w:trHeight w:val="20"/>
          <w:tblHeader/>
          <w:jc w:val="center"/>
        </w:trPr>
        <w:tc>
          <w:tcPr>
            <w:tcW w:w="826"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tabs>
                <w:tab w:val="left" w:pos="708"/>
              </w:tabs>
              <w:jc w:val="center"/>
              <w:rPr>
                <w:rFonts w:ascii="Times New Roman" w:hAnsi="Times New Roman" w:cs="Times New Roman"/>
                <w:b/>
                <w:bCs/>
                <w:sz w:val="20"/>
                <w:szCs w:val="20"/>
              </w:rPr>
            </w:pPr>
            <w:r w:rsidRPr="00C000C4">
              <w:rPr>
                <w:rFonts w:ascii="Times New Roman" w:hAnsi="Times New Roman" w:cs="Times New Roman"/>
                <w:b/>
                <w:bCs/>
                <w:sz w:val="20"/>
                <w:szCs w:val="20"/>
              </w:rPr>
              <w:t>№ п/п</w:t>
            </w:r>
          </w:p>
        </w:tc>
        <w:tc>
          <w:tcPr>
            <w:tcW w:w="3295" w:type="dxa"/>
            <w:tcBorders>
              <w:top w:val="single" w:sz="4" w:space="0" w:color="auto"/>
              <w:left w:val="nil"/>
              <w:bottom w:val="single" w:sz="4" w:space="0" w:color="auto"/>
              <w:right w:val="single" w:sz="4" w:space="0" w:color="auto"/>
            </w:tcBorders>
            <w:vAlign w:val="bottom"/>
            <w:hideMark/>
          </w:tcPr>
          <w:p w:rsidR="00D74A36" w:rsidRPr="00C000C4" w:rsidRDefault="00D74A36">
            <w:pPr>
              <w:tabs>
                <w:tab w:val="left" w:pos="708"/>
              </w:tabs>
              <w:jc w:val="center"/>
              <w:rPr>
                <w:rFonts w:ascii="Times New Roman" w:hAnsi="Times New Roman" w:cs="Times New Roman"/>
                <w:b/>
                <w:bCs/>
                <w:sz w:val="20"/>
                <w:szCs w:val="20"/>
              </w:rPr>
            </w:pPr>
            <w:r w:rsidRPr="00C000C4">
              <w:rPr>
                <w:rFonts w:ascii="Times New Roman" w:hAnsi="Times New Roman" w:cs="Times New Roman"/>
                <w:b/>
                <w:bCs/>
                <w:sz w:val="20"/>
                <w:szCs w:val="20"/>
              </w:rPr>
              <w:t>Тип функциональной зоны</w:t>
            </w:r>
          </w:p>
        </w:tc>
        <w:tc>
          <w:tcPr>
            <w:tcW w:w="4225" w:type="dxa"/>
            <w:tcBorders>
              <w:top w:val="single" w:sz="4" w:space="0" w:color="auto"/>
              <w:left w:val="nil"/>
              <w:bottom w:val="single" w:sz="4" w:space="0" w:color="auto"/>
              <w:right w:val="single" w:sz="4" w:space="0" w:color="auto"/>
            </w:tcBorders>
            <w:vAlign w:val="bottom"/>
            <w:hideMark/>
          </w:tcPr>
          <w:p w:rsidR="00D74A36" w:rsidRPr="00C000C4" w:rsidRDefault="00D74A36">
            <w:pPr>
              <w:tabs>
                <w:tab w:val="left" w:pos="708"/>
              </w:tabs>
              <w:jc w:val="center"/>
              <w:rPr>
                <w:rFonts w:ascii="Times New Roman" w:hAnsi="Times New Roman" w:cs="Times New Roman"/>
                <w:b/>
                <w:bCs/>
                <w:sz w:val="20"/>
                <w:szCs w:val="20"/>
              </w:rPr>
            </w:pPr>
            <w:r w:rsidRPr="00C000C4">
              <w:rPr>
                <w:rFonts w:ascii="Times New Roman" w:hAnsi="Times New Roman" w:cs="Times New Roman"/>
                <w:b/>
                <w:bCs/>
                <w:sz w:val="20"/>
                <w:szCs w:val="20"/>
              </w:rPr>
              <w:t>Вид функциональной зоны</w:t>
            </w:r>
          </w:p>
        </w:tc>
      </w:tr>
      <w:tr w:rsidR="00D74A36" w:rsidRPr="00C000C4" w:rsidTr="00D74A36">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w:t>
            </w:r>
          </w:p>
        </w:tc>
        <w:tc>
          <w:tcPr>
            <w:tcW w:w="3295"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Жилого назначения</w:t>
            </w: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Многоэтажной жилой застройки</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Среднеэтажной жилой застройки</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Малоэтажной жилой застройки</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Индивидуальной жилой застройки</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Садоводческих и дачных некоммерческих объединений граждан</w:t>
            </w:r>
          </w:p>
        </w:tc>
      </w:tr>
      <w:tr w:rsidR="00D74A36" w:rsidRPr="00C000C4" w:rsidTr="00D74A36">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2</w:t>
            </w:r>
          </w:p>
        </w:tc>
        <w:tc>
          <w:tcPr>
            <w:tcW w:w="3295"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 xml:space="preserve">Общественно-делового назначения </w:t>
            </w: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Административно-деловая</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Социальная и коммунально-бытовая</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Торгового назначения и общественного питания</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Учебно-образовательная</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Культурно-досуговая</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Спортивного назначения</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Здравоохранения</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Социального обеспечения</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Научно-исследовательская</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Культовая</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Общественно-делового центра</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Общественно-деловая</w:t>
            </w:r>
          </w:p>
        </w:tc>
      </w:tr>
      <w:tr w:rsidR="00D74A36" w:rsidRPr="00C000C4" w:rsidTr="00D74A36">
        <w:trPr>
          <w:trHeight w:val="20"/>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3</w:t>
            </w:r>
          </w:p>
        </w:tc>
        <w:tc>
          <w:tcPr>
            <w:tcW w:w="3295"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 xml:space="preserve">Производственного и </w:t>
            </w:r>
            <w:r w:rsidRPr="00C000C4">
              <w:rPr>
                <w:rFonts w:ascii="Times New Roman" w:hAnsi="Times New Roman" w:cs="Times New Roman"/>
                <w:sz w:val="20"/>
                <w:szCs w:val="20"/>
              </w:rPr>
              <w:lastRenderedPageBreak/>
              <w:t xml:space="preserve">коммунально-складского назначения </w:t>
            </w: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lastRenderedPageBreak/>
              <w:t>Производственная</w:t>
            </w:r>
          </w:p>
        </w:tc>
      </w:tr>
      <w:tr w:rsidR="00D74A36" w:rsidRPr="00C000C4" w:rsidTr="00D74A3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Коммунально-складская</w:t>
            </w:r>
          </w:p>
        </w:tc>
      </w:tr>
      <w:tr w:rsidR="00D74A36" w:rsidRPr="00C000C4" w:rsidTr="00D74A3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Производственная и коммунально-складская</w:t>
            </w:r>
          </w:p>
        </w:tc>
      </w:tr>
      <w:tr w:rsidR="00D74A36" w:rsidRPr="00C000C4" w:rsidTr="00D74A36">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4</w:t>
            </w:r>
          </w:p>
        </w:tc>
        <w:tc>
          <w:tcPr>
            <w:tcW w:w="3295"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 xml:space="preserve">Инженерной инфраструктуры </w:t>
            </w:r>
          </w:p>
        </w:tc>
        <w:tc>
          <w:tcPr>
            <w:tcW w:w="4225" w:type="dxa"/>
            <w:tcBorders>
              <w:top w:val="nil"/>
              <w:left w:val="nil"/>
              <w:bottom w:val="nil"/>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Инженерной инфраструктуры</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rPr>
                <w:rFonts w:ascii="Times New Roman" w:hAnsi="Times New Roman" w:cs="Times New Roman"/>
                <w:sz w:val="20"/>
                <w:szCs w:val="20"/>
              </w:rPr>
            </w:pPr>
          </w:p>
        </w:tc>
      </w:tr>
      <w:tr w:rsidR="00D74A36" w:rsidRPr="00C000C4" w:rsidTr="00D74A36">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5</w:t>
            </w:r>
          </w:p>
        </w:tc>
        <w:tc>
          <w:tcPr>
            <w:tcW w:w="3295"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 xml:space="preserve">Транспортной инфраструктуры </w:t>
            </w:r>
          </w:p>
        </w:tc>
        <w:tc>
          <w:tcPr>
            <w:tcW w:w="4225" w:type="dxa"/>
            <w:tcBorders>
              <w:top w:val="nil"/>
              <w:left w:val="nil"/>
              <w:bottom w:val="nil"/>
              <w:right w:val="single" w:sz="4" w:space="0" w:color="auto"/>
            </w:tcBorders>
            <w:vAlign w:val="center"/>
            <w:hideMark/>
          </w:tcPr>
          <w:p w:rsidR="00D74A36" w:rsidRPr="00C000C4" w:rsidRDefault="00D74A36">
            <w:pPr>
              <w:tabs>
                <w:tab w:val="left" w:pos="708"/>
              </w:tabs>
              <w:rPr>
                <w:rFonts w:ascii="Times New Roman" w:hAnsi="Times New Roman" w:cs="Times New Roman"/>
                <w:b/>
                <w:sz w:val="20"/>
                <w:szCs w:val="20"/>
              </w:rPr>
            </w:pPr>
            <w:r w:rsidRPr="00C000C4">
              <w:rPr>
                <w:rFonts w:ascii="Times New Roman" w:hAnsi="Times New Roman" w:cs="Times New Roman"/>
                <w:sz w:val="20"/>
                <w:szCs w:val="20"/>
              </w:rPr>
              <w:t>Транспортной инфраструктуры</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hideMark/>
          </w:tcPr>
          <w:p w:rsidR="00D74A36" w:rsidRPr="00C000C4" w:rsidRDefault="00D74A36">
            <w:pPr>
              <w:rPr>
                <w:rFonts w:ascii="Times New Roman" w:hAnsi="Times New Roman" w:cs="Times New Roman"/>
                <w:sz w:val="20"/>
                <w:szCs w:val="20"/>
              </w:rPr>
            </w:pPr>
          </w:p>
        </w:tc>
      </w:tr>
      <w:tr w:rsidR="00D74A36" w:rsidRPr="00C000C4" w:rsidTr="00D74A36">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6</w:t>
            </w:r>
          </w:p>
        </w:tc>
        <w:tc>
          <w:tcPr>
            <w:tcW w:w="3295" w:type="dxa"/>
            <w:vMerge w:val="restart"/>
            <w:tcBorders>
              <w:top w:val="nil"/>
              <w:left w:val="single" w:sz="4" w:space="0" w:color="auto"/>
              <w:bottom w:val="single" w:sz="4" w:space="0" w:color="auto"/>
              <w:right w:val="single" w:sz="4" w:space="0" w:color="auto"/>
            </w:tcBorders>
            <w:vAlign w:val="center"/>
          </w:tcPr>
          <w:p w:rsidR="00D74A36" w:rsidRPr="00C000C4" w:rsidRDefault="00D74A36">
            <w:pPr>
              <w:rPr>
                <w:rFonts w:ascii="Times New Roman" w:hAnsi="Times New Roman" w:cs="Times New Roman"/>
                <w:sz w:val="20"/>
                <w:szCs w:val="20"/>
              </w:rPr>
            </w:pPr>
          </w:p>
          <w:p w:rsidR="00D74A36" w:rsidRPr="00C000C4" w:rsidRDefault="00D74A36">
            <w:pPr>
              <w:rPr>
                <w:rFonts w:ascii="Times New Roman" w:hAnsi="Times New Roman" w:cs="Times New Roman"/>
                <w:sz w:val="20"/>
                <w:szCs w:val="20"/>
              </w:rPr>
            </w:pPr>
          </w:p>
          <w:p w:rsidR="00D74A36" w:rsidRPr="00C000C4" w:rsidRDefault="00D74A36">
            <w:pPr>
              <w:rPr>
                <w:rFonts w:ascii="Times New Roman" w:hAnsi="Times New Roman" w:cs="Times New Roman"/>
                <w:sz w:val="20"/>
                <w:szCs w:val="20"/>
              </w:rPr>
            </w:pPr>
            <w:r w:rsidRPr="00C000C4">
              <w:rPr>
                <w:rFonts w:ascii="Times New Roman" w:hAnsi="Times New Roman" w:cs="Times New Roman"/>
                <w:sz w:val="20"/>
                <w:szCs w:val="20"/>
              </w:rPr>
              <w:t xml:space="preserve">Рекреационная </w:t>
            </w:r>
          </w:p>
          <w:p w:rsidR="00D74A36" w:rsidRPr="00C000C4" w:rsidRDefault="00D74A36">
            <w:pPr>
              <w:rPr>
                <w:rFonts w:ascii="Times New Roman" w:hAnsi="Times New Roman" w:cs="Times New Roman"/>
                <w:sz w:val="20"/>
                <w:szCs w:val="20"/>
              </w:rPr>
            </w:pPr>
          </w:p>
          <w:p w:rsidR="00D74A36" w:rsidRPr="00C000C4" w:rsidRDefault="00D74A36">
            <w:pPr>
              <w:tabs>
                <w:tab w:val="left" w:pos="708"/>
              </w:tabs>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Объектов отдыха, туризма и санаторно-курортного лечения</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Озеленённых территорий общего пользования</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Городских лесов</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Рекреационная</w:t>
            </w:r>
          </w:p>
        </w:tc>
      </w:tr>
      <w:tr w:rsidR="00D74A36" w:rsidRPr="00C000C4" w:rsidTr="00D74A36">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7</w:t>
            </w:r>
          </w:p>
        </w:tc>
        <w:tc>
          <w:tcPr>
            <w:tcW w:w="3295"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Сельскохозяйственного использования</w:t>
            </w: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Сельскохозяйственных угодий</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Объектов сельскохозяйственного назначения</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Ведения личного подсобного хозяйства, садоводства, огородничества</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Сельскохозяйственного использования</w:t>
            </w:r>
          </w:p>
        </w:tc>
      </w:tr>
      <w:tr w:rsidR="00D74A36" w:rsidRPr="00C000C4" w:rsidTr="00D74A36">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8</w:t>
            </w:r>
          </w:p>
        </w:tc>
        <w:tc>
          <w:tcPr>
            <w:tcW w:w="3295"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 xml:space="preserve">Специального назначения </w:t>
            </w: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Ритуального назначения</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Складирования и захоронения отходов</w:t>
            </w:r>
          </w:p>
        </w:tc>
      </w:tr>
      <w:tr w:rsidR="00D74A36" w:rsidRPr="00C000C4" w:rsidTr="00D74A36">
        <w:trPr>
          <w:trHeight w:val="20"/>
          <w:jc w:val="center"/>
        </w:trPr>
        <w:tc>
          <w:tcPr>
            <w:tcW w:w="826"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9</w:t>
            </w:r>
          </w:p>
        </w:tc>
        <w:tc>
          <w:tcPr>
            <w:tcW w:w="329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Обороны и безопасности</w:t>
            </w:r>
          </w:p>
        </w:tc>
        <w:tc>
          <w:tcPr>
            <w:tcW w:w="422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Обороны и безопасности</w:t>
            </w:r>
          </w:p>
        </w:tc>
      </w:tr>
      <w:tr w:rsidR="00D74A36" w:rsidRPr="00C000C4" w:rsidTr="00D74A36">
        <w:trPr>
          <w:trHeight w:val="20"/>
          <w:jc w:val="center"/>
        </w:trPr>
        <w:tc>
          <w:tcPr>
            <w:tcW w:w="826"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10</w:t>
            </w:r>
          </w:p>
        </w:tc>
        <w:tc>
          <w:tcPr>
            <w:tcW w:w="329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Режимных территорий</w:t>
            </w:r>
          </w:p>
        </w:tc>
        <w:tc>
          <w:tcPr>
            <w:tcW w:w="422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Режимных территорий</w:t>
            </w:r>
          </w:p>
        </w:tc>
      </w:tr>
      <w:tr w:rsidR="00D74A36" w:rsidRPr="00C000C4" w:rsidTr="00D74A36">
        <w:trPr>
          <w:trHeight w:val="20"/>
          <w:jc w:val="center"/>
        </w:trPr>
        <w:tc>
          <w:tcPr>
            <w:tcW w:w="826"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11</w:t>
            </w:r>
          </w:p>
        </w:tc>
        <w:tc>
          <w:tcPr>
            <w:tcW w:w="329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 xml:space="preserve">Акваторий </w:t>
            </w:r>
          </w:p>
        </w:tc>
        <w:tc>
          <w:tcPr>
            <w:tcW w:w="422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Акваторий</w:t>
            </w:r>
          </w:p>
        </w:tc>
      </w:tr>
      <w:tr w:rsidR="00D74A36" w:rsidRPr="00C000C4" w:rsidTr="00D74A36">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12</w:t>
            </w:r>
          </w:p>
        </w:tc>
        <w:tc>
          <w:tcPr>
            <w:tcW w:w="3295" w:type="dxa"/>
            <w:vMerge w:val="restart"/>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Природного ландшафта</w:t>
            </w:r>
          </w:p>
        </w:tc>
        <w:tc>
          <w:tcPr>
            <w:tcW w:w="422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Открытого пространства</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Защитного озеленения</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Территорий, покрытых лесом и кустарником</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Нарушенного природного ландшафта</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Заболоченных территорий</w:t>
            </w:r>
          </w:p>
        </w:tc>
      </w:tr>
      <w:tr w:rsidR="00D74A36" w:rsidRPr="00C000C4" w:rsidTr="00D74A3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Природного ландшафта</w:t>
            </w:r>
          </w:p>
        </w:tc>
      </w:tr>
      <w:tr w:rsidR="00D74A36" w:rsidRPr="00C000C4" w:rsidTr="00D74A36">
        <w:trPr>
          <w:trHeight w:val="20"/>
          <w:jc w:val="center"/>
        </w:trPr>
        <w:tc>
          <w:tcPr>
            <w:tcW w:w="826"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13</w:t>
            </w:r>
          </w:p>
        </w:tc>
        <w:tc>
          <w:tcPr>
            <w:tcW w:w="329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 xml:space="preserve">Особо охраняемых природных территорий </w:t>
            </w:r>
          </w:p>
        </w:tc>
        <w:tc>
          <w:tcPr>
            <w:tcW w:w="422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 xml:space="preserve">Особо охраняемых природных территорий </w:t>
            </w:r>
          </w:p>
        </w:tc>
      </w:tr>
      <w:tr w:rsidR="00D74A36" w:rsidRPr="00C000C4" w:rsidTr="00D74A36">
        <w:trPr>
          <w:trHeight w:val="20"/>
          <w:jc w:val="center"/>
        </w:trPr>
        <w:tc>
          <w:tcPr>
            <w:tcW w:w="826"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14</w:t>
            </w:r>
          </w:p>
        </w:tc>
        <w:tc>
          <w:tcPr>
            <w:tcW w:w="329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Добычи полезных ископаемых</w:t>
            </w:r>
          </w:p>
        </w:tc>
        <w:tc>
          <w:tcPr>
            <w:tcW w:w="422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Добычи полезных ископаемых</w:t>
            </w:r>
          </w:p>
        </w:tc>
      </w:tr>
      <w:tr w:rsidR="00D74A36" w:rsidRPr="00C000C4" w:rsidTr="00D74A36">
        <w:trPr>
          <w:trHeight w:val="20"/>
          <w:jc w:val="center"/>
        </w:trPr>
        <w:tc>
          <w:tcPr>
            <w:tcW w:w="826"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15</w:t>
            </w:r>
          </w:p>
        </w:tc>
        <w:tc>
          <w:tcPr>
            <w:tcW w:w="329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Коммуникационных коридоров</w:t>
            </w:r>
          </w:p>
        </w:tc>
        <w:tc>
          <w:tcPr>
            <w:tcW w:w="422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Коммуникационных коридоров</w:t>
            </w:r>
          </w:p>
        </w:tc>
      </w:tr>
      <w:tr w:rsidR="00D74A36" w:rsidRPr="00C000C4" w:rsidTr="00D74A36">
        <w:trPr>
          <w:trHeight w:val="20"/>
          <w:jc w:val="center"/>
        </w:trPr>
        <w:tc>
          <w:tcPr>
            <w:tcW w:w="826"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16</w:t>
            </w:r>
          </w:p>
        </w:tc>
        <w:tc>
          <w:tcPr>
            <w:tcW w:w="329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Улично-дорожной сети</w:t>
            </w:r>
          </w:p>
        </w:tc>
        <w:tc>
          <w:tcPr>
            <w:tcW w:w="4225"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Улично-дорожной сети</w:t>
            </w:r>
          </w:p>
        </w:tc>
      </w:tr>
    </w:tbl>
    <w:p w:rsidR="00D74A36" w:rsidRPr="00C000C4" w:rsidRDefault="00D74A36" w:rsidP="00D74A36">
      <w:pPr>
        <w:pStyle w:val="a6"/>
      </w:pPr>
      <w:r w:rsidRPr="00C000C4">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D74A36" w:rsidRPr="00C000C4" w:rsidRDefault="00D74A36" w:rsidP="00D74A36">
      <w:pPr>
        <w:pStyle w:val="2"/>
      </w:pPr>
      <w:bookmarkStart w:id="8" w:name="_Toc393383980"/>
      <w:bookmarkEnd w:id="6"/>
      <w:r w:rsidRPr="00C000C4">
        <w:lastRenderedPageBreak/>
        <w:t>Нормативы площади и распределения территорий общего пользования</w:t>
      </w:r>
      <w:bookmarkEnd w:id="8"/>
      <w:r w:rsidRPr="00C000C4">
        <w:t xml:space="preserve"> </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D74A36" w:rsidRPr="00C000C4" w:rsidRDefault="00D74A36" w:rsidP="00D74A36">
      <w:pPr>
        <w:pStyle w:val="a6"/>
      </w:pPr>
      <w:r w:rsidRPr="00C000C4">
        <w:t xml:space="preserve">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D74A36" w:rsidRPr="00C000C4" w:rsidRDefault="00D74A36" w:rsidP="00D74A36">
      <w:pPr>
        <w:pStyle w:val="2"/>
      </w:pPr>
      <w:bookmarkStart w:id="9" w:name="_Toc393383981"/>
      <w:bookmarkStart w:id="10" w:name="_Toc389132428"/>
      <w:bookmarkStart w:id="11" w:name="_Toc389132430"/>
      <w:r w:rsidRPr="00C000C4">
        <w:t>Пространственно-планировочная организация территорий муниципальных районов</w:t>
      </w:r>
      <w:bookmarkEnd w:id="9"/>
      <w:bookmarkEnd w:id="10"/>
      <w:r w:rsidRPr="00C000C4">
        <w:t xml:space="preserve"> </w:t>
      </w:r>
    </w:p>
    <w:p w:rsidR="00D74A36" w:rsidRPr="00C000C4" w:rsidRDefault="00D74A36" w:rsidP="00D74A36">
      <w:pPr>
        <w:pStyle w:val="a6"/>
      </w:pPr>
      <w:r w:rsidRPr="00C000C4">
        <w:t>На территории Красноярского края сформированы 44 муниципальных района. Основными задачами пространственного развития муниципальных районов Красноярского края являются: сохранение сложившейся структуры расселения на обширных территориях, оптимизация системы расселения, развитие территориальной инженерно-транспортной инфраструктуры, оздоровление экологического каркаса системы расселения и создание благоприятной среды жизнедеятельности человека путем достижения баланса экономических и экологических интересов.</w:t>
      </w:r>
    </w:p>
    <w:p w:rsidR="00D74A36" w:rsidRPr="00C000C4" w:rsidRDefault="00D74A36" w:rsidP="00D74A36">
      <w:pPr>
        <w:pStyle w:val="a6"/>
      </w:pPr>
      <w:r w:rsidRPr="00C000C4">
        <w:t>Ключевым направлением оптимизации системы расселения должно стать формирование опорной структуры поселений и их развитие. Наиболее подготовленными для выполнения роли опорных центров являются городские и сельские населённые пункты, занимающие выгодное транспортное положение, имеющие благоприятные предпосылки для размещения производственных объектов, предприятий материально-технического снабжения, строительной базы, развития предпринимательской деятельности.</w:t>
      </w:r>
    </w:p>
    <w:p w:rsidR="00D74A36" w:rsidRPr="00C000C4" w:rsidRDefault="00D74A36" w:rsidP="00D74A36">
      <w:pPr>
        <w:pStyle w:val="a6"/>
      </w:pPr>
      <w:r w:rsidRPr="00C000C4">
        <w:t>Для Арктического и Северного поясах развития основными приоритетами оптимизации системы расселения являются: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восстановление в опорных поселениях (Норильск, Дудинка, Диксон, Хатанга, рек Енисей, Нижняя Тунгуска и Хатанга, Енисейского залива, побережья и островов Карского моря и моря Лаптевых) численности трудоспособного населения и вахтовиков, достаточной для надежного обеспечения функционирования Северного морского пути и создания баз освоения Арктического пояса развития;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формирование в опорных поселениях современной социальной инфраструктуры, структур технического и технологического обслуживания и сопровождения современных средств навигации, связи, логистики, управления и сервиса для Северного морского пути, оборудования для геологоразведки, добычи, переработки и транспортировки полезных ископаемых;</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превращение опорных поселений в центры управления инфраструктурой межмуниципального значения и многофункциональные культурные и образовательные центры, в том числе в центры национальной культуры и образования коренных малочисленных народов Севера.</w:t>
      </w:r>
    </w:p>
    <w:p w:rsidR="00D74A36" w:rsidRPr="00C000C4" w:rsidRDefault="00D74A36" w:rsidP="00D74A36">
      <w:pPr>
        <w:pStyle w:val="a6"/>
      </w:pPr>
      <w:r w:rsidRPr="00C000C4">
        <w:t xml:space="preserve"> Основными формами пространственной организации системы расселения Арктического и Северного районов развития должны стать:</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городские и сельские поселения как системообразующие элементы хозяйственного и культурного освоения территории и обеспечения коренных малочисленных народов Севера необходимыми социальными услугами;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lastRenderedPageBreak/>
        <w:t>локальные системы расселения в зонах нового освоения, функционирующие по вахтовому принципу;</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места традиционного проживания и регулярного присутствия коренных малочисленных народов Севера в районах традиционной хозяйственной деятельности (поселения, имеющие непостоянный состав населения, - стойбища, стоянки оленеводов, охотников, рыболовов).</w:t>
      </w:r>
    </w:p>
    <w:p w:rsidR="00D74A36" w:rsidRPr="00C000C4" w:rsidRDefault="00D74A36" w:rsidP="00D74A36">
      <w:pPr>
        <w:ind w:firstLine="567"/>
        <w:jc w:val="both"/>
        <w:rPr>
          <w:rFonts w:ascii="Times New Roman" w:hAnsi="Times New Roman" w:cs="Times New Roman"/>
        </w:rPr>
      </w:pPr>
      <w:r w:rsidRPr="00C000C4">
        <w:rPr>
          <w:rFonts w:ascii="Times New Roman" w:hAnsi="Times New Roman" w:cs="Times New Roman"/>
        </w:rPr>
        <w:t>Для Южных районов развития основными приоритетами оптимизации системы расселения являются: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превращение городских округов – административных центров и тяготеющих к ним населенных пунктов в агломерации с интенсивно заселенными пригородами, обеспечивающие в совокупности формирование цепи крупных урбанизированных систем – промышленных, научных, образовательных и культурных центров опорной структуры поселений;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сохранение и развитие сельских поселений, обеспечивающих, с одной стороны, формирование равномерной пространственно-сетевой структуры системы сельского расселения, а с другой стороны, возможность наиболее полного использования одного из основных природных ресурсов Южного пояса развития – комфортной для постоянного проживания и развития сельскохозяйственного производства территории;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диверсификация производственной специализации моногородов и моноотраслевых городских и сельских поселений за счет развития сети предприятий по производству продукции и услуг;</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диверсификация профессиональной ориентации трудовых ресурсов городских и сельских поселений и сглаживание сезонных характеристик рынков труда за счет подготовки кадров вахтовых смен для работы в Арктическом и Северном поясах развития; </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формирование сети поселений, способных принять на себя в силу имеющихся природно-климатических и рекреационных ресурсов функции бальнеологических и спортивно-оздоровительных центров;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формирование и обеспечение устойчивого функционирования инфраструктуры (транспортной, информационно-коммуникационной, энергетической, инженерной и т.д.) федерального, межрегионального и муниципального значения.</w:t>
      </w:r>
    </w:p>
    <w:p w:rsidR="00D74A36" w:rsidRPr="00C000C4" w:rsidRDefault="00D74A36" w:rsidP="00D74A36">
      <w:pPr>
        <w:pStyle w:val="a6"/>
      </w:pPr>
      <w:r w:rsidRPr="00C000C4">
        <w:t>Основными формами пространственной организации системы расселения Южного пояса развития должны стать:</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городские округа и городские агломерации – крупные промышленные, научные, образовательные и культурные центры опорной структуры поселений;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городские поселения – промышленные, образовательные и культурные центры второго эшелона опорной структуры поселений;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сельские поселения – основные элементы опорной структуры поселений.</w:t>
      </w:r>
    </w:p>
    <w:p w:rsidR="00D74A36" w:rsidRPr="00C000C4" w:rsidRDefault="00D74A36" w:rsidP="00D74A36">
      <w:pPr>
        <w:ind w:firstLine="567"/>
        <w:jc w:val="both"/>
        <w:rPr>
          <w:rFonts w:ascii="Times New Roman" w:hAnsi="Times New Roman" w:cs="Times New Roman"/>
        </w:rPr>
      </w:pPr>
      <w:r w:rsidRPr="00C000C4">
        <w:rPr>
          <w:rFonts w:ascii="Times New Roman" w:hAnsi="Times New Roman" w:cs="Times New Roman"/>
        </w:rPr>
        <w:t>Основными критериями результативности оптимизации системы расселения будут являться показатели роста населения и обеспечения экономики и социальной сферы квалифицированными трудовыми ресурсами.</w:t>
      </w:r>
    </w:p>
    <w:p w:rsidR="00D74A36" w:rsidRPr="00C000C4" w:rsidRDefault="00D74A36" w:rsidP="00D74A36">
      <w:pPr>
        <w:autoSpaceDE w:val="0"/>
        <w:autoSpaceDN w:val="0"/>
        <w:adjustRightInd w:val="0"/>
        <w:ind w:firstLine="567"/>
        <w:jc w:val="both"/>
        <w:rPr>
          <w:rFonts w:ascii="Times New Roman" w:hAnsi="Times New Roman" w:cs="Times New Roman"/>
        </w:rPr>
      </w:pPr>
      <w:r w:rsidRPr="00C000C4">
        <w:rPr>
          <w:rFonts w:ascii="Times New Roman" w:hAnsi="Times New Roman" w:cs="Times New Roman"/>
        </w:rPr>
        <w:t>Пространственная организация территорий муниципальных районов Красноярского края разрабатывается в соответствии с программными документами социально-экономического развития и с учетом результатов комплексной оценки территории Красноярского края, основанной на всестороннем научном изучении природных, социально-экономических факторов: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экономико-географического положения;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природных условий и ресурсов;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промышленных, демографических ресурсов;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структуры агропромышленного, лесного комплексов;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нормативных ограничений использования территорий, экологического состояния и прочих факторов.</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lastRenderedPageBreak/>
        <w:t>При разработке градостроительной и проектной документации для Красноярского края необходимо учитывать:</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тип муниципального образования (муниципальный район, поселение);</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тип населенного пункта (городской, сельский);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величину городских и сельских населённых пунктов (крупные, большие, средние, малые);</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принадлежность муниципального образования (муниципального района) или населенного пункта к агломерации;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социально-демографическую ситуацию (численность населения, половозрастная структура населения, трудовые ресурсы, национальный состав);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функционализацию муниципального района, населённого пункта, расположенного на межселенных территориях;</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состояние окружающей среды (состояние почв, поверхностных и подземных вод, атмосферного воздуха);</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сложившиеся условия (историческая застройка, условия реконструкции, природные факторы);</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местные особенности и традиции.</w:t>
      </w:r>
    </w:p>
    <w:p w:rsidR="00D74A36" w:rsidRPr="00C000C4" w:rsidRDefault="00D74A36" w:rsidP="00D74A36">
      <w:pPr>
        <w:pStyle w:val="a6"/>
      </w:pPr>
      <w:r w:rsidRPr="00C000C4">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разрабатываются схемы территориального планирования в составе одного или нескольких документов территориального планирования применительно ко всей территории агломерации или её частей.</w:t>
      </w:r>
    </w:p>
    <w:p w:rsidR="00DF4A13" w:rsidRPr="00C000C4" w:rsidRDefault="00D74A36" w:rsidP="00DF4A13">
      <w:pPr>
        <w:pStyle w:val="a6"/>
        <w:rPr>
          <w:szCs w:val="20"/>
        </w:rPr>
      </w:pPr>
      <w:r w:rsidRPr="00C000C4">
        <w:t>Городские и сельские населенные пункты, расположенные на межселенных территориях, в зависимости от проектной численности населения на расчетный срок подразделяются на группы в соответствии с таблицей, приведенной ниже:</w:t>
      </w:r>
      <w:r w:rsidR="00DF4A13" w:rsidRPr="00C000C4">
        <w:rPr>
          <w:szCs w:val="20"/>
        </w:rPr>
        <w:t xml:space="preserve">                                                 </w:t>
      </w:r>
    </w:p>
    <w:p w:rsidR="00D74A36" w:rsidRPr="00C000C4" w:rsidRDefault="00DF4A13" w:rsidP="00DF4A13">
      <w:pPr>
        <w:pStyle w:val="a6"/>
      </w:pPr>
      <w:r w:rsidRPr="00C000C4">
        <w:rPr>
          <w:szCs w:val="20"/>
        </w:rPr>
        <w:tab/>
      </w:r>
      <w:r w:rsidRPr="00C000C4">
        <w:rPr>
          <w:szCs w:val="20"/>
        </w:rPr>
        <w:tab/>
      </w:r>
      <w:r w:rsidRPr="00C000C4">
        <w:rPr>
          <w:szCs w:val="20"/>
        </w:rPr>
        <w:tab/>
      </w:r>
      <w:r w:rsidRPr="00C000C4">
        <w:rPr>
          <w:szCs w:val="20"/>
        </w:rPr>
        <w:tab/>
      </w:r>
      <w:r w:rsidRPr="00C000C4">
        <w:rPr>
          <w:szCs w:val="20"/>
        </w:rPr>
        <w:tab/>
      </w:r>
      <w:r w:rsidRPr="00C000C4">
        <w:rPr>
          <w:szCs w:val="20"/>
        </w:rPr>
        <w:tab/>
      </w:r>
      <w:r w:rsidRPr="00C000C4">
        <w:rPr>
          <w:szCs w:val="20"/>
        </w:rPr>
        <w:tab/>
      </w:r>
      <w:r w:rsidRPr="00C000C4">
        <w:rPr>
          <w:szCs w:val="20"/>
        </w:rPr>
        <w:tab/>
      </w:r>
      <w:r w:rsidRPr="00C000C4">
        <w:rPr>
          <w:szCs w:val="20"/>
        </w:rPr>
        <w:tab/>
      </w:r>
      <w:r w:rsidRPr="00C000C4">
        <w:rPr>
          <w:szCs w:val="20"/>
        </w:rPr>
        <w:tab/>
      </w:r>
      <w:r w:rsidRPr="00C000C4">
        <w:rPr>
          <w:szCs w:val="20"/>
        </w:rPr>
        <w:tab/>
      </w:r>
      <w:r w:rsidRPr="00C000C4">
        <w:rPr>
          <w:szCs w:val="20"/>
        </w:rPr>
        <w:tab/>
      </w:r>
      <w:r w:rsidR="00D74A36" w:rsidRPr="00C000C4">
        <w:t xml:space="preserve">Таблица </w:t>
      </w:r>
      <w:r w:rsidR="00152D7A" w:rsidRPr="00C000C4">
        <w:fldChar w:fldCharType="begin"/>
      </w:r>
      <w:r w:rsidR="00D74A36" w:rsidRPr="00C000C4">
        <w:instrText xml:space="preserve"> SEQ Таблица \* ARABIC </w:instrText>
      </w:r>
      <w:r w:rsidR="00152D7A" w:rsidRPr="00C000C4">
        <w:fldChar w:fldCharType="separate"/>
      </w:r>
      <w:r w:rsidR="00936B5D">
        <w:rPr>
          <w:noProof/>
        </w:rPr>
        <w:t>2</w:t>
      </w:r>
      <w:r w:rsidR="00152D7A" w:rsidRPr="00C000C4">
        <w:fldChar w:fldCharType="end"/>
      </w:r>
    </w:p>
    <w:p w:rsidR="00DF4A13" w:rsidRPr="00C000C4" w:rsidRDefault="00DF4A13" w:rsidP="00DF4A13">
      <w:pPr>
        <w:pStyle w:val="a6"/>
      </w:pPr>
    </w:p>
    <w:tbl>
      <w:tblPr>
        <w:tblW w:w="9645" w:type="dxa"/>
        <w:tblInd w:w="70" w:type="dxa"/>
        <w:tblLayout w:type="fixed"/>
        <w:tblCellMar>
          <w:left w:w="70" w:type="dxa"/>
          <w:right w:w="70" w:type="dxa"/>
        </w:tblCellMar>
        <w:tblLook w:val="04A0"/>
      </w:tblPr>
      <w:tblGrid>
        <w:gridCol w:w="3688"/>
        <w:gridCol w:w="3120"/>
        <w:gridCol w:w="2837"/>
      </w:tblGrid>
      <w:tr w:rsidR="00D74A36" w:rsidRPr="00C000C4" w:rsidTr="00D74A36">
        <w:trPr>
          <w:cantSplit/>
          <w:trHeight w:val="20"/>
        </w:trPr>
        <w:tc>
          <w:tcPr>
            <w:tcW w:w="3686" w:type="dxa"/>
            <w:vMerge w:val="restart"/>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Группы населённых пунктов</w:t>
            </w:r>
          </w:p>
        </w:tc>
        <w:tc>
          <w:tcPr>
            <w:tcW w:w="5953" w:type="dxa"/>
            <w:gridSpan w:val="2"/>
            <w:tcBorders>
              <w:top w:val="single" w:sz="6" w:space="0" w:color="auto"/>
              <w:left w:val="single" w:sz="6" w:space="0" w:color="auto"/>
              <w:bottom w:val="single" w:sz="4"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Население, чел.</w:t>
            </w:r>
          </w:p>
        </w:tc>
      </w:tr>
      <w:tr w:rsidR="00D74A36" w:rsidRPr="00C000C4" w:rsidTr="00D74A36">
        <w:trPr>
          <w:cantSplit/>
          <w:trHeight w:val="20"/>
        </w:trPr>
        <w:tc>
          <w:tcPr>
            <w:tcW w:w="3686" w:type="dxa"/>
            <w:vMerge/>
            <w:tcBorders>
              <w:top w:val="single" w:sz="6" w:space="0" w:color="auto"/>
              <w:left w:val="single" w:sz="6" w:space="0" w:color="auto"/>
              <w:bottom w:val="single" w:sz="6" w:space="0" w:color="auto"/>
              <w:right w:val="single" w:sz="6" w:space="0" w:color="auto"/>
            </w:tcBorders>
            <w:vAlign w:val="center"/>
            <w:hideMark/>
          </w:tcPr>
          <w:p w:rsidR="00D74A36" w:rsidRPr="00C000C4" w:rsidRDefault="00D74A36">
            <w:pPr>
              <w:rPr>
                <w:rFonts w:ascii="Times New Roman" w:hAnsi="Times New Roman" w:cs="Times New Roman"/>
                <w:b/>
                <w:sz w:val="20"/>
                <w:szCs w:val="20"/>
              </w:rPr>
            </w:pPr>
          </w:p>
        </w:tc>
        <w:tc>
          <w:tcPr>
            <w:tcW w:w="3118" w:type="dxa"/>
            <w:tcBorders>
              <w:top w:val="single" w:sz="4"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Сельские населённые пункты</w:t>
            </w:r>
          </w:p>
        </w:tc>
      </w:tr>
      <w:tr w:rsidR="00D74A36" w:rsidRPr="00C000C4" w:rsidTr="00D74A36">
        <w:trPr>
          <w:cantSplit/>
          <w:trHeight w:val="20"/>
        </w:trPr>
        <w:tc>
          <w:tcPr>
            <w:tcW w:w="3686" w:type="dxa"/>
            <w:tcBorders>
              <w:top w:val="single" w:sz="6" w:space="0" w:color="auto"/>
              <w:left w:val="single" w:sz="6" w:space="0" w:color="auto"/>
              <w:bottom w:val="nil"/>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Крупные</w:t>
            </w:r>
          </w:p>
        </w:tc>
        <w:tc>
          <w:tcPr>
            <w:tcW w:w="3118" w:type="dxa"/>
            <w:tcBorders>
              <w:top w:val="single" w:sz="6" w:space="0" w:color="auto"/>
              <w:left w:val="single" w:sz="6" w:space="0" w:color="auto"/>
              <w:bottom w:val="nil"/>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w:t>
            </w:r>
          </w:p>
        </w:tc>
        <w:tc>
          <w:tcPr>
            <w:tcW w:w="2835" w:type="dxa"/>
            <w:tcBorders>
              <w:top w:val="single" w:sz="6" w:space="0" w:color="auto"/>
              <w:left w:val="single" w:sz="6" w:space="0" w:color="auto"/>
              <w:bottom w:val="nil"/>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свыше 3000 до 5000</w:t>
            </w:r>
          </w:p>
        </w:tc>
      </w:tr>
      <w:tr w:rsidR="00D74A36" w:rsidRPr="00C000C4" w:rsidTr="00D74A36">
        <w:trPr>
          <w:cantSplit/>
          <w:trHeight w:val="20"/>
        </w:trPr>
        <w:tc>
          <w:tcPr>
            <w:tcW w:w="3686" w:type="dxa"/>
            <w:tcBorders>
              <w:top w:val="single" w:sz="6" w:space="0" w:color="auto"/>
              <w:left w:val="single" w:sz="6" w:space="0" w:color="auto"/>
              <w:bottom w:val="single" w:sz="4"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Большие</w:t>
            </w:r>
          </w:p>
        </w:tc>
        <w:tc>
          <w:tcPr>
            <w:tcW w:w="3118" w:type="dxa"/>
            <w:tcBorders>
              <w:top w:val="single" w:sz="6" w:space="0" w:color="auto"/>
              <w:left w:val="single" w:sz="6" w:space="0" w:color="auto"/>
              <w:bottom w:val="single" w:sz="4"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D74A36" w:rsidRPr="00C000C4" w:rsidRDefault="00D74A36">
            <w:pPr>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свыше 1000 до 3000</w:t>
            </w:r>
          </w:p>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p>
        </w:tc>
      </w:tr>
      <w:tr w:rsidR="00D74A36" w:rsidRPr="00C000C4" w:rsidTr="00D74A36">
        <w:trPr>
          <w:cantSplit/>
          <w:trHeight w:val="20"/>
        </w:trPr>
        <w:tc>
          <w:tcPr>
            <w:tcW w:w="3686" w:type="dxa"/>
            <w:tcBorders>
              <w:top w:val="single" w:sz="6" w:space="0" w:color="auto"/>
              <w:left w:val="single" w:sz="6" w:space="0" w:color="auto"/>
              <w:bottom w:val="single" w:sz="4"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Средние</w:t>
            </w:r>
          </w:p>
        </w:tc>
        <w:tc>
          <w:tcPr>
            <w:tcW w:w="3118" w:type="dxa"/>
            <w:tcBorders>
              <w:top w:val="single" w:sz="6" w:space="0" w:color="auto"/>
              <w:left w:val="single" w:sz="6" w:space="0" w:color="auto"/>
              <w:bottom w:val="single" w:sz="4"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D74A36" w:rsidRPr="00C000C4" w:rsidRDefault="00D74A36">
            <w:pPr>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свыше 200 до 1000</w:t>
            </w:r>
          </w:p>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p>
        </w:tc>
      </w:tr>
      <w:tr w:rsidR="00D74A36" w:rsidRPr="00C000C4" w:rsidTr="00D74A36">
        <w:trPr>
          <w:cantSplit/>
          <w:trHeight w:val="20"/>
        </w:trPr>
        <w:tc>
          <w:tcPr>
            <w:tcW w:w="3686" w:type="dxa"/>
            <w:tcBorders>
              <w:top w:val="single" w:sz="6" w:space="0" w:color="auto"/>
              <w:left w:val="single" w:sz="6" w:space="0" w:color="auto"/>
              <w:bottom w:val="single" w:sz="4"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Малые&lt;*&gt;         </w:t>
            </w:r>
          </w:p>
        </w:tc>
        <w:tc>
          <w:tcPr>
            <w:tcW w:w="3118" w:type="dxa"/>
            <w:tcBorders>
              <w:top w:val="single" w:sz="6" w:space="0" w:color="auto"/>
              <w:left w:val="single" w:sz="6" w:space="0" w:color="auto"/>
              <w:bottom w:val="single" w:sz="4"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lang w:val="en-US"/>
              </w:rPr>
            </w:pPr>
            <w:r w:rsidRPr="00C000C4">
              <w:rPr>
                <w:rFonts w:ascii="Times New Roman" w:hAnsi="Times New Roman" w:cs="Times New Roman"/>
                <w:sz w:val="20"/>
                <w:szCs w:val="20"/>
              </w:rPr>
              <w:t>до 10 000</w:t>
            </w:r>
          </w:p>
        </w:tc>
        <w:tc>
          <w:tcPr>
            <w:tcW w:w="2835" w:type="dxa"/>
            <w:tcBorders>
              <w:top w:val="single" w:sz="6" w:space="0" w:color="auto"/>
              <w:left w:val="single" w:sz="6" w:space="0" w:color="auto"/>
              <w:bottom w:val="single" w:sz="4"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lang w:val="en-US"/>
              </w:rPr>
            </w:pPr>
            <w:r w:rsidRPr="00C000C4">
              <w:rPr>
                <w:rFonts w:ascii="Times New Roman" w:hAnsi="Times New Roman" w:cs="Times New Roman"/>
                <w:sz w:val="20"/>
                <w:szCs w:val="20"/>
              </w:rPr>
              <w:t>до 200</w:t>
            </w:r>
          </w:p>
        </w:tc>
      </w:tr>
    </w:tbl>
    <w:p w:rsidR="00D74A36" w:rsidRPr="00C000C4" w:rsidRDefault="00D74A36" w:rsidP="00D74A36">
      <w:pPr>
        <w:pStyle w:val="a6"/>
      </w:pPr>
      <w:r w:rsidRPr="00C000C4">
        <w:t xml:space="preserve">Таблица 2 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Муниципальные районы, городские и сельские населённые пункты, расположенные на межселенных территориях,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и других нормативных правовых актов в области градостроительства краевого и муниципального уровней.</w:t>
      </w:r>
    </w:p>
    <w:p w:rsidR="00D74A36" w:rsidRPr="00C000C4" w:rsidRDefault="00D74A36" w:rsidP="00D74A36">
      <w:pPr>
        <w:pStyle w:val="ConsPlusNormal"/>
        <w:widowControl/>
        <w:ind w:firstLine="540"/>
        <w:jc w:val="both"/>
        <w:rPr>
          <w:rFonts w:ascii="Times New Roman" w:hAnsi="Times New Roman" w:cs="Times New Roman"/>
          <w:sz w:val="24"/>
          <w:szCs w:val="24"/>
        </w:rPr>
      </w:pPr>
      <w:r w:rsidRPr="00C000C4">
        <w:rPr>
          <w:rFonts w:ascii="Times New Roman" w:hAnsi="Times New Roman" w:cs="Times New Roman"/>
          <w:sz w:val="24"/>
          <w:szCs w:val="24"/>
        </w:rPr>
        <w:lastRenderedPageBreak/>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D74A36" w:rsidRPr="00C000C4" w:rsidRDefault="00D74A36" w:rsidP="00D74A36">
      <w:pPr>
        <w:pStyle w:val="2"/>
      </w:pPr>
      <w:bookmarkStart w:id="12" w:name="_Toc393383982"/>
      <w:bookmarkStart w:id="13" w:name="_Toc389132431"/>
      <w:bookmarkEnd w:id="11"/>
      <w:r w:rsidRPr="00C000C4">
        <w:t>Нормативные показатели интенсивности использования общественно-деловых зон</w:t>
      </w:r>
      <w:bookmarkEnd w:id="12"/>
      <w:bookmarkEnd w:id="13"/>
      <w:r w:rsidRPr="00C000C4">
        <w:t xml:space="preserve"> </w:t>
      </w:r>
    </w:p>
    <w:p w:rsidR="00D74A36" w:rsidRPr="00C000C4" w:rsidRDefault="00D74A36" w:rsidP="00D74A36">
      <w:pPr>
        <w:pStyle w:val="a6"/>
      </w:pPr>
      <w:r w:rsidRPr="00C000C4">
        <w:t>Общественно-деловые зоны предназначены для размещения объектов лечебно-профилактических медицинских организаций, помещений</w:t>
      </w:r>
      <w:r w:rsidRPr="00C000C4">
        <w:rPr>
          <w:sz w:val="22"/>
          <w:szCs w:val="22"/>
        </w:rPr>
        <w:t xml:space="preserve"> для культурно-досуговой деятельности</w:t>
      </w:r>
      <w:r w:rsidRPr="00C000C4">
        <w:t>, торговых предприятий и предприятий общественного питания, предприятий бытового обслуживания, профессиональных образовательных организаций,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74A36" w:rsidRPr="00C000C4" w:rsidRDefault="00D74A36" w:rsidP="00D74A36">
      <w:pPr>
        <w:pStyle w:val="a6"/>
      </w:pPr>
      <w:r w:rsidRPr="00C000C4">
        <w:t>Общественно-деловые зоны устанавливаются с целью формирования системы общественных центров для размещения общественных зданий и сооружений. Число, состав и размещение общественных центров принимаются с учетом величины населённого пункта, его роли в системе расселения и функционально-планировочной организации территории. В малых городах и сельских населённых пунктах формируется единый общественный центр, дополняемый объектами повседневного пользования в жилой застройке.</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Интенсивность использования территории общественно-деловой зоны характеризуется плотностью застройки (тыс. м</w:t>
      </w:r>
      <w:r w:rsidRPr="00C000C4">
        <w:rPr>
          <w:rFonts w:ascii="Times New Roman" w:hAnsi="Times New Roman" w:cs="Times New Roman"/>
          <w:vertAlign w:val="superscript"/>
        </w:rPr>
        <w:t>2</w:t>
      </w:r>
      <w:r w:rsidRPr="00C000C4">
        <w:rPr>
          <w:rFonts w:ascii="Times New Roman" w:hAnsi="Times New Roman" w:cs="Times New Roman"/>
        </w:rPr>
        <w:t>/га), процентом застроенности территории.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и в соответствии с рекомендуемыми нормативами, приведенными ниже (</w:t>
      </w:r>
      <w:fldSimple w:instr=" REF _Ref393382539 \h  \* MERGEFORMAT ">
        <w:r w:rsidR="00936B5D" w:rsidRPr="00C000C4">
          <w:rPr>
            <w:rFonts w:ascii="Times New Roman" w:hAnsi="Times New Roman" w:cs="Times New Roman"/>
          </w:rPr>
          <w:t xml:space="preserve">Таблица </w:t>
        </w:r>
        <w:r w:rsidR="00936B5D">
          <w:rPr>
            <w:rFonts w:ascii="Times New Roman" w:hAnsi="Times New Roman" w:cs="Times New Roman"/>
            <w:noProof/>
          </w:rPr>
          <w:t>3</w:t>
        </w:r>
      </w:fldSimple>
      <w:r w:rsidRPr="00C000C4">
        <w:rPr>
          <w:rFonts w:ascii="Times New Roman" w:hAnsi="Times New Roman" w:cs="Times New Roman"/>
        </w:rPr>
        <w:t>).</w:t>
      </w:r>
    </w:p>
    <w:p w:rsidR="00D74A36" w:rsidRPr="00C000C4" w:rsidRDefault="00D74A36" w:rsidP="00D74A36">
      <w:pPr>
        <w:pStyle w:val="af8"/>
        <w:jc w:val="right"/>
        <w:rPr>
          <w:rFonts w:ascii="Times New Roman" w:hAnsi="Times New Roman" w:cs="Times New Roman"/>
          <w:sz w:val="24"/>
          <w:szCs w:val="24"/>
        </w:rPr>
      </w:pPr>
      <w:bookmarkStart w:id="14" w:name="_Ref393382539"/>
      <w:r w:rsidRPr="00C000C4">
        <w:rPr>
          <w:rFonts w:ascii="Times New Roman" w:hAnsi="Times New Roman" w:cs="Times New Roman"/>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rPr>
        <w:t>3</w:t>
      </w:r>
      <w:r w:rsidR="00152D7A" w:rsidRPr="00C000C4">
        <w:rPr>
          <w:rFonts w:ascii="Times New Roman" w:hAnsi="Times New Roman" w:cs="Times New Roman"/>
        </w:rPr>
        <w:fldChar w:fldCharType="end"/>
      </w:r>
      <w:bookmarkEnd w:id="14"/>
    </w:p>
    <w:tbl>
      <w:tblPr>
        <w:tblW w:w="0" w:type="auto"/>
        <w:tblInd w:w="70" w:type="dxa"/>
        <w:tblLayout w:type="fixed"/>
        <w:tblCellMar>
          <w:left w:w="70" w:type="dxa"/>
          <w:right w:w="70" w:type="dxa"/>
        </w:tblCellMar>
        <w:tblLook w:val="04A0"/>
      </w:tblPr>
      <w:tblGrid>
        <w:gridCol w:w="2970"/>
        <w:gridCol w:w="1620"/>
        <w:gridCol w:w="1789"/>
        <w:gridCol w:w="1725"/>
        <w:gridCol w:w="1543"/>
      </w:tblGrid>
      <w:tr w:rsidR="00D74A36" w:rsidRPr="00C000C4" w:rsidTr="00D74A36">
        <w:trPr>
          <w:cantSplit/>
          <w:trHeight w:val="240"/>
          <w:tblHeader/>
        </w:trPr>
        <w:tc>
          <w:tcPr>
            <w:tcW w:w="2970" w:type="dxa"/>
            <w:vMerge w:val="restart"/>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 xml:space="preserve">Тип общественно-деловой          </w:t>
            </w:r>
            <w:r w:rsidRPr="00C000C4">
              <w:rPr>
                <w:rFonts w:ascii="Times New Roman" w:hAnsi="Times New Roman" w:cs="Times New Roman"/>
                <w:b/>
              </w:rPr>
              <w:br/>
              <w:t>застройки</w:t>
            </w:r>
          </w:p>
        </w:tc>
        <w:tc>
          <w:tcPr>
            <w:tcW w:w="6677" w:type="dxa"/>
            <w:gridSpan w:val="4"/>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Плотности застройки (тыс. м2 общ. пл./га), не менее</w:t>
            </w:r>
          </w:p>
        </w:tc>
      </w:tr>
      <w:tr w:rsidR="00D74A36" w:rsidRPr="00C000C4" w:rsidTr="00D74A36">
        <w:trPr>
          <w:cantSplit/>
          <w:trHeight w:val="480"/>
          <w:tblHeader/>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D74A36" w:rsidRPr="00C000C4" w:rsidRDefault="00D74A36">
            <w:pPr>
              <w:rPr>
                <w:rFonts w:ascii="Times New Roman" w:hAnsi="Times New Roman" w:cs="Times New Roman"/>
                <w:b/>
                <w:sz w:val="20"/>
                <w:szCs w:val="20"/>
              </w:rPr>
            </w:pPr>
          </w:p>
        </w:tc>
        <w:tc>
          <w:tcPr>
            <w:tcW w:w="3409" w:type="dxa"/>
            <w:gridSpan w:val="2"/>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малые городские</w:t>
            </w:r>
          </w:p>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населённые пункты,</w:t>
            </w:r>
          </w:p>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крупные и большие  сельские населённые пункты</w:t>
            </w:r>
          </w:p>
        </w:tc>
        <w:tc>
          <w:tcPr>
            <w:tcW w:w="3268" w:type="dxa"/>
            <w:gridSpan w:val="2"/>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средние и малые сельские населённые пункты</w:t>
            </w:r>
          </w:p>
        </w:tc>
      </w:tr>
      <w:tr w:rsidR="00D74A36" w:rsidRPr="00C000C4" w:rsidTr="00D74A36">
        <w:trPr>
          <w:cantSplit/>
          <w:trHeight w:val="480"/>
          <w:tblHeader/>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D74A36" w:rsidRPr="00C000C4" w:rsidRDefault="00D74A36">
            <w:pPr>
              <w:rPr>
                <w:rFonts w:ascii="Times New Roman" w:hAnsi="Times New Roman" w:cs="Times New Roman"/>
                <w:b/>
                <w:sz w:val="20"/>
                <w:szCs w:val="20"/>
              </w:rPr>
            </w:pPr>
          </w:p>
        </w:tc>
        <w:tc>
          <w:tcPr>
            <w:tcW w:w="1620"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 xml:space="preserve">на     </w:t>
            </w:r>
            <w:r w:rsidRPr="00C000C4">
              <w:rPr>
                <w:rFonts w:ascii="Times New Roman" w:hAnsi="Times New Roman" w:cs="Times New Roman"/>
                <w:b/>
              </w:rPr>
              <w:br/>
              <w:t xml:space="preserve">свободных </w:t>
            </w:r>
            <w:r w:rsidRPr="00C000C4">
              <w:rPr>
                <w:rFonts w:ascii="Times New Roman" w:hAnsi="Times New Roman" w:cs="Times New Roman"/>
                <w:b/>
              </w:rPr>
              <w:br/>
              <w:t>территориях</w:t>
            </w:r>
          </w:p>
        </w:tc>
        <w:tc>
          <w:tcPr>
            <w:tcW w:w="1789"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 xml:space="preserve">при     </w:t>
            </w:r>
            <w:r w:rsidRPr="00C000C4">
              <w:rPr>
                <w:rFonts w:ascii="Times New Roman" w:hAnsi="Times New Roman" w:cs="Times New Roman"/>
                <w:b/>
              </w:rPr>
              <w:br/>
              <w:t>реконструкции</w:t>
            </w:r>
          </w:p>
        </w:tc>
        <w:tc>
          <w:tcPr>
            <w:tcW w:w="172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 xml:space="preserve">на     </w:t>
            </w:r>
            <w:r w:rsidRPr="00C000C4">
              <w:rPr>
                <w:rFonts w:ascii="Times New Roman" w:hAnsi="Times New Roman" w:cs="Times New Roman"/>
                <w:b/>
              </w:rPr>
              <w:br/>
              <w:t xml:space="preserve">свободных </w:t>
            </w:r>
            <w:r w:rsidRPr="00C000C4">
              <w:rPr>
                <w:rFonts w:ascii="Times New Roman" w:hAnsi="Times New Roman" w:cs="Times New Roman"/>
                <w:b/>
              </w:rPr>
              <w:br/>
              <w:t>территориях</w:t>
            </w:r>
          </w:p>
        </w:tc>
        <w:tc>
          <w:tcPr>
            <w:tcW w:w="1543"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 xml:space="preserve">при     </w:t>
            </w:r>
            <w:r w:rsidRPr="00C000C4">
              <w:rPr>
                <w:rFonts w:ascii="Times New Roman" w:hAnsi="Times New Roman" w:cs="Times New Roman"/>
                <w:b/>
              </w:rPr>
              <w:br/>
              <w:t>реконструкции</w:t>
            </w:r>
          </w:p>
        </w:tc>
      </w:tr>
      <w:tr w:rsidR="00D74A36" w:rsidRPr="00C000C4" w:rsidTr="00D74A36">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Общественный центр  </w:t>
            </w:r>
          </w:p>
        </w:tc>
        <w:tc>
          <w:tcPr>
            <w:tcW w:w="1620"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5     </w:t>
            </w:r>
          </w:p>
        </w:tc>
        <w:tc>
          <w:tcPr>
            <w:tcW w:w="1543"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5     </w:t>
            </w:r>
          </w:p>
        </w:tc>
      </w:tr>
      <w:tr w:rsidR="00D74A36" w:rsidRPr="00C000C4" w:rsidTr="00D74A36">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Административно-деловые объекты    </w:t>
            </w:r>
          </w:p>
        </w:tc>
        <w:tc>
          <w:tcPr>
            <w:tcW w:w="1620"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15     </w:t>
            </w:r>
          </w:p>
        </w:tc>
        <w:tc>
          <w:tcPr>
            <w:tcW w:w="1789"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10   </w:t>
            </w:r>
          </w:p>
        </w:tc>
        <w:tc>
          <w:tcPr>
            <w:tcW w:w="1543"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5      </w:t>
            </w:r>
          </w:p>
        </w:tc>
      </w:tr>
      <w:tr w:rsidR="00D74A36" w:rsidRPr="00C000C4" w:rsidTr="00D74A36">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Социально-бытовые объекты</w:t>
            </w:r>
          </w:p>
        </w:tc>
        <w:tc>
          <w:tcPr>
            <w:tcW w:w="1620"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5     </w:t>
            </w:r>
          </w:p>
        </w:tc>
        <w:tc>
          <w:tcPr>
            <w:tcW w:w="172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5     </w:t>
            </w:r>
          </w:p>
        </w:tc>
        <w:tc>
          <w:tcPr>
            <w:tcW w:w="1543"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5    </w:t>
            </w:r>
          </w:p>
        </w:tc>
      </w:tr>
      <w:tr w:rsidR="00D74A36" w:rsidRPr="00C000C4" w:rsidTr="00D74A36">
        <w:trPr>
          <w:cantSplit/>
          <w:trHeight w:val="360"/>
        </w:trPr>
        <w:tc>
          <w:tcPr>
            <w:tcW w:w="2970" w:type="dxa"/>
            <w:tcBorders>
              <w:top w:val="single" w:sz="4" w:space="0" w:color="auto"/>
              <w:left w:val="single" w:sz="6" w:space="0" w:color="auto"/>
              <w:bottom w:val="single" w:sz="6"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Объекты торгового назначения и общественного питания          </w:t>
            </w:r>
          </w:p>
        </w:tc>
        <w:tc>
          <w:tcPr>
            <w:tcW w:w="1620" w:type="dxa"/>
            <w:tcBorders>
              <w:top w:val="single" w:sz="4" w:space="0" w:color="auto"/>
              <w:left w:val="single" w:sz="4" w:space="0" w:color="auto"/>
              <w:bottom w:val="single" w:sz="6"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7     </w:t>
            </w:r>
          </w:p>
        </w:tc>
        <w:tc>
          <w:tcPr>
            <w:tcW w:w="1789" w:type="dxa"/>
            <w:tcBorders>
              <w:top w:val="single" w:sz="4" w:space="0" w:color="auto"/>
              <w:left w:val="single" w:sz="4" w:space="0" w:color="auto"/>
              <w:bottom w:val="single" w:sz="6"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      </w:t>
            </w:r>
          </w:p>
        </w:tc>
        <w:tc>
          <w:tcPr>
            <w:tcW w:w="1725" w:type="dxa"/>
            <w:tcBorders>
              <w:top w:val="single" w:sz="4" w:space="0" w:color="auto"/>
              <w:left w:val="single" w:sz="4" w:space="0" w:color="auto"/>
              <w:bottom w:val="single" w:sz="6"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     </w:t>
            </w:r>
          </w:p>
        </w:tc>
        <w:tc>
          <w:tcPr>
            <w:tcW w:w="1543" w:type="dxa"/>
            <w:tcBorders>
              <w:top w:val="single" w:sz="4" w:space="0" w:color="auto"/>
              <w:left w:val="single" w:sz="4"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      </w:t>
            </w:r>
          </w:p>
        </w:tc>
      </w:tr>
      <w:tr w:rsidR="00D74A36" w:rsidRPr="00C000C4" w:rsidTr="00D74A36">
        <w:trPr>
          <w:trHeight w:val="300"/>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Культурно-досуговые</w:t>
            </w:r>
            <w:r w:rsidRPr="00C000C4">
              <w:rPr>
                <w:rFonts w:ascii="Times New Roman" w:hAnsi="Times New Roman" w:cs="Times New Roman"/>
              </w:rPr>
              <w:br/>
              <w:t xml:space="preserve">объекты          </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5     </w:t>
            </w:r>
          </w:p>
        </w:tc>
        <w:tc>
          <w:tcPr>
            <w:tcW w:w="1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5      </w:t>
            </w:r>
          </w:p>
        </w:tc>
        <w:tc>
          <w:tcPr>
            <w:tcW w:w="1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5     </w:t>
            </w:r>
          </w:p>
        </w:tc>
        <w:tc>
          <w:tcPr>
            <w:tcW w:w="1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5      </w:t>
            </w:r>
          </w:p>
        </w:tc>
      </w:tr>
    </w:tbl>
    <w:p w:rsidR="00D74A36" w:rsidRPr="00C000C4" w:rsidRDefault="00D74A36" w:rsidP="00D74A36">
      <w:pPr>
        <w:pStyle w:val="a6"/>
      </w:pPr>
      <w:r w:rsidRPr="00C000C4">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D74A36" w:rsidRPr="00C000C4" w:rsidRDefault="00D74A36" w:rsidP="00D74A36">
      <w:pPr>
        <w:pStyle w:val="a6"/>
        <w:rPr>
          <w:sz w:val="23"/>
          <w:szCs w:val="23"/>
        </w:rPr>
      </w:pPr>
      <w:r w:rsidRPr="00C000C4">
        <w:t>Процент застроенности территории объектами, расположенными в многофункциональной общественно-деловой зоне, рекомендуется принимать не менее 50%</w:t>
      </w:r>
      <w:r w:rsidRPr="00C000C4">
        <w:rPr>
          <w:sz w:val="23"/>
          <w:szCs w:val="23"/>
        </w:rPr>
        <w:t>.</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Основными показателями плотности застройки являются: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коэффициент застройки – отношение площади, занятой под зданиями и сооружениями, к площади участка (квартала);</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коэффициент плотности застройки – отношение площади всех этажей зданий и сооружений к площади участка (квартала).</w:t>
      </w:r>
    </w:p>
    <w:p w:rsidR="00936B5D" w:rsidRDefault="00D74A36" w:rsidP="00936B5D">
      <w:pPr>
        <w:pStyle w:val="S6"/>
        <w:rPr>
          <w:rFonts w:ascii="Times New Roman" w:hAnsi="Times New Roman" w:cs="Times New Roman"/>
        </w:rPr>
      </w:pPr>
      <w:r w:rsidRPr="00C000C4">
        <w:rPr>
          <w:rFonts w:ascii="Times New Roman" w:hAnsi="Times New Roman" w:cs="Times New Roman"/>
        </w:rPr>
        <w:t>Для городских населённых пунктов показатели плотности застройки участков территориальных зон следует принимать не более приведенной (</w:t>
      </w:r>
      <w:r w:rsidR="00152D7A">
        <w:fldChar w:fldCharType="begin"/>
      </w:r>
      <w:r w:rsidR="00152D7A">
        <w:instrText xml:space="preserve"> REF _Ref393382577 \h  \* MERGEFORMAT </w:instrText>
      </w:r>
      <w:r w:rsidR="00152D7A">
        <w:fldChar w:fldCharType="separate"/>
      </w:r>
    </w:p>
    <w:p w:rsidR="00936B5D" w:rsidRDefault="00936B5D" w:rsidP="00936B5D">
      <w:pPr>
        <w:pStyle w:val="S6"/>
        <w:rPr>
          <w:rFonts w:ascii="Times New Roman" w:hAnsi="Times New Roman" w:cs="Times New Roman"/>
        </w:rPr>
      </w:pPr>
    </w:p>
    <w:p w:rsidR="00D74A36" w:rsidRPr="00C000C4" w:rsidRDefault="00936B5D" w:rsidP="00D74A36">
      <w:pPr>
        <w:pStyle w:val="S6"/>
        <w:rPr>
          <w:rFonts w:ascii="Times New Roman" w:hAnsi="Times New Roman" w:cs="Times New Roman"/>
        </w:rPr>
      </w:pPr>
      <w:r w:rsidRPr="00C000C4">
        <w:rPr>
          <w:rFonts w:ascii="Times New Roman" w:hAnsi="Times New Roman" w:cs="Times New Roman"/>
          <w:noProof/>
        </w:rPr>
        <w:t>Таблица</w:t>
      </w:r>
      <w:r w:rsidRPr="00C000C4">
        <w:rPr>
          <w:rFonts w:ascii="Times New Roman" w:hAnsi="Times New Roman" w:cs="Times New Roman"/>
        </w:rPr>
        <w:t xml:space="preserve"> </w:t>
      </w:r>
      <w:r>
        <w:rPr>
          <w:rFonts w:ascii="Times New Roman" w:hAnsi="Times New Roman" w:cs="Times New Roman"/>
          <w:noProof/>
        </w:rPr>
        <w:t>4</w:t>
      </w:r>
      <w:r w:rsidR="00152D7A">
        <w:fldChar w:fldCharType="end"/>
      </w:r>
      <w:r w:rsidR="00D74A36" w:rsidRPr="00C000C4">
        <w:rPr>
          <w:rFonts w:ascii="Times New Roman" w:hAnsi="Times New Roman" w:cs="Times New Roman"/>
        </w:rPr>
        <w:t>).</w:t>
      </w:r>
    </w:p>
    <w:p w:rsidR="00936B5D" w:rsidRDefault="00936B5D" w:rsidP="00D74A36">
      <w:pPr>
        <w:pStyle w:val="af8"/>
        <w:jc w:val="right"/>
        <w:rPr>
          <w:rFonts w:ascii="Times New Roman" w:hAnsi="Times New Roman" w:cs="Times New Roman"/>
        </w:rPr>
      </w:pPr>
      <w:bookmarkStart w:id="15" w:name="_Ref393382577"/>
    </w:p>
    <w:p w:rsidR="00936B5D" w:rsidRDefault="00936B5D" w:rsidP="00D74A36">
      <w:pPr>
        <w:pStyle w:val="af8"/>
        <w:jc w:val="right"/>
        <w:rPr>
          <w:rFonts w:ascii="Times New Roman" w:hAnsi="Times New Roman" w:cs="Times New Roman"/>
        </w:rPr>
      </w:pPr>
    </w:p>
    <w:p w:rsidR="00D74A36" w:rsidRPr="00C000C4" w:rsidRDefault="00D74A36" w:rsidP="00D74A36">
      <w:pPr>
        <w:pStyle w:val="af8"/>
        <w:jc w:val="right"/>
        <w:rPr>
          <w:rFonts w:ascii="Times New Roman" w:hAnsi="Times New Roman" w:cs="Times New Roman"/>
          <w:sz w:val="24"/>
          <w:szCs w:val="24"/>
        </w:rPr>
      </w:pPr>
      <w:r w:rsidRPr="00C000C4">
        <w:rPr>
          <w:rFonts w:ascii="Times New Roman" w:hAnsi="Times New Roman" w:cs="Times New Roman"/>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rPr>
        <w:t>4</w:t>
      </w:r>
      <w:r w:rsidR="00152D7A" w:rsidRPr="00C000C4">
        <w:rPr>
          <w:rFonts w:ascii="Times New Roman" w:hAnsi="Times New Roman" w:cs="Times New Roman"/>
        </w:rPr>
        <w:fldChar w:fldCharType="end"/>
      </w:r>
      <w:bookmarkEnd w:id="15"/>
    </w:p>
    <w:tbl>
      <w:tblPr>
        <w:tblW w:w="9645" w:type="dxa"/>
        <w:tblInd w:w="70" w:type="dxa"/>
        <w:tblLayout w:type="fixed"/>
        <w:tblCellMar>
          <w:left w:w="70" w:type="dxa"/>
          <w:right w:w="70" w:type="dxa"/>
        </w:tblCellMar>
        <w:tblLook w:val="04A0"/>
      </w:tblPr>
      <w:tblGrid>
        <w:gridCol w:w="6383"/>
        <w:gridCol w:w="1702"/>
        <w:gridCol w:w="1560"/>
      </w:tblGrid>
      <w:tr w:rsidR="00D74A36" w:rsidRPr="00C000C4" w:rsidTr="00D74A36">
        <w:trPr>
          <w:cantSplit/>
          <w:trHeight w:val="20"/>
        </w:trPr>
        <w:tc>
          <w:tcPr>
            <w:tcW w:w="6379" w:type="dxa"/>
            <w:tcBorders>
              <w:top w:val="single" w:sz="6" w:space="0" w:color="auto"/>
              <w:left w:val="single" w:sz="6" w:space="0" w:color="auto"/>
              <w:bottom w:val="single" w:sz="6" w:space="0" w:color="auto"/>
              <w:right w:val="single" w:sz="6"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vAlign w:val="center"/>
            <w:hideMark/>
          </w:tcPr>
          <w:p w:rsidR="00D74A36" w:rsidRPr="00C000C4" w:rsidRDefault="00D74A36">
            <w:pPr>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Коэфф.</w:t>
            </w:r>
          </w:p>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vAlign w:val="center"/>
            <w:hideMark/>
          </w:tcPr>
          <w:p w:rsidR="00D74A36" w:rsidRPr="00C000C4" w:rsidRDefault="00D74A36">
            <w:pPr>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Коэфф. плотности</w:t>
            </w:r>
          </w:p>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застройки</w:t>
            </w:r>
          </w:p>
        </w:tc>
      </w:tr>
      <w:tr w:rsidR="00D74A36" w:rsidRPr="00C000C4" w:rsidTr="00D74A36">
        <w:trPr>
          <w:cantSplit/>
          <w:trHeight w:val="20"/>
        </w:trPr>
        <w:tc>
          <w:tcPr>
            <w:tcW w:w="6379" w:type="dxa"/>
            <w:tcBorders>
              <w:top w:val="single" w:sz="6" w:space="0" w:color="auto"/>
              <w:left w:val="single" w:sz="6" w:space="0" w:color="auto"/>
              <w:bottom w:val="nil"/>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Многофункциональная застройка</w:t>
            </w:r>
          </w:p>
        </w:tc>
        <w:tc>
          <w:tcPr>
            <w:tcW w:w="1701" w:type="dxa"/>
            <w:tcBorders>
              <w:top w:val="single" w:sz="6" w:space="0" w:color="auto"/>
              <w:left w:val="single" w:sz="6" w:space="0" w:color="auto"/>
              <w:bottom w:val="nil"/>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0,8</w:t>
            </w:r>
          </w:p>
        </w:tc>
        <w:tc>
          <w:tcPr>
            <w:tcW w:w="1559" w:type="dxa"/>
            <w:tcBorders>
              <w:top w:val="single" w:sz="6" w:space="0" w:color="auto"/>
              <w:left w:val="single" w:sz="6" w:space="0" w:color="auto"/>
              <w:bottom w:val="nil"/>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2,4</w:t>
            </w:r>
          </w:p>
        </w:tc>
      </w:tr>
      <w:tr w:rsidR="00D74A36" w:rsidRPr="00C000C4" w:rsidTr="00D74A36">
        <w:trPr>
          <w:cantSplit/>
          <w:trHeight w:val="20"/>
        </w:trPr>
        <w:tc>
          <w:tcPr>
            <w:tcW w:w="6379" w:type="dxa"/>
            <w:tcBorders>
              <w:top w:val="single" w:sz="6" w:space="0" w:color="auto"/>
              <w:left w:val="single" w:sz="6" w:space="0" w:color="auto"/>
              <w:bottom w:val="single" w:sz="4"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0,6</w:t>
            </w:r>
          </w:p>
        </w:tc>
        <w:tc>
          <w:tcPr>
            <w:tcW w:w="1559" w:type="dxa"/>
            <w:tcBorders>
              <w:top w:val="single" w:sz="6" w:space="0" w:color="auto"/>
              <w:left w:val="single" w:sz="6" w:space="0" w:color="auto"/>
              <w:bottom w:val="single" w:sz="4"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1,8</w:t>
            </w:r>
          </w:p>
        </w:tc>
      </w:tr>
    </w:tbl>
    <w:p w:rsidR="00D74A36" w:rsidRPr="00C000C4" w:rsidRDefault="00D74A36" w:rsidP="00D74A36">
      <w:pPr>
        <w:pStyle w:val="ConsPlusNonformat"/>
        <w:jc w:val="both"/>
        <w:rPr>
          <w:rFonts w:ascii="Times New Roman" w:hAnsi="Times New Roman" w:cs="Times New Roman"/>
          <w:lang w:val="en-US"/>
        </w:rPr>
      </w:pPr>
      <w:r w:rsidRPr="00C000C4">
        <w:rPr>
          <w:rFonts w:ascii="Times New Roman" w:hAnsi="Times New Roman" w:cs="Times New Roman"/>
        </w:rPr>
        <w:t xml:space="preserve">Примечания.  </w:t>
      </w:r>
    </w:p>
    <w:p w:rsidR="00D74A36" w:rsidRPr="00C000C4" w:rsidRDefault="00D74A36" w:rsidP="00D74A36">
      <w:pPr>
        <w:pStyle w:val="ConsPlusNonformat"/>
        <w:jc w:val="both"/>
        <w:rPr>
          <w:rFonts w:ascii="Times New Roman" w:hAnsi="Times New Roman" w:cs="Times New Roman"/>
        </w:rPr>
      </w:pPr>
      <w:r w:rsidRPr="00C000C4">
        <w:rPr>
          <w:rFonts w:ascii="Times New Roman" w:hAnsi="Times New Roman" w:cs="Times New Roman"/>
        </w:rPr>
        <w:t xml:space="preserve">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D74A36" w:rsidRPr="00C000C4" w:rsidRDefault="00D74A36" w:rsidP="00D74A36">
      <w:pPr>
        <w:pStyle w:val="ConsPlusNonformat"/>
        <w:jc w:val="both"/>
        <w:rPr>
          <w:rFonts w:ascii="Times New Roman" w:hAnsi="Times New Roman" w:cs="Times New Roman"/>
        </w:rPr>
      </w:pPr>
      <w:r w:rsidRPr="00C000C4">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D74A36" w:rsidRPr="00C000C4" w:rsidRDefault="00D74A36" w:rsidP="00D74A36">
      <w:pPr>
        <w:pStyle w:val="ConsPlusNonformat"/>
        <w:jc w:val="both"/>
        <w:rPr>
          <w:rFonts w:ascii="Times New Roman" w:hAnsi="Times New Roman" w:cs="Times New Roman"/>
        </w:rPr>
      </w:pPr>
      <w:r w:rsidRPr="00C000C4">
        <w:rPr>
          <w:rFonts w:ascii="Times New Roman" w:hAnsi="Times New Roman" w:cs="Times New Roman"/>
        </w:rPr>
        <w:t xml:space="preserve">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D74A36" w:rsidRPr="00C000C4" w:rsidRDefault="00D74A36" w:rsidP="00D74A36">
      <w:pPr>
        <w:pStyle w:val="a6"/>
      </w:pPr>
      <w:r w:rsidRPr="00C000C4">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 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74A36" w:rsidRPr="00C000C4" w:rsidRDefault="00D74A36" w:rsidP="00D74A36">
      <w:pPr>
        <w:pStyle w:val="1"/>
      </w:pPr>
      <w:bookmarkStart w:id="16" w:name="_Toc329704279"/>
      <w:bookmarkStart w:id="17" w:name="_Toc393383983"/>
      <w:bookmarkStart w:id="18" w:name="_Toc389132432"/>
      <w:r w:rsidRPr="00C000C4">
        <w:t xml:space="preserve">Региональные нормативы градостроительного проектирования </w:t>
      </w:r>
      <w:bookmarkEnd w:id="16"/>
      <w:r w:rsidRPr="00C000C4">
        <w:t>жилых зон</w:t>
      </w:r>
      <w:bookmarkEnd w:id="17"/>
      <w:bookmarkEnd w:id="18"/>
    </w:p>
    <w:p w:rsidR="00D74A36" w:rsidRPr="00C000C4" w:rsidRDefault="00D74A36" w:rsidP="00D74A36">
      <w:pPr>
        <w:pStyle w:val="2"/>
      </w:pPr>
      <w:bookmarkStart w:id="19" w:name="_Toc393383984"/>
      <w:bookmarkStart w:id="20" w:name="_Toc389132434"/>
      <w:r w:rsidRPr="00C000C4">
        <w:t>Нормативы площади элементов планировочной структуры жилых зон</w:t>
      </w:r>
      <w:bookmarkEnd w:id="19"/>
      <w:bookmarkEnd w:id="20"/>
    </w:p>
    <w:p w:rsidR="00D74A36" w:rsidRPr="00C000C4" w:rsidRDefault="00D74A36" w:rsidP="00D74A36">
      <w:pPr>
        <w:pStyle w:val="a6"/>
      </w:pPr>
      <w:r w:rsidRPr="00C000C4">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D74A36" w:rsidRPr="00C000C4" w:rsidRDefault="00D74A36" w:rsidP="00D74A36">
      <w:pPr>
        <w:pStyle w:val="a6"/>
        <w:rPr>
          <w:iCs/>
        </w:rPr>
      </w:pPr>
      <w:r w:rsidRPr="00C000C4">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C000C4">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D74A36" w:rsidRPr="00C000C4" w:rsidRDefault="00D74A36" w:rsidP="00D74A36">
      <w:pPr>
        <w:pStyle w:val="a6"/>
        <w:rPr>
          <w:bCs/>
        </w:rPr>
      </w:pPr>
      <w:r w:rsidRPr="00C000C4">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C000C4">
        <w:rPr>
          <w:bCs/>
        </w:rPr>
        <w:t xml:space="preserve"> </w:t>
      </w:r>
    </w:p>
    <w:p w:rsidR="00D74A36" w:rsidRPr="00C000C4" w:rsidRDefault="00D74A36" w:rsidP="00D74A36">
      <w:pPr>
        <w:pStyle w:val="a6"/>
      </w:pPr>
      <w:r w:rsidRPr="00C000C4">
        <w:rPr>
          <w:bCs/>
        </w:rPr>
        <w:t xml:space="preserve">Жилой район </w:t>
      </w:r>
      <w:r w:rsidRPr="00C000C4">
        <w:t xml:space="preserve">–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w:t>
      </w:r>
      <w:r w:rsidRPr="00C000C4">
        <w:lastRenderedPageBreak/>
        <w:t>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D74A36" w:rsidRPr="00C000C4" w:rsidRDefault="00D74A36" w:rsidP="00D74A36">
      <w:pPr>
        <w:pStyle w:val="a6"/>
      </w:pPr>
      <w:r w:rsidRPr="00C000C4">
        <w:t>Рекомендуемые показатели нормируемых элементов территории жилого квартала (микрорайона) приведены ниже (</w:t>
      </w:r>
      <w:fldSimple w:instr=" REF _Ref393382600 \h  \* MERGEFORMAT ">
        <w:r w:rsidR="00936B5D" w:rsidRPr="00C000C4">
          <w:t xml:space="preserve">Таблица </w:t>
        </w:r>
        <w:r w:rsidR="00936B5D">
          <w:rPr>
            <w:noProof/>
          </w:rPr>
          <w:t>5</w:t>
        </w:r>
      </w:fldSimple>
      <w:r w:rsidRPr="00C000C4">
        <w:t>).</w:t>
      </w:r>
    </w:p>
    <w:p w:rsidR="00D74A36" w:rsidRPr="00C000C4" w:rsidRDefault="00D74A36" w:rsidP="00D74A36">
      <w:pPr>
        <w:pStyle w:val="af8"/>
        <w:jc w:val="right"/>
        <w:rPr>
          <w:rFonts w:ascii="Times New Roman" w:hAnsi="Times New Roman" w:cs="Times New Roman"/>
        </w:rPr>
      </w:pPr>
      <w:bookmarkStart w:id="21" w:name="_Ref393382600"/>
      <w:bookmarkStart w:id="22" w:name="_Ref364439411"/>
      <w:r w:rsidRPr="00C000C4">
        <w:rPr>
          <w:rFonts w:ascii="Times New Roman" w:hAnsi="Times New Roman" w:cs="Times New Roman"/>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rPr>
        <w:t>5</w:t>
      </w:r>
      <w:r w:rsidR="00152D7A" w:rsidRPr="00C000C4">
        <w:rPr>
          <w:rFonts w:ascii="Times New Roman" w:hAnsi="Times New Roman" w:cs="Times New Roman"/>
        </w:rPr>
        <w:fldChar w:fldCharType="end"/>
      </w:r>
      <w:bookmarkEnd w:id="21"/>
    </w:p>
    <w:tbl>
      <w:tblPr>
        <w:tblW w:w="0" w:type="auto"/>
        <w:tblLayout w:type="fixed"/>
        <w:tblCellMar>
          <w:left w:w="70" w:type="dxa"/>
          <w:right w:w="70" w:type="dxa"/>
        </w:tblCellMar>
        <w:tblLook w:val="04A0"/>
      </w:tblPr>
      <w:tblGrid>
        <w:gridCol w:w="675"/>
        <w:gridCol w:w="4357"/>
        <w:gridCol w:w="4394"/>
      </w:tblGrid>
      <w:tr w:rsidR="00D74A36" w:rsidRPr="00C000C4" w:rsidTr="00D74A36">
        <w:trPr>
          <w:cantSplit/>
          <w:trHeight w:val="360"/>
        </w:trPr>
        <w:tc>
          <w:tcPr>
            <w:tcW w:w="675" w:type="dxa"/>
            <w:tcBorders>
              <w:top w:val="single" w:sz="6" w:space="0" w:color="auto"/>
              <w:left w:val="single" w:sz="6" w:space="0" w:color="auto"/>
              <w:bottom w:val="single" w:sz="6" w:space="0" w:color="auto"/>
              <w:right w:val="single" w:sz="6" w:space="0" w:color="auto"/>
            </w:tcBorders>
            <w:hideMark/>
          </w:tcPr>
          <w:bookmarkEnd w:id="22"/>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 xml:space="preserve">N  </w:t>
            </w:r>
            <w:r w:rsidRPr="00C000C4">
              <w:rPr>
                <w:rFonts w:ascii="Times New Roman" w:hAnsi="Times New Roman" w:cs="Times New Roman"/>
                <w:b/>
              </w:rPr>
              <w:br/>
              <w:t>п/п</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 xml:space="preserve">Элементы территории    </w:t>
            </w:r>
            <w:r w:rsidRPr="00C000C4">
              <w:rPr>
                <w:rFonts w:ascii="Times New Roman" w:hAnsi="Times New Roman" w:cs="Times New Roman"/>
                <w:b/>
              </w:rPr>
              <w:br/>
              <w:t>жилого квартала</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Площадь элемента территории, % от общей площади территории жилого квартала</w:t>
            </w:r>
          </w:p>
        </w:tc>
      </w:tr>
      <w:tr w:rsidR="00D74A36" w:rsidRPr="00C000C4" w:rsidTr="00D74A3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10          </w:t>
            </w:r>
          </w:p>
        </w:tc>
      </w:tr>
      <w:tr w:rsidR="00D74A36" w:rsidRPr="00C000C4" w:rsidTr="00D74A3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5          </w:t>
            </w:r>
          </w:p>
        </w:tc>
      </w:tr>
      <w:tr w:rsidR="00D74A36" w:rsidRPr="00C000C4" w:rsidTr="00D74A3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10              </w:t>
            </w:r>
          </w:p>
        </w:tc>
      </w:tr>
      <w:tr w:rsidR="00D74A36" w:rsidRPr="00C000C4" w:rsidTr="00D74A3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10-18              </w:t>
            </w:r>
          </w:p>
        </w:tc>
      </w:tr>
      <w:tr w:rsidR="00D74A36" w:rsidRPr="00C000C4" w:rsidTr="00D74A3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10</w:t>
            </w:r>
          </w:p>
        </w:tc>
      </w:tr>
      <w:tr w:rsidR="00D74A36" w:rsidRPr="00C000C4" w:rsidTr="00D74A3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15-25</w:t>
            </w:r>
          </w:p>
        </w:tc>
      </w:tr>
      <w:tr w:rsidR="00D74A36" w:rsidRPr="00C000C4" w:rsidTr="00D74A3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2</w:t>
            </w:r>
          </w:p>
        </w:tc>
      </w:tr>
      <w:tr w:rsidR="00D74A36" w:rsidRPr="00C000C4" w:rsidTr="00D74A3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18-38</w:t>
            </w:r>
          </w:p>
        </w:tc>
      </w:tr>
      <w:tr w:rsidR="00D74A36" w:rsidRPr="00C000C4" w:rsidTr="00D74A36">
        <w:trPr>
          <w:cantSplit/>
          <w:trHeight w:val="240"/>
        </w:trPr>
        <w:tc>
          <w:tcPr>
            <w:tcW w:w="675" w:type="dxa"/>
            <w:tcBorders>
              <w:top w:val="single" w:sz="6" w:space="0" w:color="auto"/>
              <w:left w:val="single" w:sz="6" w:space="0" w:color="auto"/>
              <w:bottom w:val="single" w:sz="6" w:space="0" w:color="auto"/>
              <w:right w:val="single" w:sz="6" w:space="0" w:color="auto"/>
            </w:tcBorders>
          </w:tcPr>
          <w:p w:rsidR="00D74A36" w:rsidRPr="00C000C4" w:rsidRDefault="00D74A36">
            <w:pPr>
              <w:pStyle w:val="ConsPlusNormal"/>
              <w:widowControl/>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100</w:t>
            </w:r>
          </w:p>
        </w:tc>
      </w:tr>
    </w:tbl>
    <w:p w:rsidR="00D74A36" w:rsidRPr="00C000C4" w:rsidRDefault="00D74A36" w:rsidP="00D74A36">
      <w:pPr>
        <w:pStyle w:val="a6"/>
        <w:rPr>
          <w:lang w:val="en-US"/>
        </w:rPr>
      </w:pPr>
    </w:p>
    <w:p w:rsidR="00D74A36" w:rsidRPr="00C000C4" w:rsidRDefault="00D74A36" w:rsidP="00D74A36">
      <w:pPr>
        <w:pStyle w:val="a6"/>
      </w:pPr>
      <w:r w:rsidRPr="00C000C4">
        <w:t>Рекомендуемые показатели нормируемых элементов территории жилого микрорайона приведены ниже (</w:t>
      </w:r>
      <w:fldSimple w:instr=" REF _Ref393382635 \h  \* MERGEFORMAT ">
        <w:r w:rsidR="00936B5D" w:rsidRPr="00C000C4">
          <w:t xml:space="preserve">Таблица </w:t>
        </w:r>
        <w:r w:rsidR="00936B5D">
          <w:rPr>
            <w:noProof/>
          </w:rPr>
          <w:t>6</w:t>
        </w:r>
      </w:fldSimple>
      <w:r w:rsidRPr="00C000C4">
        <w:t>).</w:t>
      </w:r>
    </w:p>
    <w:p w:rsidR="00D74A36" w:rsidRPr="00C000C4" w:rsidRDefault="00D74A36" w:rsidP="00D74A36">
      <w:pPr>
        <w:pStyle w:val="af8"/>
        <w:jc w:val="right"/>
        <w:rPr>
          <w:rFonts w:ascii="Times New Roman" w:hAnsi="Times New Roman" w:cs="Times New Roman"/>
        </w:rPr>
      </w:pPr>
      <w:bookmarkStart w:id="23" w:name="_Ref393382635"/>
      <w:bookmarkStart w:id="24" w:name="_Ref364439445"/>
      <w:r w:rsidRPr="00C000C4">
        <w:rPr>
          <w:rFonts w:ascii="Times New Roman" w:hAnsi="Times New Roman" w:cs="Times New Roman"/>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rPr>
        <w:t>6</w:t>
      </w:r>
      <w:r w:rsidR="00152D7A" w:rsidRPr="00C000C4">
        <w:rPr>
          <w:rFonts w:ascii="Times New Roman" w:hAnsi="Times New Roman" w:cs="Times New Roman"/>
        </w:rPr>
        <w:fldChar w:fldCharType="end"/>
      </w:r>
      <w:bookmarkEnd w:id="23"/>
    </w:p>
    <w:bookmarkEnd w:id="24"/>
    <w:p w:rsidR="00D74A36" w:rsidRPr="00C000C4" w:rsidRDefault="00D74A36" w:rsidP="00D74A36">
      <w:pPr>
        <w:rPr>
          <w:rFonts w:ascii="Times New Roman" w:hAnsi="Times New Roman" w:cs="Times New Roman"/>
          <w:sz w:val="2"/>
          <w:szCs w:val="2"/>
        </w:rPr>
      </w:pPr>
    </w:p>
    <w:tbl>
      <w:tblPr>
        <w:tblW w:w="0" w:type="auto"/>
        <w:tblLayout w:type="fixed"/>
        <w:tblCellMar>
          <w:left w:w="70" w:type="dxa"/>
          <w:right w:w="70" w:type="dxa"/>
        </w:tblCellMar>
        <w:tblLook w:val="04A0"/>
      </w:tblPr>
      <w:tblGrid>
        <w:gridCol w:w="675"/>
        <w:gridCol w:w="4357"/>
        <w:gridCol w:w="4394"/>
      </w:tblGrid>
      <w:tr w:rsidR="00D74A36" w:rsidRPr="00C000C4" w:rsidTr="00D74A36">
        <w:trPr>
          <w:cantSplit/>
          <w:trHeight w:val="20"/>
          <w:tblHeader/>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lang w:val="en-US"/>
              </w:rPr>
            </w:pPr>
            <w:r w:rsidRPr="00C000C4">
              <w:rPr>
                <w:rFonts w:ascii="Times New Roman" w:hAnsi="Times New Roman" w:cs="Times New Roman"/>
                <w:b/>
              </w:rPr>
              <w:t xml:space="preserve">N  </w:t>
            </w:r>
            <w:r w:rsidRPr="00C000C4">
              <w:rPr>
                <w:rFonts w:ascii="Times New Roman" w:hAnsi="Times New Roman" w:cs="Times New Roman"/>
                <w:b/>
              </w:rPr>
              <w:br/>
              <w:t>п/п</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lang w:val="en-US"/>
              </w:rPr>
            </w:pPr>
            <w:r w:rsidRPr="00C000C4">
              <w:rPr>
                <w:rFonts w:ascii="Times New Roman" w:hAnsi="Times New Roman" w:cs="Times New Roman"/>
                <w:b/>
              </w:rPr>
              <w:t xml:space="preserve">Элементы территории    </w:t>
            </w:r>
            <w:r w:rsidRPr="00C000C4">
              <w:rPr>
                <w:rFonts w:ascii="Times New Roman" w:hAnsi="Times New Roman" w:cs="Times New Roman"/>
                <w:b/>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 xml:space="preserve">Площадь элемента территории, % от общей площади территории жилого    </w:t>
            </w:r>
            <w:r w:rsidRPr="00C000C4">
              <w:rPr>
                <w:rFonts w:ascii="Times New Roman" w:hAnsi="Times New Roman" w:cs="Times New Roman"/>
                <w:b/>
              </w:rPr>
              <w:br/>
              <w:t>микрорайона</w:t>
            </w:r>
          </w:p>
        </w:tc>
      </w:tr>
      <w:tr w:rsidR="00D74A36" w:rsidRPr="00C000C4" w:rsidTr="00D74A36">
        <w:trPr>
          <w:cantSplit/>
          <w:trHeight w:val="20"/>
          <w:tblHeader/>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lang w:val="en-US"/>
              </w:rPr>
            </w:pPr>
            <w:r w:rsidRPr="00C000C4">
              <w:rPr>
                <w:rFonts w:ascii="Times New Roman" w:hAnsi="Times New Roman" w:cs="Times New Roman"/>
                <w:lang w:val="en-US"/>
              </w:rPr>
              <w:t>1</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lang w:val="en-US"/>
              </w:rPr>
            </w:pPr>
            <w:r w:rsidRPr="00C000C4">
              <w:rPr>
                <w:rFonts w:ascii="Times New Roman" w:hAnsi="Times New Roman" w:cs="Times New Roman"/>
                <w:lang w:val="en-US"/>
              </w:rPr>
              <w:t>2</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lang w:val="en-US"/>
              </w:rPr>
            </w:pPr>
            <w:r w:rsidRPr="00C000C4">
              <w:rPr>
                <w:rFonts w:ascii="Times New Roman" w:hAnsi="Times New Roman" w:cs="Times New Roman"/>
                <w:lang w:val="en-US"/>
              </w:rPr>
              <w:t>3</w:t>
            </w:r>
          </w:p>
        </w:tc>
      </w:tr>
      <w:tr w:rsidR="00D74A36" w:rsidRPr="00C000C4" w:rsidTr="00D74A36">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18          </w:t>
            </w:r>
          </w:p>
        </w:tc>
      </w:tr>
      <w:tr w:rsidR="00D74A36" w:rsidRPr="00C000C4" w:rsidTr="00D74A36">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14         </w:t>
            </w:r>
          </w:p>
        </w:tc>
      </w:tr>
      <w:tr w:rsidR="00D74A36" w:rsidRPr="00C000C4" w:rsidTr="00D74A36">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25            </w:t>
            </w:r>
          </w:p>
        </w:tc>
      </w:tr>
      <w:tr w:rsidR="00D74A36" w:rsidRPr="00C000C4" w:rsidTr="00D74A36">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5,5-9            </w:t>
            </w:r>
          </w:p>
        </w:tc>
      </w:tr>
      <w:tr w:rsidR="00D74A36" w:rsidRPr="00C000C4" w:rsidTr="00D74A36">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5</w:t>
            </w:r>
          </w:p>
        </w:tc>
      </w:tr>
      <w:tr w:rsidR="00D74A36" w:rsidRPr="00C000C4" w:rsidTr="00D74A36">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10-12</w:t>
            </w:r>
          </w:p>
        </w:tc>
      </w:tr>
      <w:tr w:rsidR="00D74A36" w:rsidRPr="00C000C4" w:rsidTr="00D74A36">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5</w:t>
            </w:r>
          </w:p>
        </w:tc>
      </w:tr>
      <w:tr w:rsidR="00D74A36" w:rsidRPr="00C000C4" w:rsidTr="00D74A36">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12-17,5</w:t>
            </w:r>
          </w:p>
        </w:tc>
      </w:tr>
      <w:tr w:rsidR="00D74A36" w:rsidRPr="00C000C4" w:rsidTr="00D74A36">
        <w:trPr>
          <w:cantSplit/>
          <w:trHeight w:val="20"/>
        </w:trPr>
        <w:tc>
          <w:tcPr>
            <w:tcW w:w="675" w:type="dxa"/>
            <w:tcBorders>
              <w:top w:val="single" w:sz="6" w:space="0" w:color="auto"/>
              <w:left w:val="single" w:sz="6" w:space="0" w:color="auto"/>
              <w:bottom w:val="single" w:sz="6" w:space="0" w:color="auto"/>
              <w:right w:val="single" w:sz="6" w:space="0" w:color="auto"/>
            </w:tcBorders>
          </w:tcPr>
          <w:p w:rsidR="00D74A36" w:rsidRPr="00C000C4" w:rsidRDefault="00D74A36">
            <w:pPr>
              <w:pStyle w:val="ConsPlusNormal"/>
              <w:widowControl/>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100</w:t>
            </w:r>
          </w:p>
        </w:tc>
      </w:tr>
    </w:tbl>
    <w:p w:rsidR="00D74A36" w:rsidRPr="00C000C4" w:rsidRDefault="00D74A36" w:rsidP="00D74A36">
      <w:pPr>
        <w:pStyle w:val="ConsPlusNormal"/>
        <w:widowControl/>
        <w:tabs>
          <w:tab w:val="left" w:pos="2085"/>
        </w:tabs>
        <w:ind w:firstLine="540"/>
        <w:jc w:val="both"/>
        <w:rPr>
          <w:rFonts w:ascii="Times New Roman" w:hAnsi="Times New Roman" w:cs="Times New Roman"/>
        </w:rPr>
      </w:pPr>
      <w:r w:rsidRPr="00C000C4">
        <w:rPr>
          <w:rFonts w:ascii="Times New Roman" w:hAnsi="Times New Roman" w:cs="Times New Roman"/>
        </w:rPr>
        <w:t>Примечание:</w:t>
      </w:r>
      <w:r w:rsidRPr="00C000C4">
        <w:rPr>
          <w:rFonts w:ascii="Times New Roman" w:hAnsi="Times New Roman" w:cs="Times New Roman"/>
        </w:rPr>
        <w:tab/>
      </w:r>
    </w:p>
    <w:p w:rsidR="00D74A36" w:rsidRPr="00C000C4" w:rsidRDefault="00D74A36" w:rsidP="00D74A36">
      <w:pPr>
        <w:pStyle w:val="a6"/>
        <w:ind w:firstLine="540"/>
      </w:pPr>
      <w:r w:rsidRPr="00C000C4">
        <w:rPr>
          <w:sz w:val="20"/>
          <w:szCs w:val="20"/>
        </w:rPr>
        <w:t>Площадь, занятая местами организованного хранения автотранспорта, зависит от уровня автомобилизации.</w:t>
      </w:r>
      <w:r w:rsidRPr="00C000C4">
        <w:rPr>
          <w:sz w:val="22"/>
          <w:szCs w:val="22"/>
        </w:rPr>
        <w:t xml:space="preserve">  </w:t>
      </w:r>
    </w:p>
    <w:p w:rsidR="00D74A36" w:rsidRPr="00C000C4" w:rsidRDefault="00D74A36" w:rsidP="00D74A36">
      <w:pPr>
        <w:pStyle w:val="a6"/>
      </w:pPr>
      <w:r w:rsidRPr="00C000C4">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D74A36" w:rsidRPr="00C000C4" w:rsidRDefault="00D74A36" w:rsidP="00D74A36">
      <w:pPr>
        <w:pStyle w:val="a6"/>
      </w:pPr>
      <w:r w:rsidRPr="00C000C4">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D74A36" w:rsidRPr="00C000C4" w:rsidRDefault="00D74A36" w:rsidP="00D74A36">
      <w:pPr>
        <w:pStyle w:val="a6"/>
      </w:pPr>
      <w:r w:rsidRPr="00C000C4">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w:t>
      </w:r>
      <w:r w:rsidRPr="00C000C4">
        <w:lastRenderedPageBreak/>
        <w:t>многоквартирной жилой застройки без приквартирных участков, следует принимать в соответствии со значениями, приведенными в разделе 2.7.</w:t>
      </w:r>
    </w:p>
    <w:p w:rsidR="00D74A36" w:rsidRPr="00C000C4" w:rsidRDefault="00D74A36" w:rsidP="00D74A36">
      <w:pPr>
        <w:pStyle w:val="2"/>
      </w:pPr>
      <w:bookmarkStart w:id="25" w:name="_Toc393383985"/>
      <w:bookmarkStart w:id="26" w:name="_Toc389132435"/>
      <w:r w:rsidRPr="00C000C4">
        <w:t>Плотность населения жилых зон</w:t>
      </w:r>
      <w:bookmarkEnd w:id="25"/>
      <w:bookmarkEnd w:id="26"/>
    </w:p>
    <w:p w:rsidR="00D74A36" w:rsidRPr="00C000C4" w:rsidRDefault="00D74A36" w:rsidP="00D74A36">
      <w:pPr>
        <w:pStyle w:val="a6"/>
      </w:pPr>
      <w:r w:rsidRPr="00C000C4">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w:t>
      </w:r>
    </w:p>
    <w:p w:rsidR="00D74A36" w:rsidRPr="00C000C4" w:rsidRDefault="00D74A36" w:rsidP="00D74A36">
      <w:pPr>
        <w:pStyle w:val="a6"/>
      </w:pPr>
      <w:r w:rsidRPr="00C000C4">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D74A36" w:rsidRPr="00C000C4" w:rsidRDefault="00D74A36" w:rsidP="00D74A36">
      <w:pPr>
        <w:pStyle w:val="a6"/>
      </w:pPr>
      <w:r w:rsidRPr="00C000C4">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D74A36" w:rsidRPr="00C000C4" w:rsidRDefault="00D74A36" w:rsidP="00D74A36">
      <w:pPr>
        <w:pStyle w:val="a6"/>
      </w:pPr>
      <w:r w:rsidRPr="00C000C4">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D74A36" w:rsidRPr="00C000C4" w:rsidRDefault="00D74A36" w:rsidP="00D74A36">
      <w:pPr>
        <w:pStyle w:val="a6"/>
      </w:pPr>
      <w:r w:rsidRPr="00C000C4">
        <w:t>Расчетную плотность населения на территории квартала (микрорайона) многоквартирной жилой застройки по расчетным периодам развития территории рекомендуется принимать в соответствии с таблицей, приведенной ниже (</w:t>
      </w:r>
      <w:fldSimple w:instr=" REF _Ref393382739 \h  \* MERGEFORMAT ">
        <w:r w:rsidR="00936B5D" w:rsidRPr="00C000C4">
          <w:t xml:space="preserve">Таблица </w:t>
        </w:r>
        <w:r w:rsidR="00936B5D">
          <w:rPr>
            <w:noProof/>
          </w:rPr>
          <w:t>7</w:t>
        </w:r>
      </w:fldSimple>
      <w:r w:rsidRPr="00C000C4">
        <w:t>)</w:t>
      </w:r>
    </w:p>
    <w:p w:rsidR="00D74A36" w:rsidRPr="00C000C4" w:rsidRDefault="00D74A36" w:rsidP="00D74A36">
      <w:pPr>
        <w:pStyle w:val="af8"/>
        <w:jc w:val="right"/>
        <w:rPr>
          <w:rFonts w:ascii="Times New Roman" w:hAnsi="Times New Roman" w:cs="Times New Roman"/>
        </w:rPr>
      </w:pPr>
      <w:bookmarkStart w:id="27" w:name="_Ref393382739"/>
      <w:r w:rsidRPr="00C000C4">
        <w:rPr>
          <w:rFonts w:ascii="Times New Roman" w:hAnsi="Times New Roman" w:cs="Times New Roman"/>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rPr>
        <w:t>7</w:t>
      </w:r>
      <w:r w:rsidR="00152D7A" w:rsidRPr="00C000C4">
        <w:rPr>
          <w:rFonts w:ascii="Times New Roman" w:hAnsi="Times New Roman" w:cs="Times New Roman"/>
        </w:rPr>
        <w:fldChar w:fldCharType="end"/>
      </w:r>
      <w:bookmarkEnd w:id="27"/>
    </w:p>
    <w:tbl>
      <w:tblPr>
        <w:tblW w:w="9360" w:type="dxa"/>
        <w:tblInd w:w="70" w:type="dxa"/>
        <w:tblLayout w:type="fixed"/>
        <w:tblCellMar>
          <w:left w:w="70" w:type="dxa"/>
          <w:right w:w="70" w:type="dxa"/>
        </w:tblCellMar>
        <w:tblLook w:val="04A0"/>
      </w:tblPr>
      <w:tblGrid>
        <w:gridCol w:w="9360"/>
      </w:tblGrid>
      <w:tr w:rsidR="00D74A36" w:rsidRPr="00C000C4" w:rsidTr="00D74A36">
        <w:trPr>
          <w:cantSplit/>
          <w:trHeight w:val="20"/>
        </w:trPr>
        <w:tc>
          <w:tcPr>
            <w:tcW w:w="9356"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Плотность населения на территории квартала (микрорайона), чел./га,</w:t>
            </w:r>
            <w:r w:rsidRPr="00C000C4">
              <w:rPr>
                <w:rFonts w:ascii="Times New Roman" w:hAnsi="Times New Roman" w:cs="Times New Roman"/>
                <w:b/>
              </w:rPr>
              <w:br/>
              <w:t>при показателях жилищной обеспеченности, кв.м /чел.</w:t>
            </w:r>
          </w:p>
        </w:tc>
      </w:tr>
      <w:tr w:rsidR="00D74A36" w:rsidRPr="00C000C4" w:rsidTr="00D74A36">
        <w:trPr>
          <w:cantSplit/>
          <w:trHeight w:val="20"/>
        </w:trPr>
        <w:tc>
          <w:tcPr>
            <w:tcW w:w="9356"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rPr>
              <w:t xml:space="preserve">Южнее 58° с. ш. кроме части подрайона </w:t>
            </w:r>
            <w:r w:rsidRPr="00C000C4">
              <w:rPr>
                <w:rFonts w:ascii="Times New Roman" w:hAnsi="Times New Roman" w:cs="Times New Roman"/>
                <w:lang w:val="en-US"/>
              </w:rPr>
              <w:t>I</w:t>
            </w:r>
            <w:r w:rsidRPr="00C000C4">
              <w:rPr>
                <w:rFonts w:ascii="Times New Roman" w:hAnsi="Times New Roman" w:cs="Times New Roman"/>
              </w:rPr>
              <w:t>Д, входящего в эту зону</w:t>
            </w:r>
          </w:p>
        </w:tc>
      </w:tr>
      <w:tr w:rsidR="00D74A36" w:rsidRPr="00C000C4" w:rsidTr="00D74A36">
        <w:trPr>
          <w:cantSplit/>
          <w:trHeight w:val="20"/>
        </w:trPr>
        <w:tc>
          <w:tcPr>
            <w:tcW w:w="9356" w:type="dxa"/>
            <w:tcBorders>
              <w:top w:val="single" w:sz="6" w:space="0" w:color="auto"/>
              <w:left w:val="single" w:sz="6" w:space="0" w:color="auto"/>
              <w:bottom w:val="single" w:sz="4" w:space="0" w:color="auto"/>
              <w:right w:val="single" w:sz="6" w:space="0" w:color="auto"/>
            </w:tcBorders>
            <w:hideMark/>
          </w:tcPr>
          <w:p w:rsidR="00D74A36" w:rsidRPr="00C000C4" w:rsidRDefault="00D74A36">
            <w:pPr>
              <w:pStyle w:val="ConsPlusNormal"/>
              <w:jc w:val="center"/>
              <w:rPr>
                <w:rFonts w:ascii="Times New Roman" w:hAnsi="Times New Roman" w:cs="Times New Roman"/>
              </w:rPr>
            </w:pPr>
            <w:r w:rsidRPr="00C000C4">
              <w:rPr>
                <w:rFonts w:ascii="Times New Roman" w:hAnsi="Times New Roman" w:cs="Times New Roman"/>
              </w:rPr>
              <w:t>120 - 260</w:t>
            </w:r>
          </w:p>
        </w:tc>
      </w:tr>
    </w:tbl>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Примечания:</w:t>
      </w:r>
    </w:p>
    <w:p w:rsidR="00D74A36" w:rsidRPr="00C000C4" w:rsidRDefault="00D74A36" w:rsidP="00D74A36">
      <w:pPr>
        <w:pStyle w:val="ConsPlusNormal"/>
        <w:widowControl/>
        <w:numPr>
          <w:ilvl w:val="0"/>
          <w:numId w:val="13"/>
        </w:numPr>
        <w:tabs>
          <w:tab w:val="left" w:pos="708"/>
        </w:tabs>
        <w:ind w:left="0" w:firstLine="540"/>
        <w:jc w:val="both"/>
        <w:rPr>
          <w:rFonts w:ascii="Times New Roman" w:hAnsi="Times New Roman" w:cs="Times New Roman"/>
        </w:rPr>
      </w:pPr>
      <w:r w:rsidRPr="00C000C4">
        <w:rPr>
          <w:rFonts w:ascii="Times New Roman" w:hAnsi="Times New Roman" w:cs="Times New Roman"/>
        </w:rPr>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D74A36" w:rsidRPr="00C000C4" w:rsidRDefault="00D74A36" w:rsidP="00D74A36">
      <w:pPr>
        <w:pStyle w:val="ConsPlusNormal"/>
        <w:widowControl/>
        <w:numPr>
          <w:ilvl w:val="0"/>
          <w:numId w:val="13"/>
        </w:numPr>
        <w:tabs>
          <w:tab w:val="left" w:pos="708"/>
        </w:tabs>
        <w:ind w:left="0" w:firstLine="540"/>
        <w:jc w:val="both"/>
        <w:rPr>
          <w:rFonts w:ascii="Times New Roman" w:hAnsi="Times New Roman" w:cs="Times New Roman"/>
        </w:rPr>
      </w:pPr>
      <w:r w:rsidRPr="00C000C4">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D74A36" w:rsidRPr="00C000C4" w:rsidRDefault="00D74A36" w:rsidP="00D74A36">
      <w:pPr>
        <w:pStyle w:val="ConsPlusNormal"/>
        <w:widowControl/>
        <w:numPr>
          <w:ilvl w:val="0"/>
          <w:numId w:val="13"/>
        </w:numPr>
        <w:tabs>
          <w:tab w:val="left" w:pos="708"/>
        </w:tabs>
        <w:ind w:left="0" w:firstLine="540"/>
        <w:jc w:val="both"/>
        <w:rPr>
          <w:rFonts w:ascii="Times New Roman" w:hAnsi="Times New Roman" w:cs="Times New Roman"/>
        </w:rPr>
      </w:pPr>
      <w:r w:rsidRPr="00C000C4">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4. В условиях реконструкции сложившейся застройки расчетную плотность населения допускается увеличивать или уменьшать, но не более чем на 10%.</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5.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6.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lastRenderedPageBreak/>
        <w:t>7.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 xml:space="preserve">8. Показатель жилищной обеспеченности приведён в п. 2.8. </w:t>
      </w:r>
    </w:p>
    <w:p w:rsidR="00D74A36" w:rsidRPr="00C000C4" w:rsidRDefault="00D74A36" w:rsidP="00D74A36">
      <w:pPr>
        <w:pStyle w:val="ConsPlusCell"/>
        <w:ind w:firstLine="567"/>
        <w:jc w:val="both"/>
        <w:rPr>
          <w:rFonts w:ascii="Times New Roman" w:hAnsi="Times New Roman" w:cs="Times New Roman"/>
          <w:sz w:val="20"/>
          <w:szCs w:val="20"/>
        </w:rPr>
      </w:pPr>
      <w:r w:rsidRPr="00C000C4">
        <w:rPr>
          <w:rFonts w:ascii="Times New Roman" w:hAnsi="Times New Roman" w:cs="Times New Roman"/>
          <w:sz w:val="20"/>
          <w:szCs w:val="20"/>
        </w:rPr>
        <w:t>9. Показатели плотности для расчётного срока развития территории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D74A36" w:rsidRPr="00C000C4" w:rsidRDefault="00D74A36" w:rsidP="00D74A36">
      <w:pPr>
        <w:pStyle w:val="ConsPlusCell"/>
        <w:jc w:val="both"/>
        <w:rPr>
          <w:rFonts w:ascii="Times New Roman" w:hAnsi="Times New Roman" w:cs="Times New Roman"/>
          <w:sz w:val="20"/>
          <w:szCs w:val="20"/>
        </w:rPr>
      </w:pPr>
      <w:r w:rsidRPr="00C000C4">
        <w:rPr>
          <w:rFonts w:ascii="Times New Roman" w:hAnsi="Times New Roman" w:cs="Times New Roman"/>
          <w:sz w:val="20"/>
          <w:szCs w:val="20"/>
        </w:rPr>
        <w:t xml:space="preserve">                              Р   х 28</w:t>
      </w:r>
    </w:p>
    <w:p w:rsidR="00D74A36" w:rsidRPr="00C000C4" w:rsidRDefault="00D74A36" w:rsidP="00D74A36">
      <w:pPr>
        <w:pStyle w:val="ConsPlusCell"/>
        <w:jc w:val="both"/>
        <w:rPr>
          <w:rFonts w:ascii="Times New Roman" w:hAnsi="Times New Roman" w:cs="Times New Roman"/>
          <w:sz w:val="20"/>
          <w:szCs w:val="20"/>
        </w:rPr>
      </w:pPr>
      <w:r w:rsidRPr="00C000C4">
        <w:rPr>
          <w:rFonts w:ascii="Times New Roman" w:hAnsi="Times New Roman" w:cs="Times New Roman"/>
          <w:sz w:val="20"/>
          <w:szCs w:val="20"/>
        </w:rPr>
        <w:t xml:space="preserve">                               28</w:t>
      </w:r>
    </w:p>
    <w:p w:rsidR="00D74A36" w:rsidRPr="00C000C4" w:rsidRDefault="00D74A36" w:rsidP="00D74A36">
      <w:pPr>
        <w:pStyle w:val="ConsPlusCell"/>
        <w:jc w:val="both"/>
        <w:rPr>
          <w:rFonts w:ascii="Times New Roman" w:hAnsi="Times New Roman" w:cs="Times New Roman"/>
          <w:sz w:val="20"/>
          <w:szCs w:val="20"/>
        </w:rPr>
      </w:pPr>
      <w:r w:rsidRPr="00C000C4">
        <w:rPr>
          <w:rFonts w:ascii="Times New Roman" w:hAnsi="Times New Roman" w:cs="Times New Roman"/>
          <w:sz w:val="20"/>
          <w:szCs w:val="20"/>
        </w:rPr>
        <w:t xml:space="preserve">                          Р = --------,</w:t>
      </w:r>
    </w:p>
    <w:p w:rsidR="00D74A36" w:rsidRPr="00C000C4" w:rsidRDefault="00D74A36" w:rsidP="00D74A36">
      <w:pPr>
        <w:pStyle w:val="ConsPlusCell"/>
        <w:jc w:val="both"/>
        <w:rPr>
          <w:rFonts w:ascii="Times New Roman" w:hAnsi="Times New Roman" w:cs="Times New Roman"/>
          <w:sz w:val="20"/>
          <w:szCs w:val="20"/>
        </w:rPr>
      </w:pPr>
      <w:r w:rsidRPr="00C000C4">
        <w:rPr>
          <w:rFonts w:ascii="Times New Roman" w:hAnsi="Times New Roman" w:cs="Times New Roman"/>
          <w:sz w:val="20"/>
          <w:szCs w:val="20"/>
        </w:rPr>
        <w:t xml:space="preserve">                                  Н</w:t>
      </w:r>
    </w:p>
    <w:p w:rsidR="00D74A36" w:rsidRPr="00C000C4" w:rsidRDefault="00D74A36" w:rsidP="00D74A36">
      <w:pPr>
        <w:pStyle w:val="ConsPlusCell"/>
        <w:jc w:val="both"/>
        <w:rPr>
          <w:rFonts w:ascii="Times New Roman" w:hAnsi="Times New Roman" w:cs="Times New Roman"/>
          <w:sz w:val="20"/>
          <w:szCs w:val="20"/>
        </w:rPr>
      </w:pPr>
      <w:r w:rsidRPr="00C000C4">
        <w:rPr>
          <w:rFonts w:ascii="Times New Roman" w:hAnsi="Times New Roman" w:cs="Times New Roman"/>
          <w:sz w:val="20"/>
          <w:szCs w:val="20"/>
        </w:rPr>
        <w:t xml:space="preserve">     где Р   - показатель плотности при 28 м2/чел.;</w:t>
      </w:r>
    </w:p>
    <w:p w:rsidR="00D74A36" w:rsidRPr="00C000C4" w:rsidRDefault="00D74A36" w:rsidP="00D74A36">
      <w:pPr>
        <w:pStyle w:val="ConsPlusCell"/>
        <w:jc w:val="both"/>
        <w:rPr>
          <w:rFonts w:ascii="Times New Roman" w:hAnsi="Times New Roman" w:cs="Times New Roman"/>
          <w:sz w:val="20"/>
          <w:szCs w:val="20"/>
        </w:rPr>
      </w:pPr>
      <w:r w:rsidRPr="00C000C4">
        <w:rPr>
          <w:rFonts w:ascii="Times New Roman" w:hAnsi="Times New Roman" w:cs="Times New Roman"/>
          <w:sz w:val="20"/>
          <w:szCs w:val="20"/>
        </w:rPr>
        <w:t xml:space="preserve">             28</w:t>
      </w:r>
    </w:p>
    <w:p w:rsidR="00D74A36" w:rsidRPr="00C000C4" w:rsidRDefault="00D74A36" w:rsidP="00D74A36">
      <w:pPr>
        <w:pStyle w:val="ConsPlusCell"/>
        <w:ind w:firstLine="567"/>
        <w:jc w:val="both"/>
        <w:rPr>
          <w:rFonts w:ascii="Times New Roman" w:hAnsi="Times New Roman" w:cs="Times New Roman"/>
          <w:sz w:val="20"/>
          <w:szCs w:val="20"/>
        </w:rPr>
      </w:pPr>
      <w:r w:rsidRPr="00C000C4">
        <w:rPr>
          <w:rFonts w:ascii="Times New Roman" w:hAnsi="Times New Roman" w:cs="Times New Roman"/>
          <w:sz w:val="20"/>
          <w:szCs w:val="20"/>
        </w:rPr>
        <w:t>Н - расчетная жилищная обеспеченность, м2.</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10. Расчетная плотность населения квартала (микрорайона) при среднеэтажной комплексной застройке и средней жилищной обеспеченности 28 м</w:t>
      </w:r>
      <w:r w:rsidRPr="00C000C4">
        <w:rPr>
          <w:rFonts w:ascii="Times New Roman" w:hAnsi="Times New Roman" w:cs="Times New Roman"/>
          <w:vertAlign w:val="superscript"/>
        </w:rPr>
        <w:t>2</w:t>
      </w:r>
      <w:r w:rsidRPr="00C000C4">
        <w:rPr>
          <w:rFonts w:ascii="Times New Roman" w:hAnsi="Times New Roman" w:cs="Times New Roman"/>
        </w:rPr>
        <w:t xml:space="preserve"> на 1 чел. не должна превышать 300 чел./га.</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10. Расчетная плотность населения квартала (микрорайона) при среднеэтажной комплексной застройке и средней жилищной обеспеченности 25 м</w:t>
      </w:r>
      <w:r w:rsidRPr="00C000C4">
        <w:rPr>
          <w:rFonts w:ascii="Times New Roman" w:hAnsi="Times New Roman" w:cs="Times New Roman"/>
          <w:vertAlign w:val="superscript"/>
        </w:rPr>
        <w:t>2</w:t>
      </w:r>
      <w:r w:rsidRPr="00C000C4">
        <w:rPr>
          <w:rFonts w:ascii="Times New Roman" w:hAnsi="Times New Roman" w:cs="Times New Roman"/>
        </w:rPr>
        <w:t xml:space="preserve"> на 1 чел. не должна превышать 360 чел./га.</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 (</w:t>
      </w:r>
      <w:fldSimple w:instr=" REF _Ref393382762 \h  \* MERGEFORMAT ">
        <w:r w:rsidR="00936B5D" w:rsidRPr="00C000C4">
          <w:rPr>
            <w:rFonts w:ascii="Times New Roman" w:hAnsi="Times New Roman" w:cs="Times New Roman"/>
          </w:rPr>
          <w:t xml:space="preserve">Таблица </w:t>
        </w:r>
        <w:r w:rsidR="00936B5D">
          <w:rPr>
            <w:rFonts w:ascii="Times New Roman" w:hAnsi="Times New Roman" w:cs="Times New Roman"/>
            <w:noProof/>
          </w:rPr>
          <w:t>8</w:t>
        </w:r>
      </w:fldSimple>
      <w:r w:rsidRPr="00C000C4">
        <w:rPr>
          <w:rFonts w:ascii="Times New Roman" w:hAnsi="Times New Roman" w:cs="Times New Roman"/>
        </w:rPr>
        <w:t>).</w:t>
      </w:r>
    </w:p>
    <w:p w:rsidR="00D74A36" w:rsidRPr="00C000C4" w:rsidRDefault="00D74A36" w:rsidP="00D74A36">
      <w:pPr>
        <w:pStyle w:val="af8"/>
        <w:jc w:val="right"/>
        <w:rPr>
          <w:rFonts w:ascii="Times New Roman" w:hAnsi="Times New Roman" w:cs="Times New Roman"/>
        </w:rPr>
      </w:pPr>
      <w:bookmarkStart w:id="28" w:name="_Ref393382762"/>
      <w:r w:rsidRPr="00C000C4">
        <w:rPr>
          <w:rFonts w:ascii="Times New Roman" w:hAnsi="Times New Roman" w:cs="Times New Roman"/>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rPr>
        <w:t>8</w:t>
      </w:r>
      <w:r w:rsidR="00152D7A" w:rsidRPr="00C000C4">
        <w:rPr>
          <w:rFonts w:ascii="Times New Roman" w:hAnsi="Times New Roman" w:cs="Times New Roman"/>
        </w:rPr>
        <w:fldChar w:fldCharType="end"/>
      </w:r>
      <w:bookmarkEnd w:id="28"/>
    </w:p>
    <w:tbl>
      <w:tblPr>
        <w:tblW w:w="9720" w:type="dxa"/>
        <w:jc w:val="center"/>
        <w:tblLayout w:type="fixed"/>
        <w:tblCellMar>
          <w:left w:w="70" w:type="dxa"/>
          <w:right w:w="70" w:type="dxa"/>
        </w:tblCellMar>
        <w:tblLook w:val="04A0"/>
      </w:tblPr>
      <w:tblGrid>
        <w:gridCol w:w="3363"/>
        <w:gridCol w:w="1394"/>
        <w:gridCol w:w="872"/>
        <w:gridCol w:w="872"/>
        <w:gridCol w:w="872"/>
        <w:gridCol w:w="872"/>
        <w:gridCol w:w="872"/>
        <w:gridCol w:w="603"/>
      </w:tblGrid>
      <w:tr w:rsidR="00D74A36" w:rsidRPr="00C000C4" w:rsidTr="00D74A36">
        <w:trPr>
          <w:cantSplit/>
          <w:trHeight w:val="20"/>
          <w:tblHeader/>
          <w:jc w:val="center"/>
        </w:trPr>
        <w:tc>
          <w:tcPr>
            <w:tcW w:w="4756" w:type="dxa"/>
            <w:gridSpan w:val="2"/>
            <w:vMerge w:val="restart"/>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Тип жилой застройки</w:t>
            </w:r>
          </w:p>
        </w:tc>
        <w:tc>
          <w:tcPr>
            <w:tcW w:w="4958" w:type="dxa"/>
            <w:gridSpan w:val="6"/>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D74A36" w:rsidRPr="00C000C4" w:rsidTr="00D74A36">
        <w:trPr>
          <w:cantSplit/>
          <w:trHeight w:val="20"/>
          <w:tblHeader/>
          <w:jc w:val="center"/>
        </w:trPr>
        <w:tc>
          <w:tcPr>
            <w:tcW w:w="6150" w:type="dxa"/>
            <w:gridSpan w:val="2"/>
            <w:vMerge/>
            <w:tcBorders>
              <w:top w:val="single" w:sz="6" w:space="0" w:color="auto"/>
              <w:left w:val="single" w:sz="6" w:space="0" w:color="auto"/>
              <w:bottom w:val="single" w:sz="6" w:space="0" w:color="auto"/>
              <w:right w:val="single" w:sz="6" w:space="0" w:color="auto"/>
            </w:tcBorders>
            <w:vAlign w:val="center"/>
            <w:hideMark/>
          </w:tcPr>
          <w:p w:rsidR="00D74A36" w:rsidRPr="00C000C4" w:rsidRDefault="00D74A36">
            <w:pPr>
              <w:rPr>
                <w:rFonts w:ascii="Times New Roman" w:hAnsi="Times New Roman" w:cs="Times New Roman"/>
                <w:b/>
                <w:sz w:val="20"/>
                <w:szCs w:val="20"/>
              </w:rPr>
            </w:pP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 xml:space="preserve">2,5 </w:t>
            </w:r>
            <w:r w:rsidRPr="00C000C4">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 xml:space="preserve">3,0 </w:t>
            </w:r>
            <w:r w:rsidRPr="00C000C4">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 xml:space="preserve">3,5 </w:t>
            </w:r>
            <w:r w:rsidRPr="00C000C4">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 xml:space="preserve">4,0 </w:t>
            </w:r>
            <w:r w:rsidRPr="00C000C4">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 xml:space="preserve">4,5 </w:t>
            </w:r>
            <w:r w:rsidRPr="00C000C4">
              <w:rPr>
                <w:rFonts w:ascii="Times New Roman" w:hAnsi="Times New Roman" w:cs="Times New Roman"/>
                <w:b/>
              </w:rPr>
              <w:br/>
              <w:t>чел.</w:t>
            </w:r>
          </w:p>
        </w:tc>
        <w:tc>
          <w:tcPr>
            <w:tcW w:w="603"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 xml:space="preserve">5,0 </w:t>
            </w:r>
            <w:r w:rsidRPr="00C000C4">
              <w:rPr>
                <w:rFonts w:ascii="Times New Roman" w:hAnsi="Times New Roman" w:cs="Times New Roman"/>
                <w:b/>
              </w:rPr>
              <w:br/>
              <w:t>чел.</w:t>
            </w:r>
          </w:p>
        </w:tc>
      </w:tr>
      <w:tr w:rsidR="00D74A36" w:rsidRPr="00C000C4" w:rsidTr="00D74A36">
        <w:trPr>
          <w:cantSplit/>
          <w:trHeight w:val="20"/>
          <w:jc w:val="center"/>
        </w:trPr>
        <w:tc>
          <w:tcPr>
            <w:tcW w:w="3362" w:type="dxa"/>
            <w:vMerge w:val="restart"/>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Застройка объектами индивидуального</w:t>
            </w:r>
            <w:r w:rsidRPr="00C000C4">
              <w:rPr>
                <w:rFonts w:ascii="Times New Roman" w:hAnsi="Times New Roman" w:cs="Times New Roman"/>
              </w:rPr>
              <w:br/>
              <w:t xml:space="preserve">жилищного строительства и          </w:t>
            </w:r>
            <w:r w:rsidRPr="00C000C4">
              <w:rPr>
                <w:rFonts w:ascii="Times New Roman" w:hAnsi="Times New Roman" w:cs="Times New Roman"/>
              </w:rPr>
              <w:br/>
              <w:t xml:space="preserve">усадебными жилыми домами с         </w:t>
            </w:r>
            <w:r w:rsidRPr="00C000C4">
              <w:rPr>
                <w:rFonts w:ascii="Times New Roman" w:hAnsi="Times New Roman" w:cs="Times New Roman"/>
              </w:rPr>
              <w:br/>
              <w:t xml:space="preserve">земельным участком, квадратных     </w:t>
            </w:r>
            <w:r w:rsidRPr="00C000C4">
              <w:rPr>
                <w:rFonts w:ascii="Times New Roman" w:hAnsi="Times New Roman" w:cs="Times New Roman"/>
              </w:rPr>
              <w:br/>
              <w:t xml:space="preserve">метров                             </w:t>
            </w:r>
          </w:p>
        </w:tc>
        <w:tc>
          <w:tcPr>
            <w:tcW w:w="1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2000 - </w:t>
            </w:r>
            <w:r w:rsidRPr="00C000C4">
              <w:rPr>
                <w:rFonts w:ascii="Times New Roman" w:hAnsi="Times New Roman" w:cs="Times New Roman"/>
              </w:rPr>
              <w:br/>
              <w:t xml:space="preserve">2500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10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12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14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16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18  </w:t>
            </w:r>
          </w:p>
        </w:tc>
        <w:tc>
          <w:tcPr>
            <w:tcW w:w="603"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20  </w:t>
            </w:r>
          </w:p>
        </w:tc>
      </w:tr>
      <w:tr w:rsidR="00D74A36" w:rsidRPr="00C000C4" w:rsidTr="00D74A36">
        <w:trPr>
          <w:cantSplit/>
          <w:trHeight w:val="20"/>
          <w:jc w:val="center"/>
        </w:trPr>
        <w:tc>
          <w:tcPr>
            <w:tcW w:w="4756" w:type="dxa"/>
            <w:vMerge/>
            <w:tcBorders>
              <w:top w:val="single" w:sz="6" w:space="0" w:color="auto"/>
              <w:left w:val="single" w:sz="6" w:space="0" w:color="auto"/>
              <w:bottom w:val="single" w:sz="6" w:space="0" w:color="auto"/>
              <w:right w:val="single" w:sz="6" w:space="0" w:color="auto"/>
            </w:tcBorders>
            <w:vAlign w:val="center"/>
            <w:hideMark/>
          </w:tcPr>
          <w:p w:rsidR="00D74A36" w:rsidRPr="00C000C4" w:rsidRDefault="00D74A36">
            <w:pPr>
              <w:rPr>
                <w:rFonts w:ascii="Times New Roman" w:hAnsi="Times New Roman" w:cs="Times New Roman"/>
                <w:sz w:val="20"/>
                <w:szCs w:val="20"/>
              </w:rPr>
            </w:pPr>
          </w:p>
        </w:tc>
        <w:tc>
          <w:tcPr>
            <w:tcW w:w="1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1500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13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15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17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20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22  </w:t>
            </w:r>
          </w:p>
        </w:tc>
        <w:tc>
          <w:tcPr>
            <w:tcW w:w="603"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25  </w:t>
            </w:r>
          </w:p>
        </w:tc>
      </w:tr>
      <w:tr w:rsidR="00D74A36" w:rsidRPr="00C000C4" w:rsidTr="00D74A36">
        <w:trPr>
          <w:cantSplit/>
          <w:trHeight w:val="20"/>
          <w:jc w:val="center"/>
        </w:trPr>
        <w:tc>
          <w:tcPr>
            <w:tcW w:w="4756" w:type="dxa"/>
            <w:vMerge/>
            <w:tcBorders>
              <w:top w:val="single" w:sz="6" w:space="0" w:color="auto"/>
              <w:left w:val="single" w:sz="6" w:space="0" w:color="auto"/>
              <w:bottom w:val="single" w:sz="6" w:space="0" w:color="auto"/>
              <w:right w:val="single" w:sz="6" w:space="0" w:color="auto"/>
            </w:tcBorders>
            <w:vAlign w:val="center"/>
            <w:hideMark/>
          </w:tcPr>
          <w:p w:rsidR="00D74A36" w:rsidRPr="00C000C4" w:rsidRDefault="00D74A36">
            <w:pPr>
              <w:rPr>
                <w:rFonts w:ascii="Times New Roman" w:hAnsi="Times New Roman" w:cs="Times New Roman"/>
                <w:sz w:val="20"/>
                <w:szCs w:val="20"/>
              </w:rPr>
            </w:pPr>
          </w:p>
        </w:tc>
        <w:tc>
          <w:tcPr>
            <w:tcW w:w="1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1200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17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21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23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25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28  </w:t>
            </w:r>
          </w:p>
        </w:tc>
        <w:tc>
          <w:tcPr>
            <w:tcW w:w="603"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32  </w:t>
            </w:r>
          </w:p>
        </w:tc>
      </w:tr>
      <w:tr w:rsidR="00D74A36" w:rsidRPr="00C000C4" w:rsidTr="00D74A36">
        <w:trPr>
          <w:cantSplit/>
          <w:trHeight w:val="20"/>
          <w:jc w:val="center"/>
        </w:trPr>
        <w:tc>
          <w:tcPr>
            <w:tcW w:w="4756" w:type="dxa"/>
            <w:vMerge/>
            <w:tcBorders>
              <w:top w:val="single" w:sz="6" w:space="0" w:color="auto"/>
              <w:left w:val="single" w:sz="6" w:space="0" w:color="auto"/>
              <w:bottom w:val="single" w:sz="6" w:space="0" w:color="auto"/>
              <w:right w:val="single" w:sz="6" w:space="0" w:color="auto"/>
            </w:tcBorders>
            <w:vAlign w:val="center"/>
            <w:hideMark/>
          </w:tcPr>
          <w:p w:rsidR="00D74A36" w:rsidRPr="00C000C4" w:rsidRDefault="00D74A36">
            <w:pPr>
              <w:rPr>
                <w:rFonts w:ascii="Times New Roman" w:hAnsi="Times New Roman" w:cs="Times New Roman"/>
                <w:sz w:val="20"/>
                <w:szCs w:val="20"/>
              </w:rPr>
            </w:pPr>
          </w:p>
        </w:tc>
        <w:tc>
          <w:tcPr>
            <w:tcW w:w="1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1000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20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24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28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32  </w:t>
            </w:r>
          </w:p>
        </w:tc>
        <w:tc>
          <w:tcPr>
            <w:tcW w:w="603"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35  </w:t>
            </w:r>
          </w:p>
        </w:tc>
      </w:tr>
      <w:tr w:rsidR="00D74A36" w:rsidRPr="00C000C4" w:rsidTr="00D74A36">
        <w:trPr>
          <w:cantSplit/>
          <w:trHeight w:val="20"/>
          <w:jc w:val="center"/>
        </w:trPr>
        <w:tc>
          <w:tcPr>
            <w:tcW w:w="4756" w:type="dxa"/>
            <w:vMerge/>
            <w:tcBorders>
              <w:top w:val="single" w:sz="6" w:space="0" w:color="auto"/>
              <w:left w:val="single" w:sz="6" w:space="0" w:color="auto"/>
              <w:bottom w:val="single" w:sz="6" w:space="0" w:color="auto"/>
              <w:right w:val="single" w:sz="6" w:space="0" w:color="auto"/>
            </w:tcBorders>
            <w:vAlign w:val="center"/>
            <w:hideMark/>
          </w:tcPr>
          <w:p w:rsidR="00D74A36" w:rsidRPr="00C000C4" w:rsidRDefault="00D74A36">
            <w:pPr>
              <w:rPr>
                <w:rFonts w:ascii="Times New Roman" w:hAnsi="Times New Roman" w:cs="Times New Roman"/>
                <w:sz w:val="20"/>
                <w:szCs w:val="20"/>
              </w:rPr>
            </w:pPr>
          </w:p>
        </w:tc>
        <w:tc>
          <w:tcPr>
            <w:tcW w:w="1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800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25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33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35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38  </w:t>
            </w:r>
          </w:p>
        </w:tc>
        <w:tc>
          <w:tcPr>
            <w:tcW w:w="603"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42  </w:t>
            </w:r>
          </w:p>
        </w:tc>
      </w:tr>
      <w:tr w:rsidR="00D74A36" w:rsidRPr="00C000C4" w:rsidTr="00D74A36">
        <w:trPr>
          <w:cantSplit/>
          <w:trHeight w:val="20"/>
          <w:jc w:val="center"/>
        </w:trPr>
        <w:tc>
          <w:tcPr>
            <w:tcW w:w="4756" w:type="dxa"/>
            <w:vMerge/>
            <w:tcBorders>
              <w:top w:val="single" w:sz="6" w:space="0" w:color="auto"/>
              <w:left w:val="single" w:sz="6" w:space="0" w:color="auto"/>
              <w:bottom w:val="single" w:sz="6" w:space="0" w:color="auto"/>
              <w:right w:val="single" w:sz="6" w:space="0" w:color="auto"/>
            </w:tcBorders>
            <w:vAlign w:val="center"/>
            <w:hideMark/>
          </w:tcPr>
          <w:p w:rsidR="00D74A36" w:rsidRPr="00C000C4" w:rsidRDefault="00D74A36">
            <w:pPr>
              <w:rPr>
                <w:rFonts w:ascii="Times New Roman" w:hAnsi="Times New Roman" w:cs="Times New Roman"/>
                <w:sz w:val="20"/>
                <w:szCs w:val="20"/>
              </w:rPr>
            </w:pPr>
          </w:p>
        </w:tc>
        <w:tc>
          <w:tcPr>
            <w:tcW w:w="1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600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33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40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41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44  </w:t>
            </w:r>
          </w:p>
        </w:tc>
        <w:tc>
          <w:tcPr>
            <w:tcW w:w="603"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48  </w:t>
            </w:r>
          </w:p>
        </w:tc>
      </w:tr>
      <w:tr w:rsidR="00D74A36" w:rsidRPr="00C000C4" w:rsidTr="00D74A36">
        <w:trPr>
          <w:cantSplit/>
          <w:trHeight w:val="20"/>
          <w:jc w:val="center"/>
        </w:trPr>
        <w:tc>
          <w:tcPr>
            <w:tcW w:w="4756" w:type="dxa"/>
            <w:vMerge/>
            <w:tcBorders>
              <w:top w:val="single" w:sz="6" w:space="0" w:color="auto"/>
              <w:left w:val="single" w:sz="6" w:space="0" w:color="auto"/>
              <w:bottom w:val="single" w:sz="6" w:space="0" w:color="auto"/>
              <w:right w:val="single" w:sz="6" w:space="0" w:color="auto"/>
            </w:tcBorders>
            <w:vAlign w:val="center"/>
            <w:hideMark/>
          </w:tcPr>
          <w:p w:rsidR="00D74A36" w:rsidRPr="00C000C4" w:rsidRDefault="00D74A36">
            <w:pPr>
              <w:rPr>
                <w:rFonts w:ascii="Times New Roman" w:hAnsi="Times New Roman" w:cs="Times New Roman"/>
                <w:sz w:val="20"/>
                <w:szCs w:val="20"/>
              </w:rPr>
            </w:pPr>
          </w:p>
        </w:tc>
        <w:tc>
          <w:tcPr>
            <w:tcW w:w="1394"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400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35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40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44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45  </w:t>
            </w:r>
          </w:p>
        </w:tc>
        <w:tc>
          <w:tcPr>
            <w:tcW w:w="871"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50  </w:t>
            </w:r>
          </w:p>
        </w:tc>
        <w:tc>
          <w:tcPr>
            <w:tcW w:w="603"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54  </w:t>
            </w:r>
          </w:p>
        </w:tc>
      </w:tr>
    </w:tbl>
    <w:p w:rsidR="00D74A36" w:rsidRPr="00C000C4" w:rsidRDefault="00D74A36" w:rsidP="00D74A36">
      <w:pPr>
        <w:pStyle w:val="a6"/>
      </w:pPr>
      <w:r w:rsidRPr="00C000C4">
        <w:t xml:space="preserve">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 </w:t>
      </w:r>
    </w:p>
    <w:p w:rsidR="00D74A36" w:rsidRPr="00C000C4" w:rsidRDefault="00D74A36" w:rsidP="00D74A36">
      <w:pPr>
        <w:pStyle w:val="a6"/>
      </w:pPr>
    </w:p>
    <w:p w:rsidR="00D74A36" w:rsidRPr="00C000C4" w:rsidRDefault="00D74A36" w:rsidP="00D74A36">
      <w:pPr>
        <w:pStyle w:val="2"/>
      </w:pPr>
      <w:bookmarkStart w:id="29" w:name="_Toc393383986"/>
      <w:bookmarkStart w:id="30" w:name="_Toc389132436"/>
      <w:r w:rsidRPr="00C000C4">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bookmarkEnd w:id="29"/>
      <w:bookmarkEnd w:id="30"/>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Жилые зоны городских и сельских населённых пунктов, расположенных на межселенных территориях, рекомендуется подразделять на следующие типы:</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застройка среднеэтажными многоквартирными жилыми домами (4 - 5 этажей);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застройка малоэтажными многоквартирными жилыми домами (1 - 3 этажа);</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застройка малоэтажными жилыми домами блокированной застройки (1 - 3 этажа);</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74A36" w:rsidRPr="00C000C4" w:rsidRDefault="00D74A36" w:rsidP="00D74A36">
      <w:pPr>
        <w:pStyle w:val="2"/>
      </w:pPr>
      <w:bookmarkStart w:id="31" w:name="_Toc393383987"/>
      <w:bookmarkStart w:id="32" w:name="_Toc389132437"/>
      <w:r w:rsidRPr="00C000C4">
        <w:lastRenderedPageBreak/>
        <w:t>Нормативы интенсивности использования территорий жилых зон</w:t>
      </w:r>
      <w:bookmarkEnd w:id="31"/>
      <w:bookmarkEnd w:id="32"/>
    </w:p>
    <w:p w:rsidR="00D74A36" w:rsidRPr="00C000C4" w:rsidRDefault="00D74A36" w:rsidP="00D74A36">
      <w:pPr>
        <w:widowControl w:val="0"/>
        <w:autoSpaceDE w:val="0"/>
        <w:autoSpaceDN w:val="0"/>
        <w:adjustRightInd w:val="0"/>
        <w:ind w:firstLine="540"/>
        <w:jc w:val="both"/>
        <w:rPr>
          <w:rFonts w:ascii="Times New Roman" w:hAnsi="Times New Roman" w:cs="Times New Roman"/>
        </w:rPr>
      </w:pPr>
      <w:r w:rsidRPr="00C000C4">
        <w:rPr>
          <w:rFonts w:ascii="Times New Roman" w:hAnsi="Times New Roman" w:cs="Times New Roman"/>
        </w:rPr>
        <w:t>Интенсивность использования территории характеризуется показателями плотности застройки и процентом застройки территории.</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ниже (</w:t>
      </w:r>
      <w:fldSimple w:instr=" REF _Ref393382790 \h  \* MERGEFORMAT ">
        <w:r w:rsidR="00936B5D" w:rsidRPr="00C000C4">
          <w:rPr>
            <w:rFonts w:ascii="Times New Roman" w:hAnsi="Times New Roman" w:cs="Times New Roman"/>
          </w:rPr>
          <w:t xml:space="preserve">Таблица </w:t>
        </w:r>
        <w:r w:rsidR="00936B5D">
          <w:rPr>
            <w:rFonts w:ascii="Times New Roman" w:hAnsi="Times New Roman" w:cs="Times New Roman"/>
            <w:noProof/>
          </w:rPr>
          <w:t>9</w:t>
        </w:r>
      </w:fldSimple>
      <w:r w:rsidRPr="00C000C4">
        <w:rPr>
          <w:rFonts w:ascii="Times New Roman" w:hAnsi="Times New Roman" w:cs="Times New Roman"/>
        </w:rPr>
        <w:t>).</w:t>
      </w:r>
    </w:p>
    <w:p w:rsidR="00D74A36" w:rsidRPr="00C000C4" w:rsidRDefault="00D74A36" w:rsidP="00D74A36">
      <w:pPr>
        <w:pStyle w:val="af8"/>
        <w:jc w:val="right"/>
        <w:rPr>
          <w:rFonts w:ascii="Times New Roman" w:hAnsi="Times New Roman" w:cs="Times New Roman"/>
        </w:rPr>
      </w:pPr>
      <w:bookmarkStart w:id="33" w:name="_Ref393382790"/>
      <w:r w:rsidRPr="00C000C4">
        <w:rPr>
          <w:rFonts w:ascii="Times New Roman" w:hAnsi="Times New Roman" w:cs="Times New Roman"/>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rPr>
        <w:t>9</w:t>
      </w:r>
      <w:r w:rsidR="00152D7A" w:rsidRPr="00C000C4">
        <w:rPr>
          <w:rFonts w:ascii="Times New Roman" w:hAnsi="Times New Roman" w:cs="Times New Roman"/>
        </w:rPr>
        <w:fldChar w:fldCharType="end"/>
      </w:r>
      <w:bookmarkEnd w:id="33"/>
    </w:p>
    <w:tbl>
      <w:tblPr>
        <w:tblW w:w="9930" w:type="dxa"/>
        <w:tblLayout w:type="fixed"/>
        <w:tblCellMar>
          <w:left w:w="75" w:type="dxa"/>
          <w:right w:w="75" w:type="dxa"/>
        </w:tblCellMar>
        <w:tblLook w:val="04A0"/>
      </w:tblPr>
      <w:tblGrid>
        <w:gridCol w:w="1562"/>
        <w:gridCol w:w="426"/>
        <w:gridCol w:w="427"/>
        <w:gridCol w:w="426"/>
        <w:gridCol w:w="426"/>
        <w:gridCol w:w="426"/>
        <w:gridCol w:w="567"/>
        <w:gridCol w:w="567"/>
        <w:gridCol w:w="567"/>
        <w:gridCol w:w="567"/>
        <w:gridCol w:w="567"/>
        <w:gridCol w:w="567"/>
        <w:gridCol w:w="567"/>
        <w:gridCol w:w="567"/>
        <w:gridCol w:w="567"/>
        <w:gridCol w:w="567"/>
        <w:gridCol w:w="567"/>
      </w:tblGrid>
      <w:tr w:rsidR="00D74A36" w:rsidRPr="00C000C4" w:rsidTr="00D74A36">
        <w:tc>
          <w:tcPr>
            <w:tcW w:w="1560" w:type="dxa"/>
            <w:vMerge w:val="restart"/>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bCs/>
                <w:sz w:val="18"/>
                <w:szCs w:val="18"/>
              </w:rPr>
              <w:t>Коэффициент застройки/ Максимальный процент застройки</w:t>
            </w:r>
          </w:p>
        </w:tc>
        <w:tc>
          <w:tcPr>
            <w:tcW w:w="8363" w:type="dxa"/>
            <w:gridSpan w:val="16"/>
            <w:tcBorders>
              <w:top w:val="single" w:sz="4" w:space="0" w:color="auto"/>
              <w:left w:val="single" w:sz="4" w:space="0" w:color="auto"/>
              <w:bottom w:val="single" w:sz="4" w:space="0" w:color="auto"/>
              <w:right w:val="single" w:sz="4" w:space="0" w:color="auto"/>
            </w:tcBorders>
          </w:tcPr>
          <w:p w:rsidR="00D74A36" w:rsidRPr="00C000C4" w:rsidRDefault="00D74A36">
            <w:pPr>
              <w:pStyle w:val="ConsPlusCell"/>
              <w:rPr>
                <w:rFonts w:ascii="Times New Roman" w:hAnsi="Times New Roman" w:cs="Times New Roman"/>
                <w:b/>
                <w:sz w:val="20"/>
                <w:szCs w:val="20"/>
              </w:rPr>
            </w:pPr>
          </w:p>
          <w:p w:rsidR="00D74A36" w:rsidRPr="00C000C4" w:rsidRDefault="00D74A36">
            <w:pPr>
              <w:snapToGrid w:val="0"/>
              <w:jc w:val="center"/>
              <w:rPr>
                <w:rFonts w:ascii="Times New Roman" w:eastAsia="Calibri" w:hAnsi="Times New Roman" w:cs="Times New Roman"/>
                <w:b/>
                <w:bCs/>
                <w:sz w:val="18"/>
                <w:szCs w:val="18"/>
                <w:lang w:eastAsia="ar-SA"/>
              </w:rPr>
            </w:pPr>
            <w:r w:rsidRPr="00C000C4">
              <w:rPr>
                <w:rFonts w:ascii="Times New Roman" w:hAnsi="Times New Roman" w:cs="Times New Roman"/>
                <w:b/>
                <w:bCs/>
                <w:sz w:val="18"/>
                <w:szCs w:val="18"/>
              </w:rPr>
              <w:t>Плотность жилой застройки на единицу жилой территории</w:t>
            </w:r>
          </w:p>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                                                            </w:t>
            </w:r>
          </w:p>
        </w:tc>
      </w:tr>
      <w:tr w:rsidR="00D74A36" w:rsidRPr="00C000C4" w:rsidTr="00D74A36">
        <w:tc>
          <w:tcPr>
            <w:tcW w:w="1560"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2693" w:type="dxa"/>
            <w:gridSpan w:val="6"/>
            <w:tcBorders>
              <w:top w:val="nil"/>
              <w:left w:val="single" w:sz="4" w:space="0" w:color="auto"/>
              <w:bottom w:val="single" w:sz="4" w:space="0" w:color="auto"/>
              <w:right w:val="single" w:sz="4" w:space="0" w:color="auto"/>
            </w:tcBorders>
          </w:tcPr>
          <w:p w:rsidR="00D74A36" w:rsidRPr="00C000C4" w:rsidRDefault="00D74A36">
            <w:pPr>
              <w:pStyle w:val="ConsPlusCell"/>
              <w:rPr>
                <w:rFonts w:ascii="Times New Roman" w:hAnsi="Times New Roman" w:cs="Times New Roman"/>
                <w:b/>
                <w:sz w:val="20"/>
                <w:szCs w:val="20"/>
              </w:rPr>
            </w:pPr>
          </w:p>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4,1-10,0 тыс. кв. м/га           </w:t>
            </w:r>
          </w:p>
        </w:tc>
        <w:tc>
          <w:tcPr>
            <w:tcW w:w="2835" w:type="dxa"/>
            <w:gridSpan w:val="5"/>
            <w:tcBorders>
              <w:top w:val="nil"/>
              <w:left w:val="single" w:sz="4" w:space="0" w:color="auto"/>
              <w:bottom w:val="single" w:sz="4" w:space="0" w:color="auto"/>
              <w:right w:val="single" w:sz="4" w:space="0" w:color="auto"/>
            </w:tcBorders>
          </w:tcPr>
          <w:p w:rsidR="00D74A36" w:rsidRPr="00C000C4" w:rsidRDefault="00D74A36">
            <w:pPr>
              <w:pStyle w:val="ConsPlusCell"/>
              <w:rPr>
                <w:rFonts w:ascii="Times New Roman" w:hAnsi="Times New Roman" w:cs="Times New Roman"/>
                <w:b/>
                <w:sz w:val="20"/>
                <w:szCs w:val="20"/>
              </w:rPr>
            </w:pPr>
          </w:p>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10,1-15,0 тыс. кв. м/га        </w:t>
            </w:r>
          </w:p>
        </w:tc>
        <w:tc>
          <w:tcPr>
            <w:tcW w:w="2835" w:type="dxa"/>
            <w:gridSpan w:val="5"/>
            <w:tcBorders>
              <w:top w:val="nil"/>
              <w:left w:val="single" w:sz="4" w:space="0" w:color="auto"/>
              <w:bottom w:val="single" w:sz="4" w:space="0" w:color="auto"/>
              <w:right w:val="single" w:sz="4" w:space="0" w:color="auto"/>
            </w:tcBorders>
          </w:tcPr>
          <w:p w:rsidR="00D74A36" w:rsidRPr="00C000C4" w:rsidRDefault="00D74A36">
            <w:pPr>
              <w:pStyle w:val="ConsPlusCell"/>
              <w:rPr>
                <w:rFonts w:ascii="Times New Roman" w:hAnsi="Times New Roman" w:cs="Times New Roman"/>
                <w:b/>
                <w:sz w:val="20"/>
                <w:szCs w:val="20"/>
              </w:rPr>
            </w:pPr>
          </w:p>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15,1-20,0 тыс. кв. м/га </w:t>
            </w:r>
          </w:p>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       </w:t>
            </w:r>
          </w:p>
        </w:tc>
      </w:tr>
      <w:tr w:rsidR="00D74A36" w:rsidRPr="00C000C4" w:rsidTr="00D74A36">
        <w:tc>
          <w:tcPr>
            <w:tcW w:w="1560"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4,1  </w:t>
            </w:r>
          </w:p>
        </w:tc>
        <w:tc>
          <w:tcPr>
            <w:tcW w:w="426"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6,0 </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7,0  </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8,0 </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9,0 </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10,0  </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11,0  </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12,0 </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13,0  </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14,0 </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15,0 </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16,0  </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17,0 </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18,0  </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19,0 </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20,0 </w:t>
            </w:r>
          </w:p>
        </w:tc>
      </w:tr>
      <w:tr w:rsidR="00D74A36" w:rsidRPr="00C000C4" w:rsidTr="00D74A36">
        <w:tc>
          <w:tcPr>
            <w:tcW w:w="1560"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0,15/15%       </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3,3</w:t>
            </w:r>
          </w:p>
        </w:tc>
        <w:tc>
          <w:tcPr>
            <w:tcW w:w="426"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4,0</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4,7</w:t>
            </w:r>
          </w:p>
        </w:tc>
        <w:tc>
          <w:tcPr>
            <w:tcW w:w="425"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5,3</w:t>
            </w:r>
          </w:p>
        </w:tc>
        <w:tc>
          <w:tcPr>
            <w:tcW w:w="425"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6,6</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6,6</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7,3</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8,0</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8,7</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9,3</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10,0</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10,7</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11,3</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12,0</w:t>
            </w:r>
          </w:p>
        </w:tc>
        <w:tc>
          <w:tcPr>
            <w:tcW w:w="567" w:type="dxa"/>
            <w:tcBorders>
              <w:top w:val="nil"/>
              <w:left w:val="single" w:sz="4" w:space="0" w:color="auto"/>
              <w:bottom w:val="single" w:sz="4" w:space="0" w:color="auto"/>
              <w:right w:val="single" w:sz="4" w:space="0" w:color="auto"/>
            </w:tcBorders>
          </w:tcPr>
          <w:p w:rsidR="00D74A36" w:rsidRPr="00C000C4" w:rsidRDefault="00D74A36">
            <w:pPr>
              <w:pStyle w:val="ConsPlusCell"/>
              <w:rPr>
                <w:rFonts w:ascii="Times New Roman" w:hAnsi="Times New Roman" w:cs="Times New Roman"/>
                <w:sz w:val="20"/>
                <w:szCs w:val="20"/>
              </w:rPr>
            </w:pPr>
          </w:p>
        </w:tc>
        <w:tc>
          <w:tcPr>
            <w:tcW w:w="567" w:type="dxa"/>
            <w:tcBorders>
              <w:top w:val="nil"/>
              <w:left w:val="single" w:sz="4" w:space="0" w:color="auto"/>
              <w:bottom w:val="single" w:sz="4" w:space="0" w:color="auto"/>
              <w:right w:val="single" w:sz="4" w:space="0" w:color="auto"/>
            </w:tcBorders>
          </w:tcPr>
          <w:p w:rsidR="00D74A36" w:rsidRPr="00C000C4" w:rsidRDefault="00D74A36">
            <w:pPr>
              <w:pStyle w:val="ConsPlusCell"/>
              <w:rPr>
                <w:rFonts w:ascii="Times New Roman" w:hAnsi="Times New Roman" w:cs="Times New Roman"/>
                <w:sz w:val="20"/>
                <w:szCs w:val="20"/>
              </w:rPr>
            </w:pPr>
          </w:p>
        </w:tc>
      </w:tr>
      <w:tr w:rsidR="00D74A36" w:rsidRPr="00C000C4" w:rsidTr="00D74A36">
        <w:tc>
          <w:tcPr>
            <w:tcW w:w="1560"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0,20/20%       </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2,5</w:t>
            </w:r>
          </w:p>
        </w:tc>
        <w:tc>
          <w:tcPr>
            <w:tcW w:w="426"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3,0</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3,5</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4,0</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4,5</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5,0</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5,5</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6,0</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6,5</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7,0</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7,5</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8,0</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8,5</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9,0</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9,5</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10,0</w:t>
            </w:r>
          </w:p>
        </w:tc>
      </w:tr>
      <w:tr w:rsidR="00D74A36" w:rsidRPr="00C000C4" w:rsidTr="00D74A36">
        <w:tc>
          <w:tcPr>
            <w:tcW w:w="1560"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0,25/25%       </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2,0</w:t>
            </w:r>
          </w:p>
        </w:tc>
        <w:tc>
          <w:tcPr>
            <w:tcW w:w="426"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2,4</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2,8</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3,2</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3,6</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4,0</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4,4</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4,8</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5,2</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5,6</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6,0</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6,4</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6,8</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7,2</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7,6</w:t>
            </w:r>
          </w:p>
        </w:tc>
        <w:tc>
          <w:tcPr>
            <w:tcW w:w="56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snapToGrid w:val="0"/>
              <w:ind w:left="-113" w:right="-113"/>
              <w:jc w:val="center"/>
              <w:rPr>
                <w:rFonts w:ascii="Times New Roman" w:eastAsia="Calibri" w:hAnsi="Times New Roman" w:cs="Times New Roman"/>
                <w:sz w:val="20"/>
                <w:szCs w:val="20"/>
                <w:lang w:eastAsia="ar-SA"/>
              </w:rPr>
            </w:pPr>
            <w:r w:rsidRPr="00C000C4">
              <w:rPr>
                <w:rFonts w:ascii="Times New Roman" w:hAnsi="Times New Roman" w:cs="Times New Roman"/>
                <w:sz w:val="20"/>
                <w:szCs w:val="20"/>
              </w:rPr>
              <w:t>8,0</w:t>
            </w:r>
          </w:p>
        </w:tc>
      </w:tr>
      <w:tr w:rsidR="00D74A36" w:rsidRPr="00C000C4" w:rsidTr="00D74A36">
        <w:tc>
          <w:tcPr>
            <w:tcW w:w="1560"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0,30/30%       </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1,7</w:t>
            </w:r>
          </w:p>
        </w:tc>
        <w:tc>
          <w:tcPr>
            <w:tcW w:w="426"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2,0</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2,4</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2,7</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3,0</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3,8</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3,6</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3,9</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4,3</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4,7</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5,0</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5,3</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5,7</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6,0</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6,3</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6,7</w:t>
            </w:r>
          </w:p>
        </w:tc>
      </w:tr>
      <w:tr w:rsidR="00D74A36" w:rsidRPr="00C000C4" w:rsidTr="00D74A36">
        <w:tc>
          <w:tcPr>
            <w:tcW w:w="1560"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b/>
                <w:sz w:val="20"/>
                <w:szCs w:val="20"/>
              </w:rPr>
            </w:pPr>
            <w:r w:rsidRPr="00C000C4">
              <w:rPr>
                <w:rFonts w:ascii="Times New Roman" w:hAnsi="Times New Roman" w:cs="Times New Roman"/>
                <w:b/>
                <w:sz w:val="20"/>
                <w:szCs w:val="20"/>
              </w:rPr>
              <w:t xml:space="preserve">0,40/40%       </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1,2</w:t>
            </w:r>
          </w:p>
        </w:tc>
        <w:tc>
          <w:tcPr>
            <w:tcW w:w="426"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1,5</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1,7</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2,0</w:t>
            </w:r>
          </w:p>
        </w:tc>
        <w:tc>
          <w:tcPr>
            <w:tcW w:w="425"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2,2</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2,5</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2,7</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3,0</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3,2</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3,5</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3,8</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4,0</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4,3</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4,5</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4,8</w:t>
            </w:r>
          </w:p>
        </w:tc>
        <w:tc>
          <w:tcPr>
            <w:tcW w:w="567" w:type="dxa"/>
            <w:tcBorders>
              <w:top w:val="nil"/>
              <w:left w:val="single" w:sz="4" w:space="0" w:color="auto"/>
              <w:bottom w:val="single" w:sz="4" w:space="0" w:color="auto"/>
              <w:right w:val="single" w:sz="4" w:space="0" w:color="auto"/>
            </w:tcBorders>
            <w:hideMark/>
          </w:tcPr>
          <w:p w:rsidR="00D74A36" w:rsidRPr="00C000C4" w:rsidRDefault="00D74A36">
            <w:pPr>
              <w:pStyle w:val="ConsPlusCell"/>
              <w:rPr>
                <w:rFonts w:ascii="Times New Roman" w:hAnsi="Times New Roman" w:cs="Times New Roman"/>
                <w:sz w:val="20"/>
                <w:szCs w:val="20"/>
              </w:rPr>
            </w:pPr>
            <w:r w:rsidRPr="00C000C4">
              <w:rPr>
                <w:rFonts w:ascii="Times New Roman" w:hAnsi="Times New Roman" w:cs="Times New Roman"/>
                <w:sz w:val="20"/>
                <w:szCs w:val="20"/>
              </w:rPr>
              <w:t xml:space="preserve">  5,0</w:t>
            </w:r>
          </w:p>
        </w:tc>
      </w:tr>
    </w:tbl>
    <w:p w:rsidR="00D74A36" w:rsidRPr="00C000C4" w:rsidRDefault="00D74A36" w:rsidP="00D74A36">
      <w:pPr>
        <w:widowControl w:val="0"/>
        <w:autoSpaceDE w:val="0"/>
        <w:autoSpaceDN w:val="0"/>
        <w:adjustRightInd w:val="0"/>
        <w:ind w:firstLine="540"/>
        <w:jc w:val="both"/>
        <w:rPr>
          <w:rFonts w:ascii="Times New Roman" w:hAnsi="Times New Roman" w:cs="Times New Roman"/>
          <w:sz w:val="20"/>
          <w:szCs w:val="20"/>
        </w:rPr>
      </w:pPr>
      <w:r w:rsidRPr="00C000C4">
        <w:rPr>
          <w:rFonts w:ascii="Times New Roman" w:hAnsi="Times New Roman" w:cs="Times New Roman"/>
          <w:sz w:val="20"/>
          <w:szCs w:val="20"/>
        </w:rPr>
        <w:t>Примечания:</w:t>
      </w:r>
    </w:p>
    <w:p w:rsidR="00D74A36" w:rsidRPr="00C000C4" w:rsidRDefault="00D74A36" w:rsidP="00D74A36">
      <w:pPr>
        <w:widowControl w:val="0"/>
        <w:autoSpaceDE w:val="0"/>
        <w:autoSpaceDN w:val="0"/>
        <w:adjustRightInd w:val="0"/>
        <w:ind w:firstLine="540"/>
        <w:jc w:val="both"/>
        <w:rPr>
          <w:rFonts w:ascii="Times New Roman" w:hAnsi="Times New Roman" w:cs="Times New Roman"/>
          <w:sz w:val="20"/>
          <w:szCs w:val="20"/>
        </w:rPr>
      </w:pPr>
      <w:r w:rsidRPr="00C000C4">
        <w:rPr>
          <w:rFonts w:ascii="Times New Roman" w:hAnsi="Times New Roman" w:cs="Times New Roman"/>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D74A36" w:rsidRPr="00C000C4" w:rsidRDefault="00D74A36" w:rsidP="00D74A36">
      <w:pPr>
        <w:widowControl w:val="0"/>
        <w:autoSpaceDE w:val="0"/>
        <w:autoSpaceDN w:val="0"/>
        <w:adjustRightInd w:val="0"/>
        <w:ind w:firstLine="540"/>
        <w:jc w:val="both"/>
        <w:rPr>
          <w:rFonts w:ascii="Times New Roman" w:hAnsi="Times New Roman" w:cs="Times New Roman"/>
          <w:sz w:val="20"/>
          <w:szCs w:val="20"/>
        </w:rPr>
      </w:pPr>
      <w:r w:rsidRPr="00C000C4">
        <w:rPr>
          <w:rFonts w:ascii="Times New Roman" w:hAnsi="Times New Roman" w:cs="Times New Roman"/>
          <w:sz w:val="20"/>
          <w:szCs w:val="20"/>
        </w:rPr>
        <w:t xml:space="preserve">2. Средняя (расчетная) этажность жилых зданий рассчитывается без учёта этажности общественных зданий.  </w:t>
      </w:r>
    </w:p>
    <w:p w:rsidR="00D74A36" w:rsidRPr="00C000C4" w:rsidRDefault="00D74A36" w:rsidP="00D74A36">
      <w:pPr>
        <w:widowControl w:val="0"/>
        <w:autoSpaceDE w:val="0"/>
        <w:autoSpaceDN w:val="0"/>
        <w:adjustRightInd w:val="0"/>
        <w:ind w:firstLine="540"/>
        <w:jc w:val="both"/>
        <w:rPr>
          <w:rFonts w:ascii="Times New Roman" w:hAnsi="Times New Roman" w:cs="Times New Roman"/>
          <w:sz w:val="20"/>
          <w:szCs w:val="20"/>
        </w:rPr>
      </w:pPr>
      <w:r w:rsidRPr="00C000C4">
        <w:rPr>
          <w:rFonts w:ascii="Times New Roman" w:hAnsi="Times New Roman" w:cs="Times New Roman"/>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D74A36" w:rsidRPr="00C000C4" w:rsidRDefault="00D74A36" w:rsidP="00D74A36">
      <w:pPr>
        <w:widowControl w:val="0"/>
        <w:autoSpaceDE w:val="0"/>
        <w:autoSpaceDN w:val="0"/>
        <w:adjustRightInd w:val="0"/>
        <w:ind w:firstLine="540"/>
        <w:jc w:val="both"/>
        <w:rPr>
          <w:rFonts w:ascii="Times New Roman" w:hAnsi="Times New Roman" w:cs="Times New Roman"/>
          <w:sz w:val="20"/>
          <w:szCs w:val="20"/>
        </w:rPr>
      </w:pPr>
      <w:r w:rsidRPr="00C000C4">
        <w:rPr>
          <w:rFonts w:ascii="Times New Roman" w:hAnsi="Times New Roman" w:cs="Times New Roman"/>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D74A36" w:rsidRPr="00C000C4" w:rsidRDefault="00D74A36" w:rsidP="00D74A36">
      <w:pPr>
        <w:widowControl w:val="0"/>
        <w:autoSpaceDE w:val="0"/>
        <w:autoSpaceDN w:val="0"/>
        <w:adjustRightInd w:val="0"/>
        <w:ind w:firstLine="540"/>
        <w:jc w:val="both"/>
        <w:rPr>
          <w:rFonts w:ascii="Times New Roman" w:hAnsi="Times New Roman" w:cs="Times New Roman"/>
          <w:sz w:val="20"/>
          <w:szCs w:val="20"/>
        </w:rPr>
      </w:pPr>
      <w:r w:rsidRPr="00C000C4">
        <w:rPr>
          <w:rFonts w:ascii="Times New Roman" w:hAnsi="Times New Roman" w:cs="Times New Roman"/>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D74A36" w:rsidRPr="00C000C4" w:rsidRDefault="00D74A36" w:rsidP="00D74A36">
      <w:pPr>
        <w:widowControl w:val="0"/>
        <w:autoSpaceDE w:val="0"/>
        <w:autoSpaceDN w:val="0"/>
        <w:adjustRightInd w:val="0"/>
        <w:ind w:firstLine="540"/>
        <w:jc w:val="both"/>
        <w:rPr>
          <w:rFonts w:ascii="Times New Roman" w:hAnsi="Times New Roman" w:cs="Times New Roman"/>
          <w:sz w:val="20"/>
          <w:szCs w:val="20"/>
        </w:rPr>
      </w:pPr>
      <w:r w:rsidRPr="00C000C4">
        <w:rPr>
          <w:rFonts w:ascii="Times New Roman" w:hAnsi="Times New Roman" w:cs="Times New Roman"/>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D74A36" w:rsidRPr="00C000C4" w:rsidRDefault="00D74A36" w:rsidP="00D74A36">
      <w:pPr>
        <w:pStyle w:val="a6"/>
      </w:pPr>
      <w:r w:rsidRPr="00C000C4">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D74A36" w:rsidRPr="00C000C4" w:rsidRDefault="00D74A36" w:rsidP="00D74A36">
      <w:pPr>
        <w:pStyle w:val="2"/>
      </w:pPr>
      <w:bookmarkStart w:id="34" w:name="Par269"/>
      <w:bookmarkStart w:id="35" w:name="_Toc389132439"/>
      <w:bookmarkStart w:id="36" w:name="_Toc393383988"/>
      <w:bookmarkEnd w:id="34"/>
      <w:r w:rsidRPr="00C000C4">
        <w:lastRenderedPageBreak/>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bookmarkEnd w:id="35"/>
      <w:bookmarkEnd w:id="36"/>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В отношении коренных малочисленных народов осуществляется государственная поддержка по следующим направлениям:</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содействие развитию и поддержке традиционных видов хозяйствования;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содействие в обеспечении жильем лиц, ведущих традиционный образ жизни и традиционные виды хозяйственной деятельности.</w:t>
      </w:r>
    </w:p>
    <w:p w:rsidR="00D74A36" w:rsidRPr="00C000C4" w:rsidRDefault="00D74A36" w:rsidP="00D74A36">
      <w:pPr>
        <w:pStyle w:val="a6"/>
      </w:pPr>
      <w:r w:rsidRPr="00C000C4">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D74A36" w:rsidRPr="00C000C4" w:rsidRDefault="00D74A36" w:rsidP="00D74A36">
      <w:pPr>
        <w:pStyle w:val="a6"/>
      </w:pPr>
      <w:r w:rsidRPr="00C000C4">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D74A36" w:rsidRPr="00C000C4" w:rsidRDefault="00D74A36" w:rsidP="00D74A36">
      <w:pPr>
        <w:pStyle w:val="a6"/>
      </w:pPr>
      <w:r w:rsidRPr="00C000C4">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D74A36" w:rsidRPr="00C000C4" w:rsidRDefault="00D74A36" w:rsidP="00D74A36">
      <w:pPr>
        <w:pStyle w:val="a6"/>
      </w:pPr>
      <w:r w:rsidRPr="00C000C4">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D74A36" w:rsidRPr="00C000C4" w:rsidRDefault="00D74A36" w:rsidP="00D74A36">
      <w:pPr>
        <w:pStyle w:val="a6"/>
      </w:pPr>
      <w:r w:rsidRPr="00C000C4">
        <w:t>Положение о территории традиционного природопользования малочисленных народов должно содержать:</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а) сведения о размерах, местонахождении, описание границ территории традиционного природопользования малочисленных народов;</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б) правовой режим территории традиционного природопользования малочисленных народов.</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балок (передвижной домик на санях (полозьях) размером до 15 квадратных метров, не требующий разборки и сборки);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палатка-юрта (утепленный вид палатки);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жилой дом; </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w:t>
      </w:r>
      <w:r w:rsidRPr="00C000C4">
        <w:rPr>
          <w:rFonts w:ascii="Times New Roman" w:hAnsi="Times New Roman" w:cs="Times New Roman"/>
        </w:rPr>
        <w:lastRenderedPageBreak/>
        <w:t>квадратных метров, бани размером до 16 квадратных метров, гаража, корали для оленей и иных хозяйственных построек.</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Стационарное жилье должно отвечать следующим требованиям:</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выдерживать атмосферные и суровые климатические воздействия (быть влагонепроницаемым, морозоустойчивым),  ветровые нагрузки;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иметь набор принадлежностей и оборудования, входящих в комплект стационарного жилья.</w:t>
      </w:r>
    </w:p>
    <w:p w:rsidR="00D74A36" w:rsidRPr="00C000C4" w:rsidRDefault="00D74A36" w:rsidP="00D74A36">
      <w:pPr>
        <w:pStyle w:val="a6"/>
      </w:pPr>
      <w:r w:rsidRPr="00C000C4">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p w:rsidR="00D74A36" w:rsidRPr="00C000C4" w:rsidRDefault="00D74A36" w:rsidP="00D74A36">
      <w:pPr>
        <w:pStyle w:val="2"/>
      </w:pPr>
      <w:bookmarkStart w:id="37" w:name="_Toc393383989"/>
      <w:r w:rsidRPr="00C000C4">
        <w:t>Нормативы расстояний между зданиями, строениями и сооружениями различных типов при различных планировочных условиях</w:t>
      </w:r>
      <w:bookmarkEnd w:id="37"/>
    </w:p>
    <w:p w:rsidR="00D74A36" w:rsidRPr="00C000C4" w:rsidRDefault="00D74A36" w:rsidP="00D74A36">
      <w:pPr>
        <w:pStyle w:val="a6"/>
        <w:rPr>
          <w:rFonts w:eastAsia="Calibri"/>
        </w:rPr>
      </w:pPr>
      <w:r w:rsidRPr="00C000C4">
        <w:rPr>
          <w:rFonts w:eastAsia="Calibri"/>
        </w:rPr>
        <w:t>Расстояния между жилыми зданиями, жилыми и общественными зданиями, а также производственными зданиями следует принимать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 а также на основе расчетов инсоляции в соответствии с требованиями, приведенными в разделе 14 СП 42.13330.2011, нормами освещенности, приведенными в СП 52.13330.2011.</w:t>
      </w:r>
    </w:p>
    <w:p w:rsidR="00D74A36" w:rsidRPr="00C000C4" w:rsidRDefault="00D74A36" w:rsidP="00D74A36">
      <w:pPr>
        <w:pStyle w:val="a6"/>
      </w:pPr>
      <w:r w:rsidRPr="00C000C4">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D74A36" w:rsidRPr="00C000C4" w:rsidRDefault="00D74A36" w:rsidP="00D74A36">
      <w:pPr>
        <w:pStyle w:val="a6"/>
      </w:pPr>
      <w:r w:rsidRPr="00C000C4">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D74A36" w:rsidRPr="00C000C4" w:rsidRDefault="00D74A36" w:rsidP="00D74A36">
      <w:pPr>
        <w:pStyle w:val="a6"/>
      </w:pPr>
      <w:r w:rsidRPr="00C000C4">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D74A36" w:rsidRPr="00C000C4" w:rsidRDefault="00D74A36" w:rsidP="00D74A36">
      <w:pPr>
        <w:pStyle w:val="a6"/>
      </w:pPr>
      <w:r w:rsidRPr="00C000C4">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D74A36" w:rsidRPr="00C000C4" w:rsidRDefault="00D74A36" w:rsidP="00D74A36">
      <w:pPr>
        <w:pStyle w:val="a3"/>
        <w:jc w:val="left"/>
        <w:rPr>
          <w:rFonts w:ascii="Times New Roman" w:hAnsi="Times New Roman" w:cs="Times New Roman"/>
        </w:rPr>
      </w:pPr>
      <w:r w:rsidRPr="00C000C4">
        <w:rPr>
          <w:rFonts w:ascii="Times New Roman" w:hAnsi="Times New Roman" w:cs="Times New Roman"/>
        </w:rPr>
        <w:t xml:space="preserve">помещения для содержания скота и птицы: </w:t>
      </w:r>
      <w:r w:rsidRPr="00C000C4">
        <w:rPr>
          <w:rFonts w:ascii="Times New Roman" w:hAnsi="Times New Roman" w:cs="Times New Roman"/>
        </w:rPr>
        <w:br/>
        <w:t xml:space="preserve">а) с максимальным набором помещений 40,0; </w:t>
      </w:r>
      <w:r w:rsidRPr="00C000C4">
        <w:rPr>
          <w:rFonts w:ascii="Times New Roman" w:hAnsi="Times New Roman" w:cs="Times New Roman"/>
        </w:rPr>
        <w:br/>
      </w:r>
      <w:r w:rsidRPr="00C000C4">
        <w:rPr>
          <w:rFonts w:ascii="Times New Roman" w:hAnsi="Times New Roman" w:cs="Times New Roman"/>
        </w:rPr>
        <w:lastRenderedPageBreak/>
        <w:t xml:space="preserve">б) со средним набором помещений 20,0; </w:t>
      </w:r>
      <w:r w:rsidRPr="00C000C4">
        <w:rPr>
          <w:rFonts w:ascii="Times New Roman" w:hAnsi="Times New Roman" w:cs="Times New Roman"/>
        </w:rPr>
        <w:br/>
        <w:t xml:space="preserve">в) с минимальным набором помещений 10,0; </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помещение для хранения грубых кормов (площадь чердака над помещением для содержания скота) 40,0; </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хозяйственное помещение для приготовления кормов 20,0; </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сарай для сохранения хозяйственного инвентаря и твердого топлива 15,0;</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хозяйственный навес 15,0; </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гараж для личной автомашины 18,0; </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летняя кухня 10,0;</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погреб 8,0; </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баня 12,0; </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летний душ 4,0; </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уборная с мусоросборником 3,0; </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теплица 20,0. </w:t>
      </w:r>
    </w:p>
    <w:p w:rsidR="00D74A36" w:rsidRPr="00C000C4" w:rsidRDefault="00D74A36" w:rsidP="00D74A36">
      <w:pPr>
        <w:pStyle w:val="a6"/>
      </w:pPr>
      <w:r w:rsidRPr="00C000C4">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D74A36" w:rsidRPr="00C000C4" w:rsidRDefault="00D74A36" w:rsidP="00D74A36">
      <w:pPr>
        <w:pStyle w:val="a6"/>
        <w:rPr>
          <w:sz w:val="20"/>
          <w:szCs w:val="20"/>
        </w:rPr>
      </w:pPr>
      <w:r w:rsidRPr="00C000C4">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11" w:history="1">
        <w:r w:rsidRPr="00C000C4">
          <w:rPr>
            <w:rStyle w:val="ab"/>
            <w:color w:val="auto"/>
          </w:rPr>
          <w:t>требований</w:t>
        </w:r>
      </w:hyperlink>
      <w:r w:rsidRPr="00C000C4">
        <w:t>, приведенных ниже (</w:t>
      </w:r>
      <w:fldSimple w:instr=" REF _Ref393382904 \h  \* MERGEFORMAT ">
        <w:r w:rsidR="00936B5D" w:rsidRPr="00C000C4">
          <w:t xml:space="preserve">Таблица </w:t>
        </w:r>
        <w:r w:rsidR="00936B5D">
          <w:rPr>
            <w:noProof/>
          </w:rPr>
          <w:t>10</w:t>
        </w:r>
      </w:fldSimple>
      <w:r w:rsidRPr="00C000C4">
        <w:t>).</w:t>
      </w:r>
    </w:p>
    <w:p w:rsidR="00D74A36" w:rsidRPr="00C000C4" w:rsidRDefault="00D74A36" w:rsidP="00D74A36">
      <w:pPr>
        <w:pStyle w:val="af8"/>
        <w:jc w:val="right"/>
        <w:rPr>
          <w:rFonts w:ascii="Times New Roman" w:hAnsi="Times New Roman" w:cs="Times New Roman"/>
          <w:szCs w:val="20"/>
        </w:rPr>
      </w:pPr>
      <w:bookmarkStart w:id="38" w:name="_Ref393382904"/>
      <w:r w:rsidRPr="00C000C4">
        <w:rPr>
          <w:rFonts w:ascii="Times New Roman" w:hAnsi="Times New Roman" w:cs="Times New Roman"/>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rPr>
        <w:t>10</w:t>
      </w:r>
      <w:r w:rsidR="00152D7A" w:rsidRPr="00C000C4">
        <w:rPr>
          <w:rFonts w:ascii="Times New Roman" w:hAnsi="Times New Roman" w:cs="Times New Roman"/>
        </w:rPr>
        <w:fldChar w:fldCharType="end"/>
      </w:r>
      <w:bookmarkEnd w:id="38"/>
    </w:p>
    <w:tbl>
      <w:tblPr>
        <w:tblW w:w="9645" w:type="dxa"/>
        <w:tblInd w:w="70" w:type="dxa"/>
        <w:tblLayout w:type="fixed"/>
        <w:tblCellMar>
          <w:left w:w="70" w:type="dxa"/>
          <w:right w:w="70" w:type="dxa"/>
        </w:tblCellMar>
        <w:tblLook w:val="04A0"/>
      </w:tblPr>
      <w:tblGrid>
        <w:gridCol w:w="3108"/>
        <w:gridCol w:w="2296"/>
        <w:gridCol w:w="2296"/>
        <w:gridCol w:w="1945"/>
      </w:tblGrid>
      <w:tr w:rsidR="00D74A36" w:rsidRPr="00C000C4" w:rsidTr="00D74A36">
        <w:trPr>
          <w:cantSplit/>
          <w:trHeight w:val="240"/>
        </w:trPr>
        <w:tc>
          <w:tcPr>
            <w:tcW w:w="3105" w:type="dxa"/>
            <w:vMerge w:val="restart"/>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jc w:val="center"/>
              <w:rPr>
                <w:rFonts w:ascii="Times New Roman" w:hAnsi="Times New Roman" w:cs="Times New Roman"/>
                <w:b/>
                <w:sz w:val="20"/>
                <w:szCs w:val="20"/>
              </w:rPr>
            </w:pPr>
            <w:r w:rsidRPr="00C000C4">
              <w:rPr>
                <w:rFonts w:ascii="Times New Roman" w:hAnsi="Times New Roman" w:cs="Times New Roman"/>
                <w:b/>
                <w:sz w:val="20"/>
                <w:szCs w:val="20"/>
              </w:rPr>
              <w:t xml:space="preserve">Степень огнестойкости </w:t>
            </w:r>
            <w:r w:rsidRPr="00C000C4">
              <w:rPr>
                <w:rFonts w:ascii="Times New Roman" w:hAnsi="Times New Roman" w:cs="Times New Roman"/>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jc w:val="center"/>
              <w:rPr>
                <w:rFonts w:ascii="Times New Roman" w:hAnsi="Times New Roman" w:cs="Times New Roman"/>
                <w:b/>
                <w:sz w:val="20"/>
                <w:szCs w:val="20"/>
              </w:rPr>
            </w:pPr>
            <w:r w:rsidRPr="00C000C4">
              <w:rPr>
                <w:rFonts w:ascii="Times New Roman" w:hAnsi="Times New Roman" w:cs="Times New Roman"/>
                <w:b/>
                <w:sz w:val="20"/>
                <w:szCs w:val="20"/>
              </w:rPr>
              <w:t>Расстояние, м, при степени огнестойкости зданий</w:t>
            </w:r>
          </w:p>
        </w:tc>
      </w:tr>
      <w:tr w:rsidR="00D74A36" w:rsidRPr="00C000C4" w:rsidTr="00D74A36">
        <w:trPr>
          <w:cantSplit/>
          <w:trHeight w:val="360"/>
        </w:trPr>
        <w:tc>
          <w:tcPr>
            <w:tcW w:w="3105" w:type="dxa"/>
            <w:vMerge/>
            <w:tcBorders>
              <w:top w:val="single" w:sz="6" w:space="0" w:color="auto"/>
              <w:left w:val="single" w:sz="6" w:space="0" w:color="auto"/>
              <w:bottom w:val="single" w:sz="6" w:space="0" w:color="auto"/>
              <w:right w:val="single" w:sz="6" w:space="0" w:color="auto"/>
            </w:tcBorders>
            <w:vAlign w:val="center"/>
            <w:hideMark/>
          </w:tcPr>
          <w:p w:rsidR="00D74A36" w:rsidRPr="00C000C4" w:rsidRDefault="00D74A36">
            <w:pPr>
              <w:rPr>
                <w:rFonts w:ascii="Times New Roman" w:hAnsi="Times New Roman" w:cs="Times New Roman"/>
                <w:b/>
                <w:sz w:val="20"/>
                <w:szCs w:val="20"/>
              </w:rPr>
            </w:pPr>
          </w:p>
        </w:tc>
        <w:tc>
          <w:tcPr>
            <w:tcW w:w="2295"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jc w:val="center"/>
              <w:rPr>
                <w:rFonts w:ascii="Times New Roman" w:hAnsi="Times New Roman" w:cs="Times New Roman"/>
                <w:b/>
                <w:sz w:val="20"/>
                <w:szCs w:val="20"/>
              </w:rPr>
            </w:pPr>
            <w:r w:rsidRPr="00C000C4">
              <w:rPr>
                <w:rFonts w:ascii="Times New Roman" w:hAnsi="Times New Roman" w:cs="Times New Roman"/>
                <w:b/>
                <w:sz w:val="20"/>
                <w:szCs w:val="20"/>
              </w:rPr>
              <w:t>I, II</w:t>
            </w:r>
          </w:p>
        </w:tc>
        <w:tc>
          <w:tcPr>
            <w:tcW w:w="2295"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jc w:val="center"/>
              <w:rPr>
                <w:rFonts w:ascii="Times New Roman" w:hAnsi="Times New Roman" w:cs="Times New Roman"/>
                <w:b/>
                <w:sz w:val="20"/>
                <w:szCs w:val="20"/>
              </w:rPr>
            </w:pPr>
            <w:r w:rsidRPr="00C000C4">
              <w:rPr>
                <w:rFonts w:ascii="Times New Roman" w:hAnsi="Times New Roman" w:cs="Times New Roman"/>
                <w:b/>
                <w:sz w:val="20"/>
                <w:szCs w:val="20"/>
              </w:rPr>
              <w:t>III</w:t>
            </w:r>
          </w:p>
        </w:tc>
        <w:tc>
          <w:tcPr>
            <w:tcW w:w="1944"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jc w:val="center"/>
              <w:rPr>
                <w:rFonts w:ascii="Times New Roman" w:hAnsi="Times New Roman" w:cs="Times New Roman"/>
                <w:b/>
                <w:sz w:val="20"/>
                <w:szCs w:val="20"/>
              </w:rPr>
            </w:pPr>
            <w:r w:rsidRPr="00C000C4">
              <w:rPr>
                <w:rFonts w:ascii="Times New Roman" w:hAnsi="Times New Roman" w:cs="Times New Roman"/>
                <w:b/>
                <w:sz w:val="20"/>
                <w:szCs w:val="20"/>
              </w:rPr>
              <w:t xml:space="preserve">IIIа, IIIб,   </w:t>
            </w:r>
            <w:r w:rsidRPr="00C000C4">
              <w:rPr>
                <w:rFonts w:ascii="Times New Roman" w:hAnsi="Times New Roman" w:cs="Times New Roman"/>
                <w:b/>
                <w:sz w:val="20"/>
                <w:szCs w:val="20"/>
              </w:rPr>
              <w:br/>
              <w:t>IVа, V</w:t>
            </w:r>
          </w:p>
        </w:tc>
      </w:tr>
      <w:tr w:rsidR="00D74A36" w:rsidRPr="00C000C4" w:rsidTr="00D74A36">
        <w:trPr>
          <w:cantSplit/>
          <w:trHeight w:val="240"/>
        </w:trPr>
        <w:tc>
          <w:tcPr>
            <w:tcW w:w="3105"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rPr>
                <w:rFonts w:ascii="Times New Roman" w:hAnsi="Times New Roman" w:cs="Times New Roman"/>
                <w:sz w:val="20"/>
                <w:szCs w:val="20"/>
              </w:rPr>
            </w:pPr>
            <w:r w:rsidRPr="00C000C4">
              <w:rPr>
                <w:rFonts w:ascii="Times New Roman" w:hAnsi="Times New Roman" w:cs="Times New Roman"/>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rPr>
                <w:rFonts w:ascii="Times New Roman" w:hAnsi="Times New Roman" w:cs="Times New Roman"/>
                <w:sz w:val="20"/>
                <w:szCs w:val="20"/>
              </w:rPr>
            </w:pPr>
            <w:r w:rsidRPr="00C000C4">
              <w:rPr>
                <w:rFonts w:ascii="Times New Roman" w:hAnsi="Times New Roman" w:cs="Times New Roman"/>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rPr>
                <w:rFonts w:ascii="Times New Roman" w:hAnsi="Times New Roman" w:cs="Times New Roman"/>
                <w:sz w:val="20"/>
                <w:szCs w:val="20"/>
              </w:rPr>
            </w:pPr>
            <w:r w:rsidRPr="00C000C4">
              <w:rPr>
                <w:rFonts w:ascii="Times New Roman" w:hAnsi="Times New Roman" w:cs="Times New Roman"/>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rPr>
                <w:rFonts w:ascii="Times New Roman" w:hAnsi="Times New Roman" w:cs="Times New Roman"/>
                <w:sz w:val="20"/>
                <w:szCs w:val="20"/>
              </w:rPr>
            </w:pPr>
            <w:r w:rsidRPr="00C000C4">
              <w:rPr>
                <w:rFonts w:ascii="Times New Roman" w:hAnsi="Times New Roman" w:cs="Times New Roman"/>
                <w:sz w:val="20"/>
                <w:szCs w:val="20"/>
              </w:rPr>
              <w:t xml:space="preserve">10       </w:t>
            </w:r>
          </w:p>
        </w:tc>
      </w:tr>
      <w:tr w:rsidR="00D74A36" w:rsidRPr="00C000C4" w:rsidTr="00D74A36">
        <w:trPr>
          <w:cantSplit/>
          <w:trHeight w:val="240"/>
        </w:trPr>
        <w:tc>
          <w:tcPr>
            <w:tcW w:w="3105"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rPr>
                <w:rFonts w:ascii="Times New Roman" w:hAnsi="Times New Roman" w:cs="Times New Roman"/>
                <w:sz w:val="20"/>
                <w:szCs w:val="20"/>
              </w:rPr>
            </w:pPr>
            <w:r w:rsidRPr="00C000C4">
              <w:rPr>
                <w:rFonts w:ascii="Times New Roman" w:hAnsi="Times New Roman" w:cs="Times New Roman"/>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rPr>
                <w:rFonts w:ascii="Times New Roman" w:hAnsi="Times New Roman" w:cs="Times New Roman"/>
                <w:sz w:val="20"/>
                <w:szCs w:val="20"/>
              </w:rPr>
            </w:pPr>
            <w:r w:rsidRPr="00C000C4">
              <w:rPr>
                <w:rFonts w:ascii="Times New Roman" w:hAnsi="Times New Roman" w:cs="Times New Roman"/>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rPr>
                <w:rFonts w:ascii="Times New Roman" w:hAnsi="Times New Roman" w:cs="Times New Roman"/>
                <w:sz w:val="20"/>
                <w:szCs w:val="20"/>
              </w:rPr>
            </w:pPr>
            <w:r w:rsidRPr="00C000C4">
              <w:rPr>
                <w:rFonts w:ascii="Times New Roman" w:hAnsi="Times New Roman" w:cs="Times New Roman"/>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rPr>
                <w:rFonts w:ascii="Times New Roman" w:hAnsi="Times New Roman" w:cs="Times New Roman"/>
                <w:sz w:val="20"/>
                <w:szCs w:val="20"/>
              </w:rPr>
            </w:pPr>
            <w:r w:rsidRPr="00C000C4">
              <w:rPr>
                <w:rFonts w:ascii="Times New Roman" w:hAnsi="Times New Roman" w:cs="Times New Roman"/>
                <w:sz w:val="20"/>
                <w:szCs w:val="20"/>
              </w:rPr>
              <w:t xml:space="preserve">10       </w:t>
            </w:r>
          </w:p>
        </w:tc>
      </w:tr>
      <w:tr w:rsidR="00D74A36" w:rsidRPr="00C000C4" w:rsidTr="00D74A36">
        <w:trPr>
          <w:cantSplit/>
          <w:trHeight w:val="240"/>
        </w:trPr>
        <w:tc>
          <w:tcPr>
            <w:tcW w:w="3105"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rPr>
                <w:rFonts w:ascii="Times New Roman" w:hAnsi="Times New Roman" w:cs="Times New Roman"/>
                <w:sz w:val="20"/>
                <w:szCs w:val="20"/>
              </w:rPr>
            </w:pPr>
            <w:r w:rsidRPr="00C000C4">
              <w:rPr>
                <w:rFonts w:ascii="Times New Roman" w:hAnsi="Times New Roman" w:cs="Times New Roman"/>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rPr>
                <w:rFonts w:ascii="Times New Roman" w:hAnsi="Times New Roman" w:cs="Times New Roman"/>
                <w:sz w:val="20"/>
                <w:szCs w:val="20"/>
              </w:rPr>
            </w:pPr>
            <w:r w:rsidRPr="00C000C4">
              <w:rPr>
                <w:rFonts w:ascii="Times New Roman" w:hAnsi="Times New Roman" w:cs="Times New Roman"/>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rPr>
                <w:rFonts w:ascii="Times New Roman" w:hAnsi="Times New Roman" w:cs="Times New Roman"/>
                <w:sz w:val="20"/>
                <w:szCs w:val="20"/>
              </w:rPr>
            </w:pPr>
            <w:r w:rsidRPr="00C000C4">
              <w:rPr>
                <w:rFonts w:ascii="Times New Roman" w:hAnsi="Times New Roman" w:cs="Times New Roman"/>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ind w:firstLine="72"/>
              <w:rPr>
                <w:rFonts w:ascii="Times New Roman" w:hAnsi="Times New Roman" w:cs="Times New Roman"/>
                <w:sz w:val="20"/>
                <w:szCs w:val="20"/>
              </w:rPr>
            </w:pPr>
            <w:r w:rsidRPr="00C000C4">
              <w:rPr>
                <w:rFonts w:ascii="Times New Roman" w:hAnsi="Times New Roman" w:cs="Times New Roman"/>
                <w:sz w:val="20"/>
                <w:szCs w:val="20"/>
              </w:rPr>
              <w:t xml:space="preserve">15       </w:t>
            </w:r>
          </w:p>
        </w:tc>
      </w:tr>
    </w:tbl>
    <w:p w:rsidR="00D74A36" w:rsidRPr="00C000C4" w:rsidRDefault="00D74A36" w:rsidP="00D74A36">
      <w:pPr>
        <w:ind w:firstLine="709"/>
        <w:jc w:val="both"/>
        <w:rPr>
          <w:rFonts w:ascii="Times New Roman" w:hAnsi="Times New Roman" w:cs="Times New Roman"/>
        </w:rPr>
      </w:pP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fldSimple w:instr=" REF _Ref393382915 \h  \* MERGEFORMAT ">
        <w:r w:rsidR="00936B5D" w:rsidRPr="00C000C4">
          <w:rPr>
            <w:rFonts w:ascii="Times New Roman" w:hAnsi="Times New Roman" w:cs="Times New Roman"/>
          </w:rPr>
          <w:t xml:space="preserve">Таблица </w:t>
        </w:r>
        <w:r w:rsidR="00936B5D">
          <w:rPr>
            <w:rFonts w:ascii="Times New Roman" w:hAnsi="Times New Roman" w:cs="Times New Roman"/>
            <w:noProof/>
          </w:rPr>
          <w:t>11</w:t>
        </w:r>
      </w:fldSimple>
      <w:r w:rsidRPr="00C000C4">
        <w:rPr>
          <w:rFonts w:ascii="Times New Roman" w:hAnsi="Times New Roman" w:cs="Times New Roman"/>
        </w:rPr>
        <w:t xml:space="preserve">). </w:t>
      </w:r>
    </w:p>
    <w:p w:rsidR="00D74A36" w:rsidRPr="00C000C4" w:rsidRDefault="00D74A36" w:rsidP="00D74A36">
      <w:pPr>
        <w:pStyle w:val="af8"/>
        <w:jc w:val="right"/>
        <w:rPr>
          <w:rFonts w:ascii="Times New Roman" w:hAnsi="Times New Roman" w:cs="Times New Roman"/>
        </w:rPr>
      </w:pPr>
      <w:bookmarkStart w:id="39" w:name="_Ref393382915"/>
      <w:r w:rsidRPr="00C000C4">
        <w:rPr>
          <w:rFonts w:ascii="Times New Roman" w:hAnsi="Times New Roman" w:cs="Times New Roman"/>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rPr>
        <w:t>11</w:t>
      </w:r>
      <w:r w:rsidR="00152D7A" w:rsidRPr="00C000C4">
        <w:rPr>
          <w:rFonts w:ascii="Times New Roman" w:hAnsi="Times New Roman" w:cs="Times New Roman"/>
        </w:rPr>
        <w:fldChar w:fldCharType="end"/>
      </w:r>
      <w:bookmarkEnd w:id="39"/>
    </w:p>
    <w:tbl>
      <w:tblPr>
        <w:tblW w:w="9495" w:type="dxa"/>
        <w:tblInd w:w="70" w:type="dxa"/>
        <w:tblLayout w:type="fixed"/>
        <w:tblCellMar>
          <w:left w:w="70" w:type="dxa"/>
          <w:right w:w="70" w:type="dxa"/>
        </w:tblCellMar>
        <w:tblLook w:val="04A0"/>
      </w:tblPr>
      <w:tblGrid>
        <w:gridCol w:w="3508"/>
        <w:gridCol w:w="944"/>
        <w:gridCol w:w="932"/>
        <w:gridCol w:w="850"/>
        <w:gridCol w:w="851"/>
        <w:gridCol w:w="850"/>
        <w:gridCol w:w="709"/>
        <w:gridCol w:w="851"/>
      </w:tblGrid>
      <w:tr w:rsidR="00D74A36" w:rsidRPr="00C000C4" w:rsidTr="00D74A36">
        <w:trPr>
          <w:cantSplit/>
          <w:trHeight w:val="600"/>
        </w:trPr>
        <w:tc>
          <w:tcPr>
            <w:tcW w:w="3510"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Минимальное расстояние от</w:t>
            </w:r>
            <w:r w:rsidRPr="00C000C4">
              <w:rPr>
                <w:rFonts w:ascii="Times New Roman" w:hAnsi="Times New Roman" w:cs="Times New Roman"/>
                <w:b/>
                <w:sz w:val="20"/>
                <w:szCs w:val="20"/>
              </w:rPr>
              <w:br/>
              <w:t>помещений (сооружений) до</w:t>
            </w:r>
            <w:r w:rsidRPr="00C000C4">
              <w:rPr>
                <w:rFonts w:ascii="Times New Roman" w:hAnsi="Times New Roman" w:cs="Times New Roman"/>
                <w:b/>
                <w:sz w:val="20"/>
                <w:szCs w:val="20"/>
              </w:rPr>
              <w:br/>
              <w:t>объектов жилой застройки,</w:t>
            </w:r>
            <w:r w:rsidRPr="00C000C4">
              <w:rPr>
                <w:rFonts w:ascii="Times New Roman" w:hAnsi="Times New Roman" w:cs="Times New Roman"/>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свиньи</w:t>
            </w:r>
          </w:p>
        </w:tc>
        <w:tc>
          <w:tcPr>
            <w:tcW w:w="932"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коровы,</w:t>
            </w:r>
            <w:r w:rsidRPr="00C000C4">
              <w:rPr>
                <w:rFonts w:ascii="Times New Roman" w:hAnsi="Times New Roman" w:cs="Times New Roman"/>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овцы,</w:t>
            </w:r>
            <w:r w:rsidRPr="00C000C4">
              <w:rPr>
                <w:rFonts w:ascii="Times New Roman" w:hAnsi="Times New Roman" w:cs="Times New Roman"/>
                <w:b/>
                <w:sz w:val="20"/>
                <w:szCs w:val="20"/>
              </w:rPr>
              <w:br/>
              <w:t>козы</w:t>
            </w:r>
          </w:p>
        </w:tc>
        <w:tc>
          <w:tcPr>
            <w:tcW w:w="851"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 xml:space="preserve">кро- </w:t>
            </w:r>
            <w:r w:rsidRPr="00C000C4">
              <w:rPr>
                <w:rFonts w:ascii="Times New Roman" w:hAnsi="Times New Roman" w:cs="Times New Roman"/>
                <w:b/>
                <w:sz w:val="20"/>
                <w:szCs w:val="20"/>
              </w:rPr>
              <w:br/>
              <w:t>лики-</w:t>
            </w:r>
            <w:r w:rsidRPr="00C000C4">
              <w:rPr>
                <w:rFonts w:ascii="Times New Roman" w:hAnsi="Times New Roman" w:cs="Times New Roman"/>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птица</w:t>
            </w:r>
          </w:p>
        </w:tc>
        <w:tc>
          <w:tcPr>
            <w:tcW w:w="709"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лошади</w:t>
            </w:r>
          </w:p>
        </w:tc>
        <w:tc>
          <w:tcPr>
            <w:tcW w:w="851"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нутрии,</w:t>
            </w:r>
            <w:r w:rsidRPr="00C000C4">
              <w:rPr>
                <w:rFonts w:ascii="Times New Roman" w:hAnsi="Times New Roman" w:cs="Times New Roman"/>
                <w:b/>
                <w:sz w:val="20"/>
                <w:szCs w:val="20"/>
              </w:rPr>
              <w:br/>
              <w:t>песцы</w:t>
            </w:r>
          </w:p>
        </w:tc>
      </w:tr>
      <w:tr w:rsidR="00D74A36" w:rsidRPr="00C000C4" w:rsidTr="00D74A36">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до 5          </w:t>
            </w:r>
          </w:p>
        </w:tc>
      </w:tr>
      <w:tr w:rsidR="00D74A36" w:rsidRPr="00C000C4" w:rsidTr="00D74A36">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до 15</w:t>
            </w:r>
          </w:p>
        </w:tc>
        <w:tc>
          <w:tcPr>
            <w:tcW w:w="851"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до 20</w:t>
            </w:r>
          </w:p>
        </w:tc>
        <w:tc>
          <w:tcPr>
            <w:tcW w:w="850"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до 8          </w:t>
            </w:r>
          </w:p>
        </w:tc>
      </w:tr>
      <w:tr w:rsidR="00D74A36" w:rsidRPr="00C000C4" w:rsidTr="00D74A36">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до 20</w:t>
            </w:r>
          </w:p>
        </w:tc>
        <w:tc>
          <w:tcPr>
            <w:tcW w:w="851"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до 30</w:t>
            </w:r>
          </w:p>
        </w:tc>
        <w:tc>
          <w:tcPr>
            <w:tcW w:w="850"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до 10         </w:t>
            </w:r>
          </w:p>
        </w:tc>
      </w:tr>
      <w:tr w:rsidR="00D74A36" w:rsidRPr="00C000C4" w:rsidTr="00D74A36">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до 25</w:t>
            </w:r>
          </w:p>
        </w:tc>
        <w:tc>
          <w:tcPr>
            <w:tcW w:w="851"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до 40</w:t>
            </w:r>
          </w:p>
        </w:tc>
        <w:tc>
          <w:tcPr>
            <w:tcW w:w="850"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до 15         </w:t>
            </w:r>
          </w:p>
        </w:tc>
      </w:tr>
    </w:tbl>
    <w:p w:rsidR="00D74A36" w:rsidRPr="00C000C4" w:rsidRDefault="00D74A36" w:rsidP="00D74A36">
      <w:pPr>
        <w:widowControl w:val="0"/>
        <w:jc w:val="both"/>
        <w:rPr>
          <w:rFonts w:ascii="Times New Roman" w:hAnsi="Times New Roman" w:cs="Times New Roman"/>
        </w:rPr>
      </w:pPr>
    </w:p>
    <w:p w:rsidR="00D74A36" w:rsidRPr="00C000C4" w:rsidRDefault="00D74A36" w:rsidP="00D74A36">
      <w:pPr>
        <w:pStyle w:val="a6"/>
      </w:pPr>
      <w:r w:rsidRPr="00C000C4">
        <w:lastRenderedPageBreak/>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D74A36" w:rsidRPr="00C000C4" w:rsidRDefault="00D74A36" w:rsidP="00D74A36">
      <w:pPr>
        <w:pStyle w:val="a6"/>
      </w:pPr>
      <w:r w:rsidRPr="00C000C4">
        <w:t>Примечания. Указанные нормы распространяются и на пристраиваемые к существующим жилым домам хозяйственные постройки.</w:t>
      </w:r>
    </w:p>
    <w:p w:rsidR="00D74A36" w:rsidRPr="00C000C4" w:rsidRDefault="00D74A36" w:rsidP="00D74A36">
      <w:pPr>
        <w:pStyle w:val="a6"/>
      </w:pPr>
      <w:r w:rsidRPr="00C000C4">
        <w:t>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w:t>
      </w:r>
    </w:p>
    <w:p w:rsidR="00D74A36" w:rsidRPr="00C000C4" w:rsidRDefault="00D74A36" w:rsidP="00D74A36">
      <w:pPr>
        <w:pStyle w:val="a6"/>
      </w:pPr>
      <w:r w:rsidRPr="00C000C4">
        <w:t>Расстояние от сараев для скота и птицы до шахтных колодцев должно быть не менее 20 м.</w:t>
      </w:r>
    </w:p>
    <w:p w:rsidR="00D74A36" w:rsidRPr="00C000C4" w:rsidRDefault="00D74A36" w:rsidP="00D74A36">
      <w:pPr>
        <w:pStyle w:val="a6"/>
      </w:pPr>
      <w:r w:rsidRPr="00C000C4">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D74A36" w:rsidRPr="00C000C4" w:rsidRDefault="00D74A36" w:rsidP="00D74A36">
      <w:pPr>
        <w:pStyle w:val="2"/>
      </w:pPr>
      <w:bookmarkStart w:id="40" w:name="_Toc393383990"/>
      <w:bookmarkStart w:id="41" w:name="_Toc389086109"/>
      <w:bookmarkStart w:id="42" w:name="_Toc378616975"/>
      <w:bookmarkStart w:id="43" w:name="_Toc375834070"/>
      <w:r w:rsidRPr="00C000C4">
        <w:t>Нормативы обеспеченности площадками общего пользования различного назначения</w:t>
      </w:r>
      <w:bookmarkEnd w:id="40"/>
      <w:bookmarkEnd w:id="41"/>
      <w:bookmarkEnd w:id="42"/>
      <w:bookmarkEnd w:id="43"/>
    </w:p>
    <w:p w:rsidR="00D74A36" w:rsidRPr="00C000C4" w:rsidRDefault="00D74A36" w:rsidP="00D74A36">
      <w:pPr>
        <w:pStyle w:val="a6"/>
      </w:pPr>
      <w:r w:rsidRPr="00C000C4">
        <w:t>В кварталах (микрорайонах) жилых зон необходимо предусматривать размещение площадок общего пользования различного назначения.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D74A36" w:rsidRPr="00C000C4" w:rsidRDefault="00D74A36" w:rsidP="00D74A36">
      <w:pPr>
        <w:pStyle w:val="a6"/>
      </w:pPr>
      <w:r w:rsidRPr="00C000C4">
        <w:t>Минимально допустимые размеры площадок общего пользования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D74A36" w:rsidRPr="00C000C4" w:rsidRDefault="00D74A36" w:rsidP="00D74A36">
      <w:pPr>
        <w:pStyle w:val="af8"/>
        <w:jc w:val="right"/>
        <w:rPr>
          <w:rFonts w:ascii="Times New Roman" w:hAnsi="Times New Roman" w:cs="Times New Roman"/>
        </w:rPr>
      </w:pPr>
      <w:r w:rsidRPr="00C000C4">
        <w:rPr>
          <w:rFonts w:ascii="Times New Roman" w:hAnsi="Times New Roman" w:cs="Times New Roman"/>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rPr>
        <w:t>12</w:t>
      </w:r>
      <w:r w:rsidR="00152D7A" w:rsidRPr="00C000C4">
        <w:rPr>
          <w:rFonts w:ascii="Times New Roman" w:hAnsi="Times New Roman" w:cs="Times New Roman"/>
        </w:rPr>
        <w:fldChar w:fldCharType="end"/>
      </w:r>
    </w:p>
    <w:tbl>
      <w:tblPr>
        <w:tblW w:w="9780" w:type="dxa"/>
        <w:tblLayout w:type="fixed"/>
        <w:tblCellMar>
          <w:left w:w="70" w:type="dxa"/>
          <w:right w:w="70" w:type="dxa"/>
        </w:tblCellMar>
        <w:tblLook w:val="04A0"/>
      </w:tblPr>
      <w:tblGrid>
        <w:gridCol w:w="4605"/>
        <w:gridCol w:w="1843"/>
        <w:gridCol w:w="1559"/>
        <w:gridCol w:w="1773"/>
      </w:tblGrid>
      <w:tr w:rsidR="00D74A36" w:rsidRPr="00C000C4" w:rsidTr="00D74A36">
        <w:trPr>
          <w:cantSplit/>
          <w:trHeight w:val="1560"/>
        </w:trPr>
        <w:tc>
          <w:tcPr>
            <w:tcW w:w="4606"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 xml:space="preserve">Площадки, размещаемые на территории </w:t>
            </w:r>
            <w:r w:rsidRPr="00C000C4">
              <w:rPr>
                <w:rFonts w:ascii="Times New Roman" w:hAnsi="Times New Roman" w:cs="Times New Roman"/>
                <w:b/>
                <w:sz w:val="20"/>
                <w:szCs w:val="20"/>
              </w:rPr>
              <w:br/>
              <w:t>жилой застройки</w:t>
            </w:r>
          </w:p>
        </w:tc>
        <w:tc>
          <w:tcPr>
            <w:tcW w:w="184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 xml:space="preserve">Минимальный </w:t>
            </w:r>
            <w:r w:rsidRPr="00C000C4">
              <w:rPr>
                <w:rFonts w:ascii="Times New Roman" w:hAnsi="Times New Roman" w:cs="Times New Roman"/>
                <w:b/>
                <w:sz w:val="20"/>
                <w:szCs w:val="20"/>
              </w:rPr>
              <w:br/>
              <w:t xml:space="preserve">расчетный   </w:t>
            </w:r>
            <w:r w:rsidRPr="00C000C4">
              <w:rPr>
                <w:rFonts w:ascii="Times New Roman" w:hAnsi="Times New Roman" w:cs="Times New Roman"/>
                <w:b/>
                <w:sz w:val="20"/>
                <w:szCs w:val="20"/>
              </w:rPr>
              <w:br/>
              <w:t xml:space="preserve">размер      </w:t>
            </w:r>
            <w:r w:rsidRPr="00C000C4">
              <w:rPr>
                <w:rFonts w:ascii="Times New Roman" w:hAnsi="Times New Roman" w:cs="Times New Roman"/>
                <w:b/>
                <w:sz w:val="20"/>
                <w:szCs w:val="20"/>
              </w:rPr>
              <w:br/>
              <w:t xml:space="preserve">площадки,   </w:t>
            </w:r>
            <w:r w:rsidRPr="00C000C4">
              <w:rPr>
                <w:rFonts w:ascii="Times New Roman" w:hAnsi="Times New Roman" w:cs="Times New Roman"/>
                <w:b/>
                <w:sz w:val="20"/>
                <w:szCs w:val="20"/>
              </w:rPr>
              <w:br/>
              <w:t xml:space="preserve">квадратных  </w:t>
            </w:r>
            <w:r w:rsidRPr="00C000C4">
              <w:rPr>
                <w:rFonts w:ascii="Times New Roman" w:hAnsi="Times New Roman" w:cs="Times New Roman"/>
                <w:b/>
                <w:sz w:val="20"/>
                <w:szCs w:val="20"/>
              </w:rPr>
              <w:br/>
              <w:t xml:space="preserve">метров на 1 </w:t>
            </w:r>
            <w:r w:rsidRPr="00C000C4">
              <w:rPr>
                <w:rFonts w:ascii="Times New Roman" w:hAnsi="Times New Roman" w:cs="Times New Roman"/>
                <w:b/>
                <w:sz w:val="20"/>
                <w:szCs w:val="20"/>
              </w:rPr>
              <w:br/>
              <w:t xml:space="preserve">человека,   </w:t>
            </w:r>
            <w:r w:rsidRPr="00C000C4">
              <w:rPr>
                <w:rFonts w:ascii="Times New Roman" w:hAnsi="Times New Roman" w:cs="Times New Roman"/>
                <w:b/>
                <w:sz w:val="20"/>
                <w:szCs w:val="20"/>
              </w:rPr>
              <w:br/>
              <w:t>проживающего</w:t>
            </w:r>
            <w:r w:rsidRPr="00C000C4">
              <w:rPr>
                <w:rFonts w:ascii="Times New Roman" w:hAnsi="Times New Roman" w:cs="Times New Roman"/>
                <w:b/>
                <w:sz w:val="20"/>
                <w:szCs w:val="20"/>
              </w:rPr>
              <w:br/>
              <w:t xml:space="preserve">на          </w:t>
            </w:r>
            <w:r w:rsidRPr="00C000C4">
              <w:rPr>
                <w:rFonts w:ascii="Times New Roman" w:hAnsi="Times New Roman" w:cs="Times New Roman"/>
                <w:b/>
                <w:sz w:val="20"/>
                <w:szCs w:val="20"/>
              </w:rPr>
              <w:br/>
              <w:t xml:space="preserve">территории  </w:t>
            </w:r>
            <w:r w:rsidRPr="00C000C4">
              <w:rPr>
                <w:rFonts w:ascii="Times New Roman" w:hAnsi="Times New Roman" w:cs="Times New Roman"/>
                <w:b/>
                <w:sz w:val="20"/>
                <w:szCs w:val="20"/>
              </w:rPr>
              <w:br/>
              <w:t xml:space="preserve">квартала </w:t>
            </w:r>
            <w:r w:rsidRPr="00C000C4">
              <w:rPr>
                <w:rFonts w:ascii="Times New Roman" w:hAnsi="Times New Roman" w:cs="Times New Roman"/>
                <w:b/>
                <w:sz w:val="20"/>
                <w:szCs w:val="20"/>
              </w:rPr>
              <w:br/>
              <w:t>(микрорайона)</w:t>
            </w:r>
          </w:p>
        </w:tc>
        <w:tc>
          <w:tcPr>
            <w:tcW w:w="1559"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Минимально</w:t>
            </w:r>
            <w:r w:rsidRPr="00C000C4">
              <w:rPr>
                <w:rFonts w:ascii="Times New Roman" w:hAnsi="Times New Roman" w:cs="Times New Roman"/>
                <w:b/>
                <w:sz w:val="20"/>
                <w:szCs w:val="20"/>
              </w:rPr>
              <w:br/>
              <w:t>допустимый</w:t>
            </w:r>
            <w:r w:rsidRPr="00C000C4">
              <w:rPr>
                <w:rFonts w:ascii="Times New Roman" w:hAnsi="Times New Roman" w:cs="Times New Roman"/>
                <w:b/>
                <w:sz w:val="20"/>
                <w:szCs w:val="20"/>
              </w:rPr>
              <w:br/>
              <w:t xml:space="preserve">размер    </w:t>
            </w:r>
            <w:r w:rsidRPr="00C000C4">
              <w:rPr>
                <w:rFonts w:ascii="Times New Roman" w:hAnsi="Times New Roman" w:cs="Times New Roman"/>
                <w:b/>
                <w:sz w:val="20"/>
                <w:szCs w:val="20"/>
              </w:rPr>
              <w:br/>
              <w:t xml:space="preserve">одной     </w:t>
            </w:r>
            <w:r w:rsidRPr="00C000C4">
              <w:rPr>
                <w:rFonts w:ascii="Times New Roman" w:hAnsi="Times New Roman" w:cs="Times New Roman"/>
                <w:b/>
                <w:sz w:val="20"/>
                <w:szCs w:val="20"/>
              </w:rPr>
              <w:br/>
              <w:t xml:space="preserve">площадки, </w:t>
            </w:r>
            <w:r w:rsidRPr="00C000C4">
              <w:rPr>
                <w:rFonts w:ascii="Times New Roman" w:hAnsi="Times New Roman" w:cs="Times New Roman"/>
                <w:b/>
                <w:sz w:val="20"/>
                <w:szCs w:val="20"/>
              </w:rPr>
              <w:br/>
              <w:t>квадратных</w:t>
            </w:r>
            <w:r w:rsidRPr="00C000C4">
              <w:rPr>
                <w:rFonts w:ascii="Times New Roman" w:hAnsi="Times New Roman" w:cs="Times New Roman"/>
                <w:b/>
                <w:sz w:val="20"/>
                <w:szCs w:val="20"/>
              </w:rPr>
              <w:br/>
              <w:t>метров</w:t>
            </w:r>
          </w:p>
        </w:tc>
        <w:tc>
          <w:tcPr>
            <w:tcW w:w="177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 xml:space="preserve">Расстояние  от          </w:t>
            </w:r>
            <w:r w:rsidRPr="00C000C4">
              <w:rPr>
                <w:rFonts w:ascii="Times New Roman" w:hAnsi="Times New Roman" w:cs="Times New Roman"/>
                <w:b/>
                <w:sz w:val="20"/>
                <w:szCs w:val="20"/>
              </w:rPr>
              <w:br/>
              <w:t xml:space="preserve">границы     </w:t>
            </w:r>
            <w:r w:rsidRPr="00C000C4">
              <w:rPr>
                <w:rFonts w:ascii="Times New Roman" w:hAnsi="Times New Roman" w:cs="Times New Roman"/>
                <w:b/>
                <w:sz w:val="20"/>
                <w:szCs w:val="20"/>
              </w:rPr>
              <w:br/>
              <w:t xml:space="preserve">площадки    </w:t>
            </w:r>
            <w:r w:rsidRPr="00C000C4">
              <w:rPr>
                <w:rFonts w:ascii="Times New Roman" w:hAnsi="Times New Roman" w:cs="Times New Roman"/>
                <w:b/>
                <w:sz w:val="20"/>
                <w:szCs w:val="20"/>
              </w:rPr>
              <w:br/>
              <w:t xml:space="preserve">до окон     </w:t>
            </w:r>
            <w:r w:rsidRPr="00C000C4">
              <w:rPr>
                <w:rFonts w:ascii="Times New Roman" w:hAnsi="Times New Roman" w:cs="Times New Roman"/>
                <w:b/>
                <w:sz w:val="20"/>
                <w:szCs w:val="20"/>
              </w:rPr>
              <w:br/>
              <w:t xml:space="preserve">жилых и     </w:t>
            </w:r>
            <w:r w:rsidRPr="00C000C4">
              <w:rPr>
                <w:rFonts w:ascii="Times New Roman" w:hAnsi="Times New Roman" w:cs="Times New Roman"/>
                <w:b/>
                <w:sz w:val="20"/>
                <w:szCs w:val="20"/>
              </w:rPr>
              <w:br/>
              <w:t>общественных</w:t>
            </w:r>
            <w:r w:rsidRPr="00C000C4">
              <w:rPr>
                <w:rFonts w:ascii="Times New Roman" w:hAnsi="Times New Roman" w:cs="Times New Roman"/>
                <w:b/>
                <w:sz w:val="20"/>
                <w:szCs w:val="20"/>
              </w:rPr>
              <w:br/>
              <w:t xml:space="preserve">зданий,     </w:t>
            </w:r>
            <w:r w:rsidRPr="00C000C4">
              <w:rPr>
                <w:rFonts w:ascii="Times New Roman" w:hAnsi="Times New Roman" w:cs="Times New Roman"/>
                <w:b/>
                <w:sz w:val="20"/>
                <w:szCs w:val="20"/>
              </w:rPr>
              <w:br/>
              <w:t>метров</w:t>
            </w:r>
          </w:p>
        </w:tc>
      </w:tr>
      <w:tr w:rsidR="00D74A36" w:rsidRPr="00C000C4" w:rsidTr="00D74A36">
        <w:trPr>
          <w:cantSplit/>
          <w:trHeight w:val="347"/>
        </w:trPr>
        <w:tc>
          <w:tcPr>
            <w:tcW w:w="4606" w:type="dxa"/>
            <w:tcBorders>
              <w:top w:val="single" w:sz="6" w:space="0" w:color="auto"/>
              <w:left w:val="single" w:sz="6" w:space="0" w:color="auto"/>
              <w:bottom w:val="single" w:sz="6" w:space="0" w:color="auto"/>
              <w:right w:val="single" w:sz="6" w:space="0" w:color="auto"/>
            </w:tcBorders>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rPr>
            </w:pPr>
            <w:r w:rsidRPr="00C000C4">
              <w:rPr>
                <w:rFonts w:ascii="Times New Roman" w:hAnsi="Times New Roman" w:cs="Times New Roman"/>
              </w:rPr>
              <w:t>IВ, IА, IБ, IД</w:t>
            </w:r>
          </w:p>
        </w:tc>
        <w:tc>
          <w:tcPr>
            <w:tcW w:w="1559"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rPr>
            </w:pPr>
            <w:r w:rsidRPr="00C000C4">
              <w:rPr>
                <w:rFonts w:ascii="Times New Roman" w:hAnsi="Times New Roman" w:cs="Times New Roman"/>
              </w:rPr>
              <w:t>IА, IБ, IД, IВ</w:t>
            </w:r>
          </w:p>
        </w:tc>
        <w:tc>
          <w:tcPr>
            <w:tcW w:w="177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rPr>
            </w:pPr>
            <w:r w:rsidRPr="00C000C4">
              <w:rPr>
                <w:rFonts w:ascii="Times New Roman" w:hAnsi="Times New Roman" w:cs="Times New Roman"/>
              </w:rPr>
              <w:t>IА, IБ, IД, IВ</w:t>
            </w:r>
          </w:p>
        </w:tc>
      </w:tr>
      <w:tr w:rsidR="00D74A36" w:rsidRPr="00C000C4" w:rsidTr="00D74A36">
        <w:trPr>
          <w:cantSplit/>
          <w:trHeight w:val="360"/>
        </w:trPr>
        <w:tc>
          <w:tcPr>
            <w:tcW w:w="4606"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Для игр детей дошкольного и младшего</w:t>
            </w:r>
            <w:r w:rsidRPr="00C000C4">
              <w:rPr>
                <w:rFonts w:ascii="Times New Roman" w:hAnsi="Times New Roman" w:cs="Times New Roman"/>
                <w:sz w:val="20"/>
                <w:szCs w:val="20"/>
              </w:rPr>
              <w:br/>
              <w:t xml:space="preserve">школьного возраста                  </w:t>
            </w:r>
          </w:p>
        </w:tc>
        <w:tc>
          <w:tcPr>
            <w:tcW w:w="184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0,7     </w:t>
            </w:r>
          </w:p>
        </w:tc>
        <w:tc>
          <w:tcPr>
            <w:tcW w:w="1559"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30    </w:t>
            </w:r>
          </w:p>
        </w:tc>
        <w:tc>
          <w:tcPr>
            <w:tcW w:w="177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12     </w:t>
            </w:r>
          </w:p>
        </w:tc>
      </w:tr>
      <w:tr w:rsidR="00D74A36" w:rsidRPr="00C000C4" w:rsidTr="00D74A36">
        <w:trPr>
          <w:cantSplit/>
          <w:trHeight w:val="240"/>
        </w:trPr>
        <w:tc>
          <w:tcPr>
            <w:tcW w:w="4606"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Для отдыха взрослого населения      </w:t>
            </w:r>
          </w:p>
        </w:tc>
        <w:tc>
          <w:tcPr>
            <w:tcW w:w="184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0,1     </w:t>
            </w:r>
          </w:p>
        </w:tc>
        <w:tc>
          <w:tcPr>
            <w:tcW w:w="1559"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15    </w:t>
            </w:r>
          </w:p>
        </w:tc>
        <w:tc>
          <w:tcPr>
            <w:tcW w:w="177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10</w:t>
            </w:r>
          </w:p>
        </w:tc>
      </w:tr>
      <w:tr w:rsidR="00D74A36" w:rsidRPr="00C000C4" w:rsidTr="00D74A36">
        <w:trPr>
          <w:cantSplit/>
          <w:trHeight w:val="240"/>
        </w:trPr>
        <w:tc>
          <w:tcPr>
            <w:tcW w:w="4606" w:type="dxa"/>
            <w:tcBorders>
              <w:top w:val="single" w:sz="6" w:space="0" w:color="auto"/>
              <w:left w:val="single" w:sz="6" w:space="0" w:color="auto"/>
              <w:bottom w:val="single" w:sz="6" w:space="0" w:color="auto"/>
              <w:right w:val="single" w:sz="6" w:space="0" w:color="auto"/>
            </w:tcBorders>
            <w:hideMark/>
          </w:tcPr>
          <w:p w:rsidR="00D74A36" w:rsidRPr="00C000C4" w:rsidRDefault="00D74A36">
            <w:pPr>
              <w:pStyle w:val="ConsPlusNonformat"/>
              <w:rPr>
                <w:rFonts w:ascii="Times New Roman" w:hAnsi="Times New Roman" w:cs="Times New Roman"/>
              </w:rPr>
            </w:pPr>
            <w:r w:rsidRPr="00C000C4">
              <w:rPr>
                <w:rFonts w:ascii="Times New Roman" w:hAnsi="Times New Roman" w:cs="Times New Roman"/>
              </w:rPr>
              <w:t>Для занятий физкультурой (в зависимости</w:t>
            </w:r>
          </w:p>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от шумовых характеристик &lt;*&gt;)           </w:t>
            </w:r>
          </w:p>
        </w:tc>
        <w:tc>
          <w:tcPr>
            <w:tcW w:w="184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2,0          </w:t>
            </w:r>
          </w:p>
        </w:tc>
        <w:tc>
          <w:tcPr>
            <w:tcW w:w="1559"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100    </w:t>
            </w:r>
          </w:p>
        </w:tc>
        <w:tc>
          <w:tcPr>
            <w:tcW w:w="177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10-40     </w:t>
            </w:r>
          </w:p>
        </w:tc>
      </w:tr>
      <w:tr w:rsidR="00D74A36" w:rsidRPr="00C000C4" w:rsidTr="00D74A36">
        <w:trPr>
          <w:cantSplit/>
          <w:trHeight w:val="240"/>
        </w:trPr>
        <w:tc>
          <w:tcPr>
            <w:tcW w:w="4606"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Для хозяйственных целей             </w:t>
            </w:r>
          </w:p>
        </w:tc>
        <w:tc>
          <w:tcPr>
            <w:tcW w:w="184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0,3     </w:t>
            </w:r>
          </w:p>
        </w:tc>
        <w:tc>
          <w:tcPr>
            <w:tcW w:w="1559"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10    </w:t>
            </w:r>
          </w:p>
        </w:tc>
        <w:tc>
          <w:tcPr>
            <w:tcW w:w="177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20     </w:t>
            </w:r>
          </w:p>
        </w:tc>
      </w:tr>
      <w:tr w:rsidR="00D74A36" w:rsidRPr="00C000C4" w:rsidTr="00D74A36">
        <w:trPr>
          <w:cantSplit/>
          <w:trHeight w:val="240"/>
        </w:trPr>
        <w:tc>
          <w:tcPr>
            <w:tcW w:w="4606"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Для выгула собак                    </w:t>
            </w:r>
          </w:p>
        </w:tc>
        <w:tc>
          <w:tcPr>
            <w:tcW w:w="184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0,1     </w:t>
            </w:r>
          </w:p>
        </w:tc>
        <w:tc>
          <w:tcPr>
            <w:tcW w:w="1559"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25    </w:t>
            </w:r>
          </w:p>
        </w:tc>
        <w:tc>
          <w:tcPr>
            <w:tcW w:w="177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 xml:space="preserve">40     </w:t>
            </w:r>
          </w:p>
        </w:tc>
      </w:tr>
      <w:tr w:rsidR="00D74A36" w:rsidRPr="00C000C4" w:rsidTr="00D74A36">
        <w:trPr>
          <w:cantSplit/>
          <w:trHeight w:val="240"/>
        </w:trPr>
        <w:tc>
          <w:tcPr>
            <w:tcW w:w="4606"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Для стоянки автомашин</w:t>
            </w:r>
          </w:p>
        </w:tc>
        <w:tc>
          <w:tcPr>
            <w:tcW w:w="184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0,8</w:t>
            </w:r>
          </w:p>
        </w:tc>
        <w:tc>
          <w:tcPr>
            <w:tcW w:w="1559"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10,6</w:t>
            </w:r>
          </w:p>
        </w:tc>
        <w:tc>
          <w:tcPr>
            <w:tcW w:w="177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По санитарным нормативам</w:t>
            </w:r>
          </w:p>
        </w:tc>
      </w:tr>
      <w:tr w:rsidR="00D74A36" w:rsidRPr="00C000C4" w:rsidTr="00D74A36">
        <w:trPr>
          <w:cantSplit/>
          <w:trHeight w:val="240"/>
        </w:trPr>
        <w:tc>
          <w:tcPr>
            <w:tcW w:w="4606"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Итого:</w:t>
            </w:r>
          </w:p>
        </w:tc>
        <w:tc>
          <w:tcPr>
            <w:tcW w:w="184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4,0</w:t>
            </w:r>
          </w:p>
        </w:tc>
        <w:tc>
          <w:tcPr>
            <w:tcW w:w="1559"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190,6</w:t>
            </w:r>
          </w:p>
        </w:tc>
        <w:tc>
          <w:tcPr>
            <w:tcW w:w="1773" w:type="dxa"/>
            <w:tcBorders>
              <w:top w:val="single" w:sz="6" w:space="0" w:color="auto"/>
              <w:left w:val="single" w:sz="6" w:space="0" w:color="auto"/>
              <w:bottom w:val="single" w:sz="6" w:space="0" w:color="auto"/>
              <w:right w:val="single" w:sz="6" w:space="0" w:color="auto"/>
            </w:tcBorders>
            <w:hideMark/>
          </w:tcPr>
          <w:p w:rsidR="00D74A36" w:rsidRPr="00C000C4" w:rsidRDefault="00D74A36">
            <w:pPr>
              <w:tabs>
                <w:tab w:val="left" w:pos="708"/>
              </w:tabs>
              <w:autoSpaceDE w:val="0"/>
              <w:autoSpaceDN w:val="0"/>
              <w:adjustRightInd w:val="0"/>
              <w:rPr>
                <w:rFonts w:ascii="Times New Roman" w:hAnsi="Times New Roman" w:cs="Times New Roman"/>
                <w:sz w:val="20"/>
                <w:szCs w:val="20"/>
              </w:rPr>
            </w:pPr>
            <w:r w:rsidRPr="00C000C4">
              <w:rPr>
                <w:rFonts w:ascii="Times New Roman" w:hAnsi="Times New Roman" w:cs="Times New Roman"/>
                <w:sz w:val="20"/>
                <w:szCs w:val="20"/>
              </w:rPr>
              <w:t>-</w:t>
            </w:r>
          </w:p>
        </w:tc>
      </w:tr>
    </w:tbl>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 xml:space="preserve">Примечание </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lastRenderedPageBreak/>
        <w:t>&lt;*&gt; Наибольшие значения принимать для хоккейных и футбольных площадок, наименьшие - для площадок для настольного тенниса.</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D74A36" w:rsidRPr="00C000C4" w:rsidRDefault="00D74A36" w:rsidP="00D74A36">
      <w:pPr>
        <w:pStyle w:val="a6"/>
      </w:pPr>
      <w:r w:rsidRPr="00C000C4">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D74A36" w:rsidRPr="00C000C4" w:rsidRDefault="00D74A36" w:rsidP="00D74A36">
      <w:pPr>
        <w:pStyle w:val="a6"/>
      </w:pPr>
      <w:r w:rsidRPr="00C000C4">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D74A36" w:rsidRPr="00C000C4" w:rsidRDefault="00D74A36" w:rsidP="00D74A36">
      <w:pPr>
        <w:pStyle w:val="a6"/>
      </w:pPr>
      <w:r w:rsidRPr="00C000C4">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D74A36" w:rsidRPr="00C000C4" w:rsidRDefault="00D74A36" w:rsidP="00D74A36">
      <w:pPr>
        <w:pStyle w:val="a6"/>
      </w:pPr>
      <w:r w:rsidRPr="00C000C4">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D74A36" w:rsidRPr="00C000C4" w:rsidRDefault="00D74A36" w:rsidP="00D74A36">
      <w:pPr>
        <w:pStyle w:val="a6"/>
      </w:pPr>
      <w:r w:rsidRPr="00C000C4">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D74A36" w:rsidRPr="00C000C4" w:rsidRDefault="00D74A36" w:rsidP="00D74A36">
      <w:pPr>
        <w:pStyle w:val="a6"/>
      </w:pPr>
      <w:r w:rsidRPr="00C000C4">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D74A36" w:rsidRPr="00C000C4" w:rsidRDefault="00D74A36" w:rsidP="00D74A36">
      <w:pPr>
        <w:pStyle w:val="1"/>
      </w:pPr>
      <w:bookmarkStart w:id="44" w:name="_Toc393383992"/>
      <w:bookmarkStart w:id="45" w:name="_Toc389132387"/>
      <w:r w:rsidRPr="00C000C4">
        <w:t>Нормативы обеспеченности организации в границах муниципального района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bookmarkEnd w:id="44"/>
      <w:bookmarkEnd w:id="45"/>
    </w:p>
    <w:p w:rsidR="00D74A36" w:rsidRPr="00C000C4" w:rsidRDefault="00D74A36" w:rsidP="00D74A36">
      <w:pPr>
        <w:pStyle w:val="2"/>
      </w:pPr>
      <w:bookmarkStart w:id="46" w:name="_Toc393383993"/>
      <w:r w:rsidRPr="00C000C4">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6"/>
    </w:p>
    <w:p w:rsidR="00D74A36" w:rsidRPr="00C000C4" w:rsidRDefault="00D74A36" w:rsidP="00D74A36">
      <w:pPr>
        <w:pStyle w:val="a6"/>
      </w:pPr>
      <w:r w:rsidRPr="00C000C4">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D74A36" w:rsidRPr="00C000C4" w:rsidRDefault="00D74A36" w:rsidP="00D74A36">
      <w:pPr>
        <w:pStyle w:val="a6"/>
      </w:pPr>
      <w:r w:rsidRPr="00C000C4">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D74A36" w:rsidRPr="00C000C4" w:rsidRDefault="00D74A36" w:rsidP="00D74A36">
      <w:pPr>
        <w:pStyle w:val="a6"/>
      </w:pPr>
      <w:r w:rsidRPr="00C000C4">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а) для ведения крестьянского (фермерского) хозяйства:</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lastRenderedPageBreak/>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б) для ведения садоводства: минимальный - 0,06 га, максимальный - 0,15 га;</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в) для ведения огородничества: минимальный - 0,02 га, максимальный - 0,15 га;</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г) для ведения животноводства: минимальный - 0,05 га, максимальный - 5,0 га;</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д) для ведения дачного строительства: минимальный - 0,06 га, максимальный - 0,25 га.</w:t>
      </w:r>
    </w:p>
    <w:p w:rsidR="00D74A36" w:rsidRPr="00C000C4" w:rsidRDefault="00D74A36" w:rsidP="00D74A36">
      <w:pPr>
        <w:pStyle w:val="a6"/>
      </w:pPr>
      <w:r w:rsidRPr="00C000C4">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2" w:history="1">
        <w:r w:rsidRPr="00C000C4">
          <w:rPr>
            <w:rStyle w:val="ab"/>
            <w:color w:val="auto"/>
          </w:rPr>
          <w:t>пункте 4 статьи 28</w:t>
        </w:r>
      </w:hyperlink>
      <w:r w:rsidRPr="00C000C4">
        <w:t xml:space="preserve"> Федерального закона "О садоводческих, огороднических и дачных некоммерческих объединениях граждан", устанавливаются равными 0,02 га.</w:t>
      </w:r>
    </w:p>
    <w:p w:rsidR="00D74A36" w:rsidRPr="00C000C4" w:rsidRDefault="00D74A36" w:rsidP="00D74A36">
      <w:pPr>
        <w:pStyle w:val="a6"/>
      </w:pPr>
      <w:r w:rsidRPr="00C000C4">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D74A36" w:rsidRPr="00C000C4" w:rsidRDefault="00D74A36" w:rsidP="00D74A36">
      <w:pPr>
        <w:pStyle w:val="a6"/>
      </w:pPr>
      <w:r w:rsidRPr="00C000C4">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D74A36" w:rsidRPr="00C000C4" w:rsidRDefault="00D74A36" w:rsidP="00D74A36">
      <w:pPr>
        <w:pStyle w:val="a3"/>
        <w:numPr>
          <w:ilvl w:val="0"/>
          <w:numId w:val="0"/>
        </w:numPr>
        <w:rPr>
          <w:rFonts w:ascii="Times New Roman" w:hAnsi="Times New Roman" w:cs="Times New Roman"/>
        </w:rPr>
      </w:pPr>
    </w:p>
    <w:p w:rsidR="00D74A36" w:rsidRPr="00C000C4" w:rsidRDefault="00D74A36" w:rsidP="00D74A36">
      <w:pPr>
        <w:pStyle w:val="a6"/>
      </w:pPr>
      <w:r w:rsidRPr="00C000C4">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D74A36" w:rsidRPr="00C000C4" w:rsidRDefault="00D74A36" w:rsidP="00D74A36">
      <w:pPr>
        <w:pStyle w:val="a6"/>
      </w:pPr>
      <w:r w:rsidRPr="00C000C4">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D74A36" w:rsidRPr="00C000C4" w:rsidRDefault="00D74A36" w:rsidP="00D74A36">
      <w:pPr>
        <w:pStyle w:val="a6"/>
      </w:pPr>
      <w:r w:rsidRPr="00C000C4">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3" w:history="1">
        <w:r w:rsidRPr="00C000C4">
          <w:rPr>
            <w:rStyle w:val="ab"/>
            <w:color w:val="auto"/>
          </w:rPr>
          <w:t>Перечень</w:t>
        </w:r>
      </w:hyperlink>
      <w:r w:rsidRPr="00C000C4">
        <w:t xml:space="preserve"> таких территорий устанавливается Правительством края.</w:t>
      </w:r>
    </w:p>
    <w:p w:rsidR="00D74A36" w:rsidRPr="00C000C4" w:rsidRDefault="00D74A36" w:rsidP="00D74A36">
      <w:pPr>
        <w:pStyle w:val="a6"/>
      </w:pPr>
      <w:r w:rsidRPr="00C000C4">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а) для ведения садоводства: минимальный - 0,06 га, максимальный - 0,15 га;</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б) для ведения огородничества:</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на территории иных муниципальных образованиях края: минимальный - 0,02 га, максимальный - 0,15 га;</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в) для ведения животноводства:</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на территории иных муниципальных образованиях края: минимальный - 0,05 га, максимальный - 5,0 га;</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г) для ведения дачного строительства:</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lastRenderedPageBreak/>
        <w:t>на территории иных муниципальных образованиях края: минимальный - 0,06 га, максимальный - 0,15 га;</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д) для индивидуального жилищного строительства: минимальный - 0,10 га, максимальный - 0,15 га;</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е) для ведения личного подсобного хозяйства: минимальный - 0,10 га, максимальный - 0,25 га.</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D74A36" w:rsidRPr="00C000C4" w:rsidRDefault="00D74A36" w:rsidP="00D74A36">
      <w:pPr>
        <w:pStyle w:val="2"/>
      </w:pPr>
      <w:bookmarkStart w:id="47" w:name="_Toc393383994"/>
      <w:bookmarkStart w:id="48" w:name="_Toc389132389"/>
      <w:r w:rsidRPr="00C000C4">
        <w:t>Нормативная плотность застройки площадок сельскохозяйственных предприятий</w:t>
      </w:r>
      <w:bookmarkEnd w:id="47"/>
      <w:bookmarkEnd w:id="48"/>
    </w:p>
    <w:p w:rsidR="00D74A36" w:rsidRPr="00C000C4" w:rsidRDefault="00D74A36" w:rsidP="00D74A36">
      <w:pPr>
        <w:pStyle w:val="a6"/>
      </w:pPr>
      <w:r w:rsidRPr="00C000C4">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D74A36" w:rsidRPr="00C000C4" w:rsidRDefault="00D74A36" w:rsidP="00D74A36">
      <w:pPr>
        <w:pStyle w:val="a6"/>
      </w:pPr>
      <w:r w:rsidRPr="00C000C4">
        <w:t>Показатели минимальной плотности застройки площадок сельскохозяйственных предприятий приняты согласно Приложению В (обязательное) Свода правил (СП 19.13330.2011) "Генеральные планы сельскохозяйственных предприятий. Актуализированная редакция СНиП II-97-76*". Вышеуказанный нормативный документ, согласно Приказу Федерального агентства по техническому регулированию и метрологии от 1.06.2010 № 2079 (в ред. Приказа Росстандарта от 18.05.2011 № 2244), содержится в Перечне документов в области стандартизации,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Показатели минимальной плотности застройки площадок сельскохозяйственных предприятий представлены в таблице 14.</w:t>
      </w:r>
    </w:p>
    <w:p w:rsidR="00D74A36" w:rsidRPr="00C000C4" w:rsidRDefault="00D74A36" w:rsidP="00D74A36">
      <w:pPr>
        <w:pStyle w:val="a6"/>
      </w:pPr>
      <w:r w:rsidRPr="00C000C4">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74A36" w:rsidRPr="00C000C4" w:rsidRDefault="00D74A36" w:rsidP="00D74A36">
      <w:pPr>
        <w:pStyle w:val="a6"/>
      </w:pPr>
      <w:r w:rsidRPr="00C000C4">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D74A36" w:rsidRPr="00C000C4" w:rsidRDefault="00D74A36" w:rsidP="00D74A36">
      <w:pPr>
        <w:pStyle w:val="a6"/>
      </w:pPr>
      <w:r w:rsidRPr="00C000C4">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74A36" w:rsidRPr="00C000C4" w:rsidRDefault="00D74A36" w:rsidP="00D74A36">
      <w:pPr>
        <w:pStyle w:val="a6"/>
      </w:pPr>
      <w:r w:rsidRPr="00C000C4">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D74A36" w:rsidRPr="00C000C4" w:rsidRDefault="00D74A36" w:rsidP="00D74A36">
      <w:pPr>
        <w:pStyle w:val="a6"/>
      </w:pPr>
      <w:r w:rsidRPr="00C000C4">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D74A36" w:rsidRPr="00C000C4" w:rsidRDefault="00D74A36" w:rsidP="00D74A36">
      <w:pPr>
        <w:pStyle w:val="a6"/>
      </w:pPr>
      <w:r w:rsidRPr="00C000C4">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D74A36" w:rsidRPr="00C000C4" w:rsidRDefault="00D74A36" w:rsidP="00D74A36">
      <w:pPr>
        <w:pStyle w:val="a6"/>
      </w:pPr>
      <w:r w:rsidRPr="00C000C4">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D74A36" w:rsidRPr="00C000C4" w:rsidRDefault="00D74A36" w:rsidP="00D74A36">
      <w:pPr>
        <w:pStyle w:val="a6"/>
      </w:pPr>
      <w:r w:rsidRPr="00C000C4">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D74A36" w:rsidRPr="00C000C4" w:rsidRDefault="00D74A36" w:rsidP="00D74A36">
      <w:pPr>
        <w:pStyle w:val="a6"/>
      </w:pPr>
      <w:r w:rsidRPr="00C000C4">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D74A36" w:rsidRPr="00C000C4" w:rsidRDefault="00D74A36" w:rsidP="00D74A36">
      <w:pPr>
        <w:pStyle w:val="a6"/>
      </w:pPr>
      <w:r w:rsidRPr="00C000C4">
        <w:t>При формировании производственных зон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D74A36" w:rsidRPr="00C000C4" w:rsidRDefault="00D74A36" w:rsidP="00D74A36">
      <w:pPr>
        <w:pStyle w:val="a6"/>
      </w:pPr>
      <w:r w:rsidRPr="00C000C4">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74A36" w:rsidRPr="00C000C4" w:rsidRDefault="00D74A36" w:rsidP="00D74A36">
      <w:pPr>
        <w:pStyle w:val="a6"/>
      </w:pPr>
      <w:r w:rsidRPr="00C000C4">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D74A36" w:rsidRPr="00C000C4" w:rsidRDefault="00D74A36" w:rsidP="00D74A36">
      <w:pPr>
        <w:pStyle w:val="af8"/>
        <w:jc w:val="right"/>
        <w:rPr>
          <w:rFonts w:ascii="Times New Roman" w:hAnsi="Times New Roman" w:cs="Times New Roman"/>
        </w:rPr>
      </w:pPr>
      <w:r w:rsidRPr="00C000C4">
        <w:rPr>
          <w:rFonts w:ascii="Times New Roman" w:hAnsi="Times New Roman" w:cs="Times New Roman"/>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rPr>
        <w:t>13</w:t>
      </w:r>
      <w:r w:rsidR="00152D7A" w:rsidRPr="00C000C4">
        <w:rPr>
          <w:rFonts w:ascii="Times New Roman" w:hAnsi="Times New Roman" w:cs="Times New Roman"/>
        </w:rPr>
        <w:fldChar w:fldCharType="end"/>
      </w:r>
      <w:r w:rsidRPr="00C000C4">
        <w:rPr>
          <w:rFonts w:ascii="Times New Roman" w:hAnsi="Times New Roman" w:cs="Times New Roman"/>
        </w:rPr>
        <w:t>.</w:t>
      </w:r>
    </w:p>
    <w:p w:rsidR="00D74A36" w:rsidRPr="00C000C4" w:rsidRDefault="00D74A36" w:rsidP="00D74A36">
      <w:pPr>
        <w:pStyle w:val="af8"/>
        <w:rPr>
          <w:rFonts w:ascii="Times New Roman" w:hAnsi="Times New Roman" w:cs="Times New Roman"/>
          <w:sz w:val="24"/>
          <w:szCs w:val="24"/>
        </w:rPr>
      </w:pPr>
      <w:r w:rsidRPr="00C000C4">
        <w:rPr>
          <w:rFonts w:ascii="Times New Roman" w:hAnsi="Times New Roman" w:cs="Times New Roman"/>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D74A36" w:rsidRPr="00C000C4" w:rsidTr="00D74A36">
        <w:trPr>
          <w:tblHeader/>
          <w:jc w:val="center"/>
        </w:trPr>
        <w:tc>
          <w:tcPr>
            <w:tcW w:w="6474" w:type="dxa"/>
            <w:gridSpan w:val="2"/>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Предприятия</w:t>
            </w:r>
          </w:p>
        </w:tc>
        <w:tc>
          <w:tcPr>
            <w:tcW w:w="284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ConsPlusNormal"/>
              <w:widowControl/>
              <w:jc w:val="center"/>
              <w:rPr>
                <w:rFonts w:ascii="Times New Roman" w:hAnsi="Times New Roman" w:cs="Times New Roman"/>
                <w:b/>
              </w:rPr>
            </w:pPr>
            <w:r w:rsidRPr="00C000C4">
              <w:rPr>
                <w:rFonts w:ascii="Times New Roman" w:hAnsi="Times New Roman" w:cs="Times New Roman"/>
                <w:b/>
              </w:rPr>
              <w:t>Минимальная плотность застройки, %</w:t>
            </w:r>
          </w:p>
        </w:tc>
      </w:tr>
      <w:tr w:rsidR="00D74A36" w:rsidRPr="00C000C4" w:rsidTr="00D74A36">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lang w:val="en-US"/>
              </w:rPr>
              <w:t>I</w:t>
            </w:r>
            <w:r w:rsidRPr="00C000C4">
              <w:rPr>
                <w:rFonts w:ascii="Times New Roman" w:hAnsi="Times New Roman" w:cs="Times New Roman"/>
              </w:rPr>
              <w:t>. Крупного рогатого скота&lt;*&gt;</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w:t>
            </w:r>
          </w:p>
          <w:p w:rsidR="00D74A36" w:rsidRPr="00C000C4" w:rsidRDefault="00D74A36">
            <w:pPr>
              <w:pStyle w:val="ConsPlusNonformat"/>
              <w:jc w:val="both"/>
              <w:rPr>
                <w:rFonts w:ascii="Times New Roman" w:hAnsi="Times New Roman" w:cs="Times New Roman"/>
                <w:b/>
              </w:rPr>
            </w:pPr>
            <w:r w:rsidRPr="00C000C4">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p>
        </w:tc>
      </w:tr>
      <w:tr w:rsidR="00D74A36" w:rsidRPr="00C000C4" w:rsidTr="00D74A36">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А. Товарные</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Молочные при привязном содержании коров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 На 400 и 600 коров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 На 800 и 1200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45; 51</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52; 55</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Молочные при беспривязном содержании коров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3. На 400 и 600 коров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4. На 800 и 1200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45; 51</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52; 55</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Мясные с полным оборотом стада и репродукторные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5. На 400 и 600 скотомест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6. На 800 и 1200 скотомест        </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45</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47</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Выращивание нетелей</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7. На 900 и 1200 скотомест</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8. На 2000 и 3000 скотомест</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9. На 4500 и 6000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51</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52</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53</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Доращивания и откорма крупного рогатого скота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10. На 3000 скотомест</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11. На 6000 и 12000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38</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40</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Выращивания телят, доращивания и откорма молодняка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12. На 3000 скотомест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13. На 6000 и 12000 скотомест                 </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38</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42</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Откормочные площадки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14. На 1000 скотомест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15. На 3000 скотомест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16. На 5000 скотомест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17. На 10 000 скотомест                                                       </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55</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57</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59</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61</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Буйволоводческие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lastRenderedPageBreak/>
              <w:t xml:space="preserve">18. На 400 буйволиц </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lastRenderedPageBreak/>
              <w:t>54</w:t>
            </w:r>
          </w:p>
        </w:tc>
      </w:tr>
      <w:tr w:rsidR="00D74A36" w:rsidRPr="00C000C4" w:rsidTr="00D74A36">
        <w:trPr>
          <w:trHeight w:val="70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ind w:firstLine="19"/>
              <w:rPr>
                <w:rFonts w:ascii="Times New Roman" w:hAnsi="Times New Roman" w:cs="Times New Roman"/>
              </w:rPr>
            </w:pPr>
            <w:r w:rsidRPr="00C000C4">
              <w:rPr>
                <w:rFonts w:ascii="Times New Roman" w:hAnsi="Times New Roman" w:cs="Times New Roman"/>
              </w:rPr>
              <w:lastRenderedPageBreak/>
              <w:t>Б. Племенные</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Молочные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19. На 400 и 600 коров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20. На 800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46; 52</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53</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Мясные</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21. На 400 и 600 коров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22. На 800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47</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52</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Выращивание нетелей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23. На 1000 и 2000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52</w:t>
            </w:r>
          </w:p>
        </w:tc>
      </w:tr>
      <w:tr w:rsidR="00D74A36" w:rsidRPr="00C000C4" w:rsidTr="00D74A36">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lang w:val="en-US"/>
              </w:rPr>
              <w:t>II</w:t>
            </w:r>
            <w:r w:rsidRPr="00C000C4">
              <w:rPr>
                <w:rFonts w:ascii="Times New Roman" w:hAnsi="Times New Roman" w:cs="Times New Roman"/>
              </w:rPr>
              <w:t>. Свиноводческие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p>
        </w:tc>
      </w:tr>
      <w:tr w:rsidR="00D74A36" w:rsidRPr="00C000C4" w:rsidTr="00D74A36">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А. Товарные</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Репродукторные</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24. На 6000 голов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25. На 12000 голов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26. На 24000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35</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36</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38</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Откормочные</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27. На 6000 голов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28. На 12000 голов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29. На 24000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38</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40</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42</w:t>
            </w:r>
          </w:p>
        </w:tc>
      </w:tr>
      <w:tr w:rsidR="00D74A36" w:rsidRPr="00C000C4" w:rsidTr="00D74A36">
        <w:trPr>
          <w:trHeight w:val="9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С законченным производственным циклом</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30. На 6000 и 12000 голов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31. На 24000 и 27000 голов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32. На 54000 и 108000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35</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36</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38; 39</w:t>
            </w:r>
          </w:p>
        </w:tc>
      </w:tr>
      <w:tr w:rsidR="00D74A36" w:rsidRPr="00C000C4" w:rsidTr="00D74A36">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Б. Племенные</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33. На 200 основных маток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34. На 300 основных маток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35. На 600 основных маток</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45</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47</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49</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Репродукторы по выращиванию ремонтных свинок для комплексов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36. На 54000 и 108000 свиней</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38; 39</w:t>
            </w:r>
          </w:p>
        </w:tc>
      </w:tr>
      <w:tr w:rsidR="00D74A36" w:rsidRPr="00C000C4" w:rsidTr="00D74A36">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lang w:val="en-US"/>
              </w:rPr>
              <w:t>III</w:t>
            </w:r>
            <w:r w:rsidRPr="00C000C4">
              <w:rPr>
                <w:rFonts w:ascii="Times New Roman" w:hAnsi="Times New Roman" w:cs="Times New Roman"/>
              </w:rPr>
              <w:t>. Овцеводческие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p>
        </w:tc>
      </w:tr>
      <w:tr w:rsidR="00D74A36" w:rsidRPr="00C000C4" w:rsidTr="00D74A36">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А. Размещаемые на одной площадке             </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Специализированные тонкорунные и полутонкорунные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37. На 3000 и 6000 маток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38. На 9000, 12000 и 15000 маток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39. На 3000, 6000 и 9000 голов ремонтного молодняка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40. На 12000 и 15000 голов ремонтного молодняка</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50; 56</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62; 63; 65</w:t>
            </w:r>
          </w:p>
          <w:p w:rsidR="00D74A36" w:rsidRPr="00C000C4" w:rsidRDefault="00D74A36">
            <w:pPr>
              <w:pStyle w:val="ConsPlusNormal"/>
              <w:widowControl/>
              <w:jc w:val="center"/>
              <w:rPr>
                <w:rFonts w:ascii="Times New Roman" w:hAnsi="Times New Roman" w:cs="Times New Roman"/>
              </w:rPr>
            </w:pP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50; 56; 62</w:t>
            </w:r>
          </w:p>
          <w:p w:rsidR="00D74A36" w:rsidRPr="00C000C4" w:rsidRDefault="00D74A36">
            <w:pPr>
              <w:pStyle w:val="ConsPlusNormal"/>
              <w:widowControl/>
              <w:jc w:val="center"/>
              <w:rPr>
                <w:rFonts w:ascii="Times New Roman" w:hAnsi="Times New Roman" w:cs="Times New Roman"/>
              </w:rPr>
            </w:pP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63; 65</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Специализированные шубные и мясо-шерстно-молочные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41. На 500, 1000 и 2000 маток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42. На 3000 и 4000 маток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43. На 1000, 2000 и 3000 голов ремонтного молодняка</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 xml:space="preserve">40; 45; 55    </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 xml:space="preserve">40; 41  </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 xml:space="preserve">    </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 xml:space="preserve">  52; 55; 56    </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Откормочные молодняка и взрослого поголовья</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44. На 1000 и 2000 голов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45. На 5000, 10000 и 15000 голов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46. На 20000, 30000 и 40000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 xml:space="preserve">53; 58      </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58; 60; 63</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65; 67; 70</w:t>
            </w:r>
          </w:p>
        </w:tc>
      </w:tr>
      <w:tr w:rsidR="00D74A36" w:rsidRPr="00C000C4" w:rsidTr="00D74A36">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Б. Размещаемые на нескольких площадках</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Тонкорунные и полутонкорунные на 6000, 9000 и 12000 маток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50. 3000 и 6000 маток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51. 3000 голов ремонтного молодняка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52. 1000, 2000 и 3000 валухов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59; 60</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50</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55; 53; 50</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Шубные и мясо-шерстно-молочные на 1000, 2000 и 3000 маток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53. 1000 и 2000 маток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54. 3000 маток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55. 500 и 1000 голов ремонтного молодняка</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50; 52</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59</w:t>
            </w:r>
          </w:p>
          <w:p w:rsidR="00D74A36" w:rsidRPr="00C000C4" w:rsidRDefault="00D74A36">
            <w:pPr>
              <w:pStyle w:val="ConsPlusNormal"/>
              <w:widowControl/>
              <w:jc w:val="center"/>
              <w:rPr>
                <w:rFonts w:ascii="Times New Roman" w:hAnsi="Times New Roman" w:cs="Times New Roman"/>
              </w:rPr>
            </w:pP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55; 55</w:t>
            </w:r>
          </w:p>
        </w:tc>
      </w:tr>
      <w:tr w:rsidR="00D74A36" w:rsidRPr="00C000C4" w:rsidTr="00D74A36">
        <w:trPr>
          <w:trHeight w:val="1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Площадки для общефермерских объектов обслуживающего назначения</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56. На 6000 маток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57. На 9000 маток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58. На 12000 маток</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45</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50</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52</w:t>
            </w:r>
          </w:p>
        </w:tc>
      </w:tr>
      <w:tr w:rsidR="00D74A36" w:rsidRPr="00C000C4" w:rsidTr="00D74A36">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В. Неспециализированные с законченным оборотом стада</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Тонкорунные и полутонкорунные</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59. На 3000 скотомест</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60. На 6000 скотомест</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61. На 9000 и 12000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50</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56</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60; 63</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Шубные и мясо-шерстно-молочные</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62. На 1000 и 2000 скотомест</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63. На 3000 скотомест</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64. На 4000 и 6000 голов откорма</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50; 52</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55</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56; 57</w:t>
            </w:r>
          </w:p>
        </w:tc>
      </w:tr>
      <w:tr w:rsidR="00D74A36" w:rsidRPr="00C000C4" w:rsidTr="00D74A36">
        <w:trPr>
          <w:jc w:val="center"/>
        </w:trPr>
        <w:tc>
          <w:tcPr>
            <w:tcW w:w="2518"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Г. Пункты зимовки</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65. На 500, 600, 700 и 1000 маток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66. На 1200 и 1500 маток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67. На 2000 и 2400 маток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68. На 3000 и 4800 маток</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 xml:space="preserve">42; 44; 46; 48  </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 xml:space="preserve">45; 50 </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54; 56</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 xml:space="preserve">58; 59     </w:t>
            </w:r>
          </w:p>
        </w:tc>
      </w:tr>
      <w:tr w:rsidR="00D74A36" w:rsidRPr="00C000C4" w:rsidTr="00D74A36">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lang w:val="en-US"/>
              </w:rPr>
              <w:t>IV</w:t>
            </w:r>
            <w:r w:rsidRPr="00C000C4">
              <w:rPr>
                <w:rFonts w:ascii="Times New Roman" w:hAnsi="Times New Roman" w:cs="Times New Roman"/>
              </w:rPr>
              <w:t>. Козоводческие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p>
        </w:tc>
      </w:tr>
      <w:tr w:rsidR="00D74A36" w:rsidRPr="00C000C4" w:rsidTr="00D74A36">
        <w:trPr>
          <w:trHeight w:val="470"/>
          <w:jc w:val="center"/>
        </w:trPr>
        <w:tc>
          <w:tcPr>
            <w:tcW w:w="2518"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А. Пуховые</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69. На 2500 голов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70. На 3000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55</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57</w:t>
            </w:r>
          </w:p>
        </w:tc>
      </w:tr>
      <w:tr w:rsidR="00D74A36" w:rsidRPr="00C000C4" w:rsidTr="00D74A36">
        <w:trPr>
          <w:trHeight w:val="274"/>
          <w:jc w:val="center"/>
        </w:trPr>
        <w:tc>
          <w:tcPr>
            <w:tcW w:w="2518"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Б. Шерстные</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71. На 3600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59</w:t>
            </w:r>
          </w:p>
          <w:p w:rsidR="00D74A36" w:rsidRPr="00C000C4" w:rsidRDefault="00D74A36">
            <w:pPr>
              <w:pStyle w:val="ConsPlusNormal"/>
              <w:widowControl/>
              <w:rPr>
                <w:rFonts w:ascii="Times New Roman" w:hAnsi="Times New Roman" w:cs="Times New Roman"/>
              </w:rPr>
            </w:pPr>
          </w:p>
        </w:tc>
      </w:tr>
      <w:tr w:rsidR="00D74A36" w:rsidRPr="00C000C4" w:rsidTr="00D74A36">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lang w:val="en-US"/>
              </w:rPr>
              <w:t xml:space="preserve">V. </w:t>
            </w:r>
            <w:r w:rsidRPr="00C000C4">
              <w:rPr>
                <w:rFonts w:ascii="Times New Roman" w:hAnsi="Times New Roman" w:cs="Times New Roman"/>
              </w:rPr>
              <w:t>Коневодческие кумысные</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p>
        </w:tc>
      </w:tr>
      <w:tr w:rsidR="00D74A36" w:rsidRPr="00C000C4" w:rsidTr="00D74A36">
        <w:trPr>
          <w:jc w:val="center"/>
        </w:trPr>
        <w:tc>
          <w:tcPr>
            <w:tcW w:w="2518" w:type="dxa"/>
            <w:tcBorders>
              <w:top w:val="single" w:sz="4" w:space="0" w:color="auto"/>
              <w:left w:val="single" w:sz="4" w:space="0" w:color="auto"/>
              <w:bottom w:val="single" w:sz="4" w:space="0" w:color="auto"/>
              <w:right w:val="single" w:sz="4" w:space="0" w:color="auto"/>
            </w:tcBorders>
          </w:tcPr>
          <w:p w:rsidR="00D74A36" w:rsidRPr="00C000C4" w:rsidRDefault="00D74A36">
            <w:pPr>
              <w:pStyle w:val="ConsPlusNormal"/>
              <w:widowControl/>
              <w:jc w:val="center"/>
              <w:rPr>
                <w:rFonts w:ascii="Times New Roman" w:hAnsi="Times New Roman" w:cs="Times New Roman"/>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72. На 50 кобылиц</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73. На 100 кобылиц</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74. На 150 кобылиц</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39</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39</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42</w:t>
            </w:r>
          </w:p>
        </w:tc>
      </w:tr>
      <w:tr w:rsidR="00D74A36" w:rsidRPr="00C000C4" w:rsidTr="00D74A36">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lang w:val="en-US"/>
              </w:rPr>
              <w:t>VI</w:t>
            </w:r>
            <w:r w:rsidRPr="00C000C4">
              <w:rPr>
                <w:rFonts w:ascii="Times New Roman" w:hAnsi="Times New Roman" w:cs="Times New Roman"/>
              </w:rPr>
              <w:t>. Птицеводческие &lt;*&gt;</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&lt;*&gt; Показатели приведены для одноэтажных зданий</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p>
        </w:tc>
      </w:tr>
      <w:tr w:rsidR="00D74A36" w:rsidRPr="00C000C4" w:rsidTr="00D74A36">
        <w:trPr>
          <w:jc w:val="center"/>
        </w:trPr>
        <w:tc>
          <w:tcPr>
            <w:tcW w:w="2518"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А. Яичного направления</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75. На 300 тыс. кур-несушек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76. На 400 - 500 тыс. кур-несушек: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промстада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ремонтного молодняка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родительского стада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инкубатория</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77. На 600 тыс. кур-несушек: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промстада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ремонтного молодняка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родительского стада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инкубатория</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78. На 1 млн. кур-несушек:</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промстада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ремонтного молодняка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родительского стада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инкубатория</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25</w:t>
            </w:r>
          </w:p>
          <w:p w:rsidR="00D74A36" w:rsidRPr="00C000C4" w:rsidRDefault="00D74A36">
            <w:pPr>
              <w:pStyle w:val="ConsPlusNormal"/>
              <w:widowControl/>
              <w:jc w:val="center"/>
              <w:rPr>
                <w:rFonts w:ascii="Times New Roman" w:hAnsi="Times New Roman" w:cs="Times New Roman"/>
              </w:rPr>
            </w:pP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28</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30</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31</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25</w:t>
            </w:r>
          </w:p>
          <w:p w:rsidR="00D74A36" w:rsidRPr="00C000C4" w:rsidRDefault="00D74A36">
            <w:pPr>
              <w:pStyle w:val="ConsPlusNormal"/>
              <w:widowControl/>
              <w:jc w:val="center"/>
              <w:rPr>
                <w:rFonts w:ascii="Times New Roman" w:hAnsi="Times New Roman" w:cs="Times New Roman"/>
              </w:rPr>
            </w:pP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29</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29</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34</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34</w:t>
            </w:r>
          </w:p>
          <w:p w:rsidR="00D74A36" w:rsidRPr="00C000C4" w:rsidRDefault="00D74A36">
            <w:pPr>
              <w:pStyle w:val="ConsPlusNormal"/>
              <w:widowControl/>
              <w:jc w:val="center"/>
              <w:rPr>
                <w:rFonts w:ascii="Times New Roman" w:hAnsi="Times New Roman" w:cs="Times New Roman"/>
              </w:rPr>
            </w:pP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25</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26</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26</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26</w:t>
            </w:r>
          </w:p>
        </w:tc>
      </w:tr>
      <w:tr w:rsidR="00D74A36" w:rsidRPr="00C000C4" w:rsidTr="00D74A36">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ind w:firstLine="19"/>
              <w:rPr>
                <w:rFonts w:ascii="Times New Roman" w:hAnsi="Times New Roman" w:cs="Times New Roman"/>
              </w:rPr>
            </w:pPr>
            <w:r w:rsidRPr="00C000C4">
              <w:rPr>
                <w:rFonts w:ascii="Times New Roman" w:hAnsi="Times New Roman" w:cs="Times New Roman"/>
              </w:rPr>
              <w:t xml:space="preserve">Б. Мясного направления       </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Куры-бройлеры</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79. На 3 млн. бройлеров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80. На 6 и 10 млн. бройлеров: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промстада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ремонтного молодняка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родительского стада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инкубатория</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убоя и переработки</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28</w:t>
            </w:r>
          </w:p>
          <w:p w:rsidR="00D74A36" w:rsidRPr="00C000C4" w:rsidRDefault="00D74A36">
            <w:pPr>
              <w:pStyle w:val="ConsPlusNormal"/>
              <w:widowControl/>
              <w:jc w:val="center"/>
              <w:rPr>
                <w:rFonts w:ascii="Times New Roman" w:hAnsi="Times New Roman" w:cs="Times New Roman"/>
              </w:rPr>
            </w:pP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28</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33</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33</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32</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23</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Утководческие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81. На 500 тыс. утят-бройлеров: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промстада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взрослой птицы</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ремонтного молодняка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инкубатория</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82. На 1 млн. утят-бройлеров: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промстада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взрослой птицы</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ремонтного молодняка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инкубатория</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lastRenderedPageBreak/>
              <w:t>83. На 5 млн. утят-бройлеров: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промстада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взрослой птицы</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ремонтного молодняка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инкубатория</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p>
          <w:p w:rsidR="00D74A36" w:rsidRPr="00C000C4" w:rsidRDefault="00D74A36">
            <w:pPr>
              <w:pStyle w:val="ConsPlusNormal"/>
              <w:widowControl/>
              <w:jc w:val="center"/>
              <w:rPr>
                <w:rFonts w:ascii="Times New Roman" w:hAnsi="Times New Roman" w:cs="Times New Roman"/>
              </w:rPr>
            </w:pP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28</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29</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28</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26</w:t>
            </w:r>
          </w:p>
          <w:p w:rsidR="00D74A36" w:rsidRPr="00C000C4" w:rsidRDefault="00D74A36">
            <w:pPr>
              <w:pStyle w:val="ConsPlusNormal"/>
              <w:widowControl/>
              <w:jc w:val="center"/>
              <w:rPr>
                <w:rFonts w:ascii="Times New Roman" w:hAnsi="Times New Roman" w:cs="Times New Roman"/>
              </w:rPr>
            </w:pP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38</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41</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29</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30</w:t>
            </w:r>
          </w:p>
          <w:p w:rsidR="00D74A36" w:rsidRPr="00C000C4" w:rsidRDefault="00D74A36">
            <w:pPr>
              <w:pStyle w:val="ConsPlusNormal"/>
              <w:widowControl/>
              <w:jc w:val="center"/>
              <w:rPr>
                <w:rFonts w:ascii="Times New Roman" w:hAnsi="Times New Roman" w:cs="Times New Roman"/>
              </w:rPr>
            </w:pP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39</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41</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30</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31</w:t>
            </w:r>
          </w:p>
        </w:tc>
      </w:tr>
      <w:tr w:rsidR="00D74A36" w:rsidRPr="00C000C4" w:rsidTr="00D74A36">
        <w:trPr>
          <w:trHeight w:val="1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Индейководческие</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84. На 250 тыс. индюшат-бройлеров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85. На 500 тыс. индюшат-бройлеров:</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промстада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родительского стада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ремонтного молодняка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инкубатория</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22</w:t>
            </w:r>
          </w:p>
          <w:p w:rsidR="00D74A36" w:rsidRPr="00C000C4" w:rsidRDefault="00D74A36">
            <w:pPr>
              <w:pStyle w:val="ConsPlusNormal"/>
              <w:widowControl/>
              <w:jc w:val="center"/>
              <w:rPr>
                <w:rFonts w:ascii="Times New Roman" w:hAnsi="Times New Roman" w:cs="Times New Roman"/>
              </w:rPr>
            </w:pP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23</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26</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25</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21</w:t>
            </w:r>
          </w:p>
        </w:tc>
      </w:tr>
      <w:tr w:rsidR="00D74A36" w:rsidRPr="00C000C4" w:rsidTr="00D74A36">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В. Племенные </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Яичного направления</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86. Племзавод на 50 тыс. кур</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87. Племзавод на 100 тыс. кур</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88. Племрепродуктор на 100 тыс. кур</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89. Племрепродуктор на 200 тыс. кур</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90. Племрепродуктор на 300 тыс. кур</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24</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25</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26</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27</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28</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Мясного направления</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91. Племзавод на 50 и 100 тыс. кур</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92. Племрепродуктор на 200 тыс. кур:</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взрослой птицы</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зона ремонтного молодняка</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27</w:t>
            </w:r>
          </w:p>
          <w:p w:rsidR="00D74A36" w:rsidRPr="00C000C4" w:rsidRDefault="00D74A36">
            <w:pPr>
              <w:pStyle w:val="ConsPlusNormal"/>
              <w:widowControl/>
              <w:jc w:val="center"/>
              <w:rPr>
                <w:rFonts w:ascii="Times New Roman" w:hAnsi="Times New Roman" w:cs="Times New Roman"/>
              </w:rPr>
            </w:pP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28</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29</w:t>
            </w:r>
          </w:p>
        </w:tc>
      </w:tr>
      <w:tr w:rsidR="00D74A36" w:rsidRPr="00C000C4" w:rsidTr="00D74A36">
        <w:trPr>
          <w:trHeight w:val="47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lang w:val="en-US"/>
              </w:rPr>
              <w:t>VII</w:t>
            </w:r>
            <w:r w:rsidRPr="00C000C4">
              <w:rPr>
                <w:rFonts w:ascii="Times New Roman" w:hAnsi="Times New Roman" w:cs="Times New Roman"/>
              </w:rPr>
              <w:t>. Звероводческие и кролиководческие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rPr>
                <w:rFonts w:ascii="Times New Roman" w:hAnsi="Times New Roman" w:cs="Times New Roman"/>
                <w:lang w:val="en-US"/>
              </w:rPr>
            </w:pPr>
          </w:p>
        </w:tc>
      </w:tr>
      <w:tr w:rsidR="00D74A36" w:rsidRPr="00C000C4" w:rsidTr="00D74A36">
        <w:trPr>
          <w:jc w:val="center"/>
        </w:trPr>
        <w:tc>
          <w:tcPr>
            <w:tcW w:w="2518" w:type="dxa"/>
            <w:vMerge w:val="restart"/>
            <w:tcBorders>
              <w:top w:val="single" w:sz="4" w:space="0" w:color="auto"/>
              <w:left w:val="single" w:sz="4" w:space="0" w:color="auto"/>
              <w:bottom w:val="single" w:sz="4" w:space="0" w:color="auto"/>
              <w:right w:val="single" w:sz="4" w:space="0" w:color="auto"/>
            </w:tcBorders>
          </w:tcPr>
          <w:p w:rsidR="00D74A36" w:rsidRPr="00C000C4" w:rsidRDefault="00D74A36">
            <w:pPr>
              <w:pStyle w:val="ConsPlusNormal"/>
              <w:widowControl/>
              <w:jc w:val="center"/>
              <w:rPr>
                <w:rFonts w:ascii="Times New Roman" w:hAnsi="Times New Roman" w:cs="Times New Roman"/>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Содержание животных в шедах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93. Звероводческие</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94. Кролиководческие                            </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22</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24</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Содержание животных в зданиях</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95. Нутриеводческие</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96. Кролиководческие</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40</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45</w:t>
            </w:r>
          </w:p>
        </w:tc>
      </w:tr>
      <w:tr w:rsidR="00D74A36" w:rsidRPr="00C000C4" w:rsidTr="00D74A36">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lang w:val="en-US"/>
              </w:rPr>
              <w:t>VIII</w:t>
            </w:r>
            <w:r w:rsidRPr="00C000C4">
              <w:rPr>
                <w:rFonts w:ascii="Times New Roman" w:hAnsi="Times New Roman" w:cs="Times New Roman"/>
              </w:rPr>
              <w:t>. Тепличные</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p>
        </w:tc>
      </w:tr>
      <w:tr w:rsidR="00D74A36" w:rsidRPr="00C000C4" w:rsidTr="00D74A36">
        <w:trPr>
          <w:jc w:val="center"/>
        </w:trPr>
        <w:tc>
          <w:tcPr>
            <w:tcW w:w="2518"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А. Многопролетные теплицы общей площадью</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97. 6 га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98. 12 га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99. 18, 24 и 30 га</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100. 48 га</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54</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56</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60</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64</w:t>
            </w:r>
          </w:p>
        </w:tc>
      </w:tr>
      <w:tr w:rsidR="00D74A36" w:rsidRPr="00C000C4" w:rsidTr="00D74A36">
        <w:trPr>
          <w:jc w:val="center"/>
        </w:trPr>
        <w:tc>
          <w:tcPr>
            <w:tcW w:w="2518"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Б. Однопролетные (ангарные) теплицы</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101. Общей площадью до 5 га</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42</w:t>
            </w:r>
          </w:p>
          <w:p w:rsidR="00D74A36" w:rsidRPr="00C000C4" w:rsidRDefault="00D74A36">
            <w:pPr>
              <w:pStyle w:val="ConsPlusNormal"/>
              <w:widowControl/>
              <w:jc w:val="center"/>
              <w:rPr>
                <w:rFonts w:ascii="Times New Roman" w:hAnsi="Times New Roman" w:cs="Times New Roman"/>
              </w:rPr>
            </w:pPr>
          </w:p>
        </w:tc>
      </w:tr>
      <w:tr w:rsidR="00D74A36" w:rsidRPr="00C000C4" w:rsidTr="00D74A36">
        <w:trPr>
          <w:jc w:val="center"/>
        </w:trPr>
        <w:tc>
          <w:tcPr>
            <w:tcW w:w="2518"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102. На 1 млн. в год</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103. На 2 млн. в год</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104. На 3 млн. в год</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105. На 5 млн. в год</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106. На 10 млн. в год</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30</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40</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45</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50</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55</w:t>
            </w:r>
          </w:p>
          <w:p w:rsidR="00D74A36" w:rsidRPr="00C000C4" w:rsidRDefault="00D74A36">
            <w:pPr>
              <w:pStyle w:val="ConsPlusNormal"/>
              <w:widowControl/>
              <w:jc w:val="center"/>
              <w:rPr>
                <w:rFonts w:ascii="Times New Roman" w:hAnsi="Times New Roman" w:cs="Times New Roman"/>
              </w:rPr>
            </w:pPr>
          </w:p>
        </w:tc>
      </w:tr>
      <w:tr w:rsidR="00D74A36" w:rsidRPr="00C000C4" w:rsidTr="00D74A36">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lang w:val="en-US"/>
              </w:rPr>
              <w:t>IX</w:t>
            </w:r>
            <w:r w:rsidRPr="00C000C4">
              <w:rPr>
                <w:rFonts w:ascii="Times New Roman" w:hAnsi="Times New Roman" w:cs="Times New Roman"/>
              </w:rPr>
              <w:t>. По ремонту сельскохозяйственной техники</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p>
        </w:tc>
      </w:tr>
      <w:tr w:rsidR="00D74A36" w:rsidRPr="00C000C4" w:rsidTr="00D74A36">
        <w:trPr>
          <w:trHeight w:val="929"/>
          <w:jc w:val="center"/>
        </w:trPr>
        <w:tc>
          <w:tcPr>
            <w:tcW w:w="2518"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А. Центральные ремонтные мастерские для хозяйств с парком</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107. На 25 тракторов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108. На 50 и 75 тракторов                      </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109. На 100 тракторов                          </w:t>
            </w:r>
          </w:p>
          <w:p w:rsidR="00D74A36" w:rsidRPr="00C000C4" w:rsidRDefault="00D74A36">
            <w:pPr>
              <w:pStyle w:val="ConsPlusNormal"/>
              <w:rPr>
                <w:rFonts w:ascii="Times New Roman" w:hAnsi="Times New Roman" w:cs="Times New Roman"/>
              </w:rPr>
            </w:pPr>
            <w:r w:rsidRPr="00C000C4">
              <w:rPr>
                <w:rFonts w:ascii="Times New Roman" w:hAnsi="Times New Roman" w:cs="Times New Roman"/>
              </w:rPr>
              <w:t xml:space="preserve">110. На 150 и 200 тракторов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jc w:val="center"/>
              <w:rPr>
                <w:rFonts w:ascii="Times New Roman" w:hAnsi="Times New Roman" w:cs="Times New Roman"/>
              </w:rPr>
            </w:pPr>
            <w:r w:rsidRPr="00C000C4">
              <w:rPr>
                <w:rFonts w:ascii="Times New Roman" w:hAnsi="Times New Roman" w:cs="Times New Roman"/>
              </w:rPr>
              <w:t>25</w:t>
            </w:r>
          </w:p>
          <w:p w:rsidR="00D74A36" w:rsidRPr="00C000C4" w:rsidRDefault="00D74A36">
            <w:pPr>
              <w:pStyle w:val="ConsPlusNormal"/>
              <w:jc w:val="center"/>
              <w:rPr>
                <w:rFonts w:ascii="Times New Roman" w:hAnsi="Times New Roman" w:cs="Times New Roman"/>
              </w:rPr>
            </w:pPr>
            <w:r w:rsidRPr="00C000C4">
              <w:rPr>
                <w:rFonts w:ascii="Times New Roman" w:hAnsi="Times New Roman" w:cs="Times New Roman"/>
              </w:rPr>
              <w:t>28</w:t>
            </w:r>
          </w:p>
          <w:p w:rsidR="00D74A36" w:rsidRPr="00C000C4" w:rsidRDefault="00D74A36">
            <w:pPr>
              <w:pStyle w:val="ConsPlusNormal"/>
              <w:jc w:val="center"/>
              <w:rPr>
                <w:rFonts w:ascii="Times New Roman" w:hAnsi="Times New Roman" w:cs="Times New Roman"/>
              </w:rPr>
            </w:pPr>
            <w:r w:rsidRPr="00C000C4">
              <w:rPr>
                <w:rFonts w:ascii="Times New Roman" w:hAnsi="Times New Roman" w:cs="Times New Roman"/>
              </w:rPr>
              <w:t>31</w:t>
            </w:r>
          </w:p>
          <w:p w:rsidR="00D74A36" w:rsidRPr="00C000C4" w:rsidRDefault="00D74A36">
            <w:pPr>
              <w:pStyle w:val="ConsPlusNormal"/>
              <w:jc w:val="center"/>
              <w:rPr>
                <w:rFonts w:ascii="Times New Roman" w:hAnsi="Times New Roman" w:cs="Times New Roman"/>
              </w:rPr>
            </w:pPr>
            <w:r w:rsidRPr="00C000C4">
              <w:rPr>
                <w:rFonts w:ascii="Times New Roman" w:hAnsi="Times New Roman" w:cs="Times New Roman"/>
              </w:rPr>
              <w:t>35</w:t>
            </w:r>
          </w:p>
        </w:tc>
      </w:tr>
      <w:tr w:rsidR="00D74A36" w:rsidRPr="00C000C4" w:rsidTr="00D74A36">
        <w:trPr>
          <w:trHeight w:val="920"/>
          <w:jc w:val="center"/>
        </w:trPr>
        <w:tc>
          <w:tcPr>
            <w:tcW w:w="2518"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Б. Пункты технического обслуживания бригады  или отделения хозяйств с парком</w:t>
            </w: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 xml:space="preserve">111. На 10, 20 и 30 тракторов                  </w:t>
            </w:r>
          </w:p>
          <w:p w:rsidR="00D74A36" w:rsidRPr="00C000C4" w:rsidRDefault="00D74A36">
            <w:pPr>
              <w:pStyle w:val="ConsPlusNormal"/>
              <w:rPr>
                <w:rFonts w:ascii="Times New Roman" w:hAnsi="Times New Roman" w:cs="Times New Roman"/>
              </w:rPr>
            </w:pPr>
            <w:r w:rsidRPr="00C000C4">
              <w:rPr>
                <w:rFonts w:ascii="Times New Roman" w:hAnsi="Times New Roman" w:cs="Times New Roman"/>
              </w:rPr>
              <w:t xml:space="preserve">112. На 40 и более тракторов                   </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ind w:firstLine="1199"/>
              <w:rPr>
                <w:rFonts w:ascii="Times New Roman" w:hAnsi="Times New Roman" w:cs="Times New Roman"/>
              </w:rPr>
            </w:pPr>
            <w:r w:rsidRPr="00C000C4">
              <w:rPr>
                <w:rFonts w:ascii="Times New Roman" w:hAnsi="Times New Roman" w:cs="Times New Roman"/>
              </w:rPr>
              <w:t>30</w:t>
            </w:r>
          </w:p>
          <w:p w:rsidR="00D74A36" w:rsidRPr="00C000C4" w:rsidRDefault="00D74A36">
            <w:pPr>
              <w:pStyle w:val="ConsPlusNormal"/>
              <w:ind w:firstLine="1199"/>
              <w:rPr>
                <w:rFonts w:ascii="Times New Roman" w:hAnsi="Times New Roman" w:cs="Times New Roman"/>
              </w:rPr>
            </w:pPr>
            <w:r w:rsidRPr="00C000C4">
              <w:rPr>
                <w:rFonts w:ascii="Times New Roman" w:hAnsi="Times New Roman" w:cs="Times New Roman"/>
              </w:rPr>
              <w:t>38</w:t>
            </w:r>
          </w:p>
          <w:p w:rsidR="00D74A36" w:rsidRPr="00C000C4" w:rsidRDefault="00D74A36">
            <w:pPr>
              <w:pStyle w:val="ConsPlusNormal"/>
              <w:ind w:firstLine="1341"/>
              <w:rPr>
                <w:rFonts w:ascii="Times New Roman" w:hAnsi="Times New Roman" w:cs="Times New Roman"/>
              </w:rPr>
            </w:pPr>
          </w:p>
          <w:p w:rsidR="00D74A36" w:rsidRPr="00C000C4" w:rsidRDefault="00D74A36">
            <w:pPr>
              <w:pStyle w:val="ConsPlusNormal"/>
              <w:ind w:firstLine="1341"/>
              <w:rPr>
                <w:rFonts w:ascii="Times New Roman" w:hAnsi="Times New Roman" w:cs="Times New Roman"/>
              </w:rPr>
            </w:pPr>
          </w:p>
        </w:tc>
      </w:tr>
      <w:tr w:rsidR="00D74A36" w:rsidRPr="00C000C4" w:rsidTr="00D74A36">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X. Глубинные складские комплексы минеральных удобрений</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p>
        </w:tc>
      </w:tr>
      <w:tr w:rsidR="00D74A36" w:rsidRPr="00C000C4" w:rsidTr="00D74A36">
        <w:trPr>
          <w:jc w:val="center"/>
        </w:trPr>
        <w:tc>
          <w:tcPr>
            <w:tcW w:w="2518" w:type="dxa"/>
            <w:tcBorders>
              <w:top w:val="single" w:sz="4" w:space="0" w:color="auto"/>
              <w:left w:val="single" w:sz="4" w:space="0" w:color="auto"/>
              <w:bottom w:val="single" w:sz="4" w:space="0" w:color="auto"/>
              <w:right w:val="single" w:sz="4" w:space="0" w:color="auto"/>
            </w:tcBorders>
          </w:tcPr>
          <w:p w:rsidR="00D74A36" w:rsidRPr="00C000C4" w:rsidRDefault="00D74A36">
            <w:pPr>
              <w:pStyle w:val="ConsPlusNormal"/>
              <w:widowControl/>
              <w:jc w:val="center"/>
              <w:rPr>
                <w:rFonts w:ascii="Times New Roman" w:hAnsi="Times New Roman" w:cs="Times New Roman"/>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113. До 1600 т</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114. От 1600 т до 3200 т</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115. От 3200 т до 6400 т</w:t>
            </w:r>
          </w:p>
          <w:p w:rsidR="00D74A36" w:rsidRPr="00C000C4" w:rsidRDefault="00D74A36">
            <w:pPr>
              <w:pStyle w:val="ConsPlusNormal"/>
              <w:widowControl/>
              <w:rPr>
                <w:rFonts w:ascii="Times New Roman" w:hAnsi="Times New Roman" w:cs="Times New Roman"/>
              </w:rPr>
            </w:pPr>
            <w:r w:rsidRPr="00C000C4">
              <w:rPr>
                <w:rFonts w:ascii="Times New Roman" w:hAnsi="Times New Roman" w:cs="Times New Roman"/>
              </w:rPr>
              <w:t>116. Свыше 6400 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27</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32</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33</w:t>
            </w:r>
          </w:p>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rPr>
              <w:t>38</w:t>
            </w:r>
          </w:p>
        </w:tc>
      </w:tr>
      <w:tr w:rsidR="00D74A36" w:rsidRPr="00C000C4" w:rsidTr="00D74A36">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widowControl/>
              <w:jc w:val="center"/>
              <w:rPr>
                <w:rFonts w:ascii="Times New Roman" w:hAnsi="Times New Roman" w:cs="Times New Roman"/>
              </w:rPr>
            </w:pPr>
            <w:r w:rsidRPr="00C000C4">
              <w:rPr>
                <w:rFonts w:ascii="Times New Roman" w:hAnsi="Times New Roman" w:cs="Times New Roman"/>
                <w:lang w:val="en-US"/>
              </w:rPr>
              <w:t>XI</w:t>
            </w:r>
            <w:r w:rsidRPr="00C000C4">
              <w:rPr>
                <w:rFonts w:ascii="Times New Roman" w:hAnsi="Times New Roman" w:cs="Times New Roman"/>
              </w:rPr>
              <w:t>. Прочие предприятия</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widowControl/>
              <w:jc w:val="center"/>
              <w:rPr>
                <w:rFonts w:ascii="Times New Roman" w:hAnsi="Times New Roman" w:cs="Times New Roman"/>
              </w:rPr>
            </w:pPr>
          </w:p>
        </w:tc>
      </w:tr>
      <w:tr w:rsidR="00D74A36" w:rsidRPr="00C000C4" w:rsidTr="00D74A36">
        <w:trPr>
          <w:trHeight w:val="710"/>
          <w:jc w:val="center"/>
        </w:trPr>
        <w:tc>
          <w:tcPr>
            <w:tcW w:w="2518" w:type="dxa"/>
            <w:tcBorders>
              <w:top w:val="single" w:sz="4" w:space="0" w:color="auto"/>
              <w:left w:val="single" w:sz="4" w:space="0" w:color="auto"/>
              <w:bottom w:val="single" w:sz="4" w:space="0" w:color="auto"/>
              <w:right w:val="single" w:sz="4" w:space="0" w:color="auto"/>
            </w:tcBorders>
          </w:tcPr>
          <w:p w:rsidR="00D74A36" w:rsidRPr="00C000C4" w:rsidRDefault="00D74A36">
            <w:pPr>
              <w:pStyle w:val="ConsPlusNormal"/>
              <w:widowControl/>
              <w:jc w:val="center"/>
              <w:rPr>
                <w:rFonts w:ascii="Times New Roman" w:hAnsi="Times New Roman" w:cs="Times New Roman"/>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rPr>
                <w:rFonts w:ascii="Times New Roman" w:hAnsi="Times New Roman" w:cs="Times New Roman"/>
              </w:rPr>
            </w:pPr>
            <w:r w:rsidRPr="00C000C4">
              <w:rPr>
                <w:rFonts w:ascii="Times New Roman" w:hAnsi="Times New Roman" w:cs="Times New Roman"/>
              </w:rPr>
              <w:t>117. По переработке или хранению сельскохозяйственной продукции</w:t>
            </w:r>
          </w:p>
          <w:p w:rsidR="00D74A36" w:rsidRPr="00C000C4" w:rsidRDefault="00D74A36">
            <w:pPr>
              <w:pStyle w:val="ConsPlusNormal"/>
              <w:rPr>
                <w:rFonts w:ascii="Times New Roman" w:hAnsi="Times New Roman" w:cs="Times New Roman"/>
              </w:rPr>
            </w:pPr>
            <w:r w:rsidRPr="00C000C4">
              <w:rPr>
                <w:rFonts w:ascii="Times New Roman" w:hAnsi="Times New Roman" w:cs="Times New Roman"/>
              </w:rPr>
              <w:t>118. Комбикормовые - для совхозов и колхозов</w:t>
            </w:r>
          </w:p>
          <w:p w:rsidR="00D74A36" w:rsidRPr="00C000C4" w:rsidRDefault="00D74A36">
            <w:pPr>
              <w:pStyle w:val="ConsPlusNormal"/>
              <w:rPr>
                <w:rFonts w:ascii="Times New Roman" w:hAnsi="Times New Roman" w:cs="Times New Roman"/>
              </w:rPr>
            </w:pPr>
            <w:r w:rsidRPr="00C000C4">
              <w:rPr>
                <w:rFonts w:ascii="Times New Roman" w:hAnsi="Times New Roman" w:cs="Times New Roman"/>
              </w:rPr>
              <w:lastRenderedPageBreak/>
              <w:t>119. По хранению семян и зерна</w:t>
            </w:r>
          </w:p>
          <w:p w:rsidR="00D74A36" w:rsidRPr="00C000C4" w:rsidRDefault="00D74A36">
            <w:pPr>
              <w:pStyle w:val="ConsPlusNormal"/>
              <w:rPr>
                <w:rFonts w:ascii="Times New Roman" w:hAnsi="Times New Roman" w:cs="Times New Roman"/>
              </w:rPr>
            </w:pPr>
            <w:r w:rsidRPr="00C000C4">
              <w:rPr>
                <w:rFonts w:ascii="Times New Roman" w:hAnsi="Times New Roman" w:cs="Times New Roman"/>
              </w:rPr>
              <w:t xml:space="preserve">120. По обработке продовольственного и фуражного зерна  </w:t>
            </w:r>
          </w:p>
          <w:p w:rsidR="00D74A36" w:rsidRPr="00C000C4" w:rsidRDefault="00D74A36">
            <w:pPr>
              <w:pStyle w:val="ConsPlusNormal"/>
              <w:rPr>
                <w:rFonts w:ascii="Times New Roman" w:hAnsi="Times New Roman" w:cs="Times New Roman"/>
              </w:rPr>
            </w:pPr>
            <w:r w:rsidRPr="00C000C4">
              <w:rPr>
                <w:rFonts w:ascii="Times New Roman" w:hAnsi="Times New Roman" w:cs="Times New Roman"/>
              </w:rPr>
              <w:t xml:space="preserve">121. По разведению и обработке тутового шелкопряда  </w:t>
            </w:r>
          </w:p>
          <w:p w:rsidR="00D74A36" w:rsidRPr="00C000C4" w:rsidRDefault="00D74A36">
            <w:pPr>
              <w:pStyle w:val="ConsPlusNormal"/>
              <w:rPr>
                <w:rFonts w:ascii="Times New Roman" w:hAnsi="Times New Roman" w:cs="Times New Roman"/>
              </w:rPr>
            </w:pPr>
            <w:r w:rsidRPr="00C000C4">
              <w:rPr>
                <w:rFonts w:ascii="Times New Roman" w:hAnsi="Times New Roman" w:cs="Times New Roman"/>
              </w:rPr>
              <w:t>122. Табакосушильные комплексы</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tabs>
                <w:tab w:val="left" w:pos="1057"/>
                <w:tab w:val="left" w:pos="1199"/>
              </w:tabs>
              <w:jc w:val="center"/>
              <w:rPr>
                <w:rFonts w:ascii="Times New Roman" w:hAnsi="Times New Roman" w:cs="Times New Roman"/>
              </w:rPr>
            </w:pPr>
            <w:r w:rsidRPr="00C000C4">
              <w:rPr>
                <w:rFonts w:ascii="Times New Roman" w:hAnsi="Times New Roman" w:cs="Times New Roman"/>
              </w:rPr>
              <w:lastRenderedPageBreak/>
              <w:t>50</w:t>
            </w:r>
          </w:p>
          <w:p w:rsidR="00D74A36" w:rsidRPr="00C000C4" w:rsidRDefault="00D74A36">
            <w:pPr>
              <w:pStyle w:val="ConsPlusNormal"/>
              <w:tabs>
                <w:tab w:val="left" w:pos="1057"/>
                <w:tab w:val="left" w:pos="1199"/>
              </w:tabs>
              <w:jc w:val="center"/>
              <w:rPr>
                <w:rFonts w:ascii="Times New Roman" w:hAnsi="Times New Roman" w:cs="Times New Roman"/>
              </w:rPr>
            </w:pPr>
          </w:p>
          <w:p w:rsidR="00D74A36" w:rsidRPr="00C000C4" w:rsidRDefault="00D74A36">
            <w:pPr>
              <w:pStyle w:val="ConsPlusNormal"/>
              <w:tabs>
                <w:tab w:val="left" w:pos="1057"/>
                <w:tab w:val="left" w:pos="1199"/>
              </w:tabs>
              <w:jc w:val="center"/>
              <w:rPr>
                <w:rFonts w:ascii="Times New Roman" w:hAnsi="Times New Roman" w:cs="Times New Roman"/>
              </w:rPr>
            </w:pPr>
            <w:r w:rsidRPr="00C000C4">
              <w:rPr>
                <w:rFonts w:ascii="Times New Roman" w:hAnsi="Times New Roman" w:cs="Times New Roman"/>
              </w:rPr>
              <w:t>27</w:t>
            </w:r>
          </w:p>
          <w:p w:rsidR="00D74A36" w:rsidRPr="00C000C4" w:rsidRDefault="00D74A36">
            <w:pPr>
              <w:pStyle w:val="ConsPlusNormal"/>
              <w:tabs>
                <w:tab w:val="left" w:pos="1057"/>
                <w:tab w:val="left" w:pos="1199"/>
              </w:tabs>
              <w:jc w:val="center"/>
              <w:rPr>
                <w:rFonts w:ascii="Times New Roman" w:hAnsi="Times New Roman" w:cs="Times New Roman"/>
              </w:rPr>
            </w:pPr>
            <w:r w:rsidRPr="00C000C4">
              <w:rPr>
                <w:rFonts w:ascii="Times New Roman" w:hAnsi="Times New Roman" w:cs="Times New Roman"/>
              </w:rPr>
              <w:t>28</w:t>
            </w:r>
          </w:p>
          <w:p w:rsidR="00D74A36" w:rsidRPr="00C000C4" w:rsidRDefault="00D74A36">
            <w:pPr>
              <w:pStyle w:val="ConsPlusNormal"/>
              <w:tabs>
                <w:tab w:val="left" w:pos="1057"/>
                <w:tab w:val="left" w:pos="1199"/>
              </w:tabs>
              <w:jc w:val="center"/>
              <w:rPr>
                <w:rFonts w:ascii="Times New Roman" w:hAnsi="Times New Roman" w:cs="Times New Roman"/>
              </w:rPr>
            </w:pPr>
          </w:p>
          <w:p w:rsidR="00D74A36" w:rsidRPr="00C000C4" w:rsidRDefault="00D74A36">
            <w:pPr>
              <w:pStyle w:val="ConsPlusNormal"/>
              <w:tabs>
                <w:tab w:val="left" w:pos="1057"/>
                <w:tab w:val="left" w:pos="1199"/>
              </w:tabs>
              <w:jc w:val="center"/>
              <w:rPr>
                <w:rFonts w:ascii="Times New Roman" w:hAnsi="Times New Roman" w:cs="Times New Roman"/>
              </w:rPr>
            </w:pPr>
            <w:r w:rsidRPr="00C000C4">
              <w:rPr>
                <w:rFonts w:ascii="Times New Roman" w:hAnsi="Times New Roman" w:cs="Times New Roman"/>
              </w:rPr>
              <w:t>30</w:t>
            </w:r>
          </w:p>
          <w:p w:rsidR="00D74A36" w:rsidRPr="00C000C4" w:rsidRDefault="00D74A36">
            <w:pPr>
              <w:pStyle w:val="ConsPlusNormal"/>
              <w:tabs>
                <w:tab w:val="left" w:pos="1057"/>
                <w:tab w:val="left" w:pos="1199"/>
              </w:tabs>
              <w:jc w:val="center"/>
              <w:rPr>
                <w:rFonts w:ascii="Times New Roman" w:hAnsi="Times New Roman" w:cs="Times New Roman"/>
              </w:rPr>
            </w:pPr>
          </w:p>
          <w:p w:rsidR="00D74A36" w:rsidRPr="00C000C4" w:rsidRDefault="00D74A36">
            <w:pPr>
              <w:pStyle w:val="ConsPlusNormal"/>
              <w:tabs>
                <w:tab w:val="left" w:pos="1057"/>
                <w:tab w:val="left" w:pos="1199"/>
              </w:tabs>
              <w:jc w:val="center"/>
              <w:rPr>
                <w:rFonts w:ascii="Times New Roman" w:hAnsi="Times New Roman" w:cs="Times New Roman"/>
              </w:rPr>
            </w:pPr>
            <w:r w:rsidRPr="00C000C4">
              <w:rPr>
                <w:rFonts w:ascii="Times New Roman" w:hAnsi="Times New Roman" w:cs="Times New Roman"/>
              </w:rPr>
              <w:t>33</w:t>
            </w:r>
          </w:p>
          <w:p w:rsidR="00D74A36" w:rsidRPr="00C000C4" w:rsidRDefault="00D74A36">
            <w:pPr>
              <w:pStyle w:val="ConsPlusNormal"/>
              <w:tabs>
                <w:tab w:val="left" w:pos="1057"/>
                <w:tab w:val="left" w:pos="1199"/>
              </w:tabs>
              <w:jc w:val="center"/>
              <w:rPr>
                <w:rFonts w:ascii="Times New Roman" w:hAnsi="Times New Roman" w:cs="Times New Roman"/>
              </w:rPr>
            </w:pPr>
            <w:r w:rsidRPr="00C000C4">
              <w:rPr>
                <w:rFonts w:ascii="Times New Roman" w:hAnsi="Times New Roman" w:cs="Times New Roman"/>
              </w:rPr>
              <w:t>28</w:t>
            </w:r>
          </w:p>
        </w:tc>
      </w:tr>
      <w:tr w:rsidR="00D74A36" w:rsidRPr="00C000C4" w:rsidTr="00D74A36">
        <w:trPr>
          <w:trHeight w:val="191"/>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jc w:val="center"/>
              <w:rPr>
                <w:rFonts w:ascii="Times New Roman" w:hAnsi="Times New Roman" w:cs="Times New Roman"/>
              </w:rPr>
            </w:pPr>
            <w:r w:rsidRPr="00C000C4">
              <w:rPr>
                <w:rFonts w:ascii="Times New Roman" w:hAnsi="Times New Roman" w:cs="Times New Roman"/>
                <w:lang w:val="en-US"/>
              </w:rPr>
              <w:lastRenderedPageBreak/>
              <w:t>XII</w:t>
            </w:r>
            <w:r w:rsidRPr="00C000C4">
              <w:rPr>
                <w:rFonts w:ascii="Times New Roman" w:hAnsi="Times New Roman" w:cs="Times New Roman"/>
              </w:rPr>
              <w:t>. Фермерские (крестьянские) хозяйства</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rPr>
                <w:rFonts w:ascii="Times New Roman" w:hAnsi="Times New Roman" w:cs="Times New Roman"/>
              </w:rPr>
            </w:pPr>
          </w:p>
        </w:tc>
      </w:tr>
      <w:tr w:rsidR="00D74A36" w:rsidRPr="00C000C4" w:rsidTr="00D74A36">
        <w:trPr>
          <w:trHeight w:val="230"/>
          <w:jc w:val="center"/>
        </w:trPr>
        <w:tc>
          <w:tcPr>
            <w:tcW w:w="2518" w:type="dxa"/>
            <w:tcBorders>
              <w:top w:val="single" w:sz="4" w:space="0" w:color="auto"/>
              <w:left w:val="single" w:sz="4" w:space="0" w:color="auto"/>
              <w:bottom w:val="single" w:sz="4" w:space="0" w:color="auto"/>
              <w:right w:val="single" w:sz="4" w:space="0" w:color="auto"/>
            </w:tcBorders>
          </w:tcPr>
          <w:p w:rsidR="00D74A36" w:rsidRPr="00C000C4" w:rsidRDefault="00D74A36">
            <w:pPr>
              <w:pStyle w:val="ConsPlusNormal"/>
              <w:widowControl/>
              <w:jc w:val="center"/>
              <w:rPr>
                <w:rFonts w:ascii="Times New Roman" w:hAnsi="Times New Roman" w:cs="Times New Roman"/>
              </w:rPr>
            </w:pPr>
          </w:p>
        </w:tc>
        <w:tc>
          <w:tcPr>
            <w:tcW w:w="395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ConsPlusNormal"/>
              <w:rPr>
                <w:rFonts w:ascii="Times New Roman" w:hAnsi="Times New Roman" w:cs="Times New Roman"/>
              </w:rPr>
            </w:pPr>
            <w:r w:rsidRPr="00C000C4">
              <w:rPr>
                <w:rFonts w:ascii="Times New Roman" w:hAnsi="Times New Roman" w:cs="Times New Roman"/>
              </w:rPr>
              <w:t>123. По производству молока</w:t>
            </w:r>
          </w:p>
          <w:p w:rsidR="00D74A36" w:rsidRPr="00C000C4" w:rsidRDefault="00D74A36">
            <w:pPr>
              <w:pStyle w:val="ConsPlusNormal"/>
              <w:rPr>
                <w:rFonts w:ascii="Times New Roman" w:hAnsi="Times New Roman" w:cs="Times New Roman"/>
              </w:rPr>
            </w:pPr>
            <w:r w:rsidRPr="00C000C4">
              <w:rPr>
                <w:rFonts w:ascii="Times New Roman" w:hAnsi="Times New Roman" w:cs="Times New Roman"/>
              </w:rPr>
              <w:t xml:space="preserve">124. По доращиванию и откорму крупного рогатого скота   </w:t>
            </w:r>
          </w:p>
          <w:p w:rsidR="00D74A36" w:rsidRPr="00C000C4" w:rsidRDefault="00D74A36">
            <w:pPr>
              <w:pStyle w:val="ConsPlusNonformat"/>
              <w:jc w:val="both"/>
              <w:rPr>
                <w:rFonts w:ascii="Times New Roman" w:hAnsi="Times New Roman" w:cs="Times New Roman"/>
              </w:rPr>
            </w:pPr>
            <w:r w:rsidRPr="00C000C4">
              <w:rPr>
                <w:rFonts w:ascii="Times New Roman" w:hAnsi="Times New Roman" w:cs="Times New Roman"/>
              </w:rPr>
              <w:t>125. По откорму свиней (с законченным производственным циклом)</w:t>
            </w:r>
          </w:p>
          <w:p w:rsidR="00D74A36" w:rsidRPr="00C000C4" w:rsidRDefault="00D74A36">
            <w:pPr>
              <w:pStyle w:val="ConsPlusNonformat"/>
              <w:jc w:val="both"/>
              <w:rPr>
                <w:rFonts w:ascii="Times New Roman" w:hAnsi="Times New Roman" w:cs="Times New Roman"/>
              </w:rPr>
            </w:pPr>
            <w:r w:rsidRPr="00C000C4">
              <w:rPr>
                <w:rFonts w:ascii="Times New Roman" w:hAnsi="Times New Roman" w:cs="Times New Roman"/>
              </w:rPr>
              <w:t xml:space="preserve">126. Овцеводческие мясо-шерстно-молочного направлений   </w:t>
            </w:r>
          </w:p>
          <w:p w:rsidR="00D74A36" w:rsidRPr="00C000C4" w:rsidRDefault="00D74A36">
            <w:pPr>
              <w:pStyle w:val="ConsPlusNonformat"/>
              <w:jc w:val="both"/>
              <w:rPr>
                <w:rFonts w:ascii="Times New Roman" w:hAnsi="Times New Roman" w:cs="Times New Roman"/>
              </w:rPr>
            </w:pPr>
            <w:r w:rsidRPr="00C000C4">
              <w:rPr>
                <w:rFonts w:ascii="Times New Roman" w:hAnsi="Times New Roman" w:cs="Times New Roman"/>
              </w:rPr>
              <w:t xml:space="preserve">127. Козоводческие молочного и пухового направлений     </w:t>
            </w:r>
          </w:p>
          <w:p w:rsidR="00D74A36" w:rsidRPr="00C000C4" w:rsidRDefault="00D74A36">
            <w:pPr>
              <w:pStyle w:val="ConsPlusNonformat"/>
              <w:jc w:val="both"/>
              <w:rPr>
                <w:rFonts w:ascii="Times New Roman" w:hAnsi="Times New Roman" w:cs="Times New Roman"/>
              </w:rPr>
            </w:pPr>
            <w:r w:rsidRPr="00C000C4">
              <w:rPr>
                <w:rFonts w:ascii="Times New Roman" w:hAnsi="Times New Roman" w:cs="Times New Roman"/>
              </w:rPr>
              <w:t xml:space="preserve">128. Птицеводческие яичного направления                 </w:t>
            </w:r>
          </w:p>
          <w:p w:rsidR="00D74A36" w:rsidRPr="00C000C4" w:rsidRDefault="00D74A36">
            <w:pPr>
              <w:pStyle w:val="ConsPlusNonformat"/>
              <w:jc w:val="both"/>
              <w:rPr>
                <w:rFonts w:ascii="Times New Roman" w:hAnsi="Times New Roman" w:cs="Times New Roman"/>
              </w:rPr>
            </w:pPr>
            <w:r w:rsidRPr="00C000C4">
              <w:rPr>
                <w:rFonts w:ascii="Times New Roman" w:hAnsi="Times New Roman" w:cs="Times New Roman"/>
              </w:rPr>
              <w:t xml:space="preserve">129. Птицеводческие мясного направления                                                                  </w:t>
            </w:r>
          </w:p>
        </w:tc>
        <w:tc>
          <w:tcPr>
            <w:tcW w:w="2848" w:type="dxa"/>
            <w:tcBorders>
              <w:top w:val="single" w:sz="4" w:space="0" w:color="auto"/>
              <w:left w:val="single" w:sz="4" w:space="0" w:color="auto"/>
              <w:bottom w:val="single" w:sz="4" w:space="0" w:color="auto"/>
              <w:right w:val="single" w:sz="4" w:space="0" w:color="auto"/>
            </w:tcBorders>
            <w:vAlign w:val="bottom"/>
          </w:tcPr>
          <w:p w:rsidR="00D74A36" w:rsidRPr="00C000C4" w:rsidRDefault="00D74A36">
            <w:pPr>
              <w:pStyle w:val="ConsPlusNormal"/>
              <w:jc w:val="center"/>
              <w:rPr>
                <w:rFonts w:ascii="Times New Roman" w:hAnsi="Times New Roman" w:cs="Times New Roman"/>
              </w:rPr>
            </w:pPr>
            <w:r w:rsidRPr="00C000C4">
              <w:rPr>
                <w:rFonts w:ascii="Times New Roman" w:hAnsi="Times New Roman" w:cs="Times New Roman"/>
              </w:rPr>
              <w:t>40</w:t>
            </w:r>
          </w:p>
          <w:p w:rsidR="00D74A36" w:rsidRPr="00C000C4" w:rsidRDefault="00D74A36">
            <w:pPr>
              <w:pStyle w:val="ConsPlusNormal"/>
              <w:jc w:val="center"/>
              <w:rPr>
                <w:rFonts w:ascii="Times New Roman" w:hAnsi="Times New Roman" w:cs="Times New Roman"/>
              </w:rPr>
            </w:pPr>
          </w:p>
          <w:p w:rsidR="00D74A36" w:rsidRPr="00C000C4" w:rsidRDefault="00D74A36">
            <w:pPr>
              <w:pStyle w:val="ConsPlusNormal"/>
              <w:jc w:val="center"/>
              <w:rPr>
                <w:rFonts w:ascii="Times New Roman" w:hAnsi="Times New Roman" w:cs="Times New Roman"/>
              </w:rPr>
            </w:pPr>
            <w:r w:rsidRPr="00C000C4">
              <w:rPr>
                <w:rFonts w:ascii="Times New Roman" w:hAnsi="Times New Roman" w:cs="Times New Roman"/>
              </w:rPr>
              <w:t>35</w:t>
            </w:r>
          </w:p>
          <w:p w:rsidR="00D74A36" w:rsidRPr="00C000C4" w:rsidRDefault="00D74A36">
            <w:pPr>
              <w:pStyle w:val="ConsPlusNormal"/>
              <w:jc w:val="center"/>
              <w:rPr>
                <w:rFonts w:ascii="Times New Roman" w:hAnsi="Times New Roman" w:cs="Times New Roman"/>
              </w:rPr>
            </w:pPr>
          </w:p>
          <w:p w:rsidR="00D74A36" w:rsidRPr="00C000C4" w:rsidRDefault="00D74A36">
            <w:pPr>
              <w:pStyle w:val="ConsPlusNormal"/>
              <w:jc w:val="center"/>
              <w:rPr>
                <w:rFonts w:ascii="Times New Roman" w:hAnsi="Times New Roman" w:cs="Times New Roman"/>
              </w:rPr>
            </w:pPr>
            <w:r w:rsidRPr="00C000C4">
              <w:rPr>
                <w:rFonts w:ascii="Times New Roman" w:hAnsi="Times New Roman" w:cs="Times New Roman"/>
              </w:rPr>
              <w:t>35</w:t>
            </w:r>
          </w:p>
          <w:p w:rsidR="00D74A36" w:rsidRPr="00C000C4" w:rsidRDefault="00D74A36">
            <w:pPr>
              <w:pStyle w:val="ConsPlusNormal"/>
              <w:jc w:val="center"/>
              <w:rPr>
                <w:rFonts w:ascii="Times New Roman" w:hAnsi="Times New Roman" w:cs="Times New Roman"/>
              </w:rPr>
            </w:pPr>
          </w:p>
          <w:p w:rsidR="00D74A36" w:rsidRPr="00C000C4" w:rsidRDefault="00D74A36">
            <w:pPr>
              <w:pStyle w:val="ConsPlusNormal"/>
              <w:jc w:val="center"/>
              <w:rPr>
                <w:rFonts w:ascii="Times New Roman" w:hAnsi="Times New Roman" w:cs="Times New Roman"/>
              </w:rPr>
            </w:pPr>
            <w:r w:rsidRPr="00C000C4">
              <w:rPr>
                <w:rFonts w:ascii="Times New Roman" w:hAnsi="Times New Roman" w:cs="Times New Roman"/>
              </w:rPr>
              <w:t>40</w:t>
            </w:r>
          </w:p>
          <w:p w:rsidR="00D74A36" w:rsidRPr="00C000C4" w:rsidRDefault="00D74A36">
            <w:pPr>
              <w:pStyle w:val="ConsPlusNormal"/>
              <w:jc w:val="center"/>
              <w:rPr>
                <w:rFonts w:ascii="Times New Roman" w:hAnsi="Times New Roman" w:cs="Times New Roman"/>
              </w:rPr>
            </w:pPr>
          </w:p>
          <w:p w:rsidR="00D74A36" w:rsidRPr="00C000C4" w:rsidRDefault="00D74A36">
            <w:pPr>
              <w:pStyle w:val="ConsPlusNormal"/>
              <w:jc w:val="center"/>
              <w:rPr>
                <w:rFonts w:ascii="Times New Roman" w:hAnsi="Times New Roman" w:cs="Times New Roman"/>
              </w:rPr>
            </w:pPr>
            <w:r w:rsidRPr="00C000C4">
              <w:rPr>
                <w:rFonts w:ascii="Times New Roman" w:hAnsi="Times New Roman" w:cs="Times New Roman"/>
              </w:rPr>
              <w:t>54</w:t>
            </w:r>
          </w:p>
          <w:p w:rsidR="00D74A36" w:rsidRPr="00C000C4" w:rsidRDefault="00D74A36">
            <w:pPr>
              <w:pStyle w:val="ConsPlusNormal"/>
              <w:jc w:val="center"/>
              <w:rPr>
                <w:rFonts w:ascii="Times New Roman" w:hAnsi="Times New Roman" w:cs="Times New Roman"/>
              </w:rPr>
            </w:pPr>
            <w:r w:rsidRPr="00C000C4">
              <w:rPr>
                <w:rFonts w:ascii="Times New Roman" w:hAnsi="Times New Roman" w:cs="Times New Roman"/>
              </w:rPr>
              <w:t>27</w:t>
            </w:r>
          </w:p>
          <w:p w:rsidR="00D74A36" w:rsidRPr="00C000C4" w:rsidRDefault="00D74A36">
            <w:pPr>
              <w:pStyle w:val="ConsPlusNormal"/>
              <w:jc w:val="center"/>
              <w:rPr>
                <w:rFonts w:ascii="Times New Roman" w:hAnsi="Times New Roman" w:cs="Times New Roman"/>
              </w:rPr>
            </w:pPr>
            <w:r w:rsidRPr="00C000C4">
              <w:rPr>
                <w:rFonts w:ascii="Times New Roman" w:hAnsi="Times New Roman" w:cs="Times New Roman"/>
              </w:rPr>
              <w:t>25</w:t>
            </w:r>
          </w:p>
        </w:tc>
      </w:tr>
    </w:tbl>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Примечания:</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74A36" w:rsidRPr="00C000C4" w:rsidRDefault="00D74A36" w:rsidP="00D74A36">
      <w:pPr>
        <w:pStyle w:val="ConsPlusNormal"/>
        <w:widowControl/>
        <w:ind w:firstLine="540"/>
        <w:jc w:val="both"/>
        <w:rPr>
          <w:rFonts w:ascii="Times New Roman" w:hAnsi="Times New Roman" w:cs="Times New Roman"/>
        </w:rPr>
      </w:pPr>
      <w:r w:rsidRPr="00C000C4">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3C5F3D" w:rsidRPr="00C000C4" w:rsidRDefault="003C5F3D" w:rsidP="00D74A36">
      <w:pPr>
        <w:pStyle w:val="ConsPlusNormal"/>
        <w:widowControl/>
        <w:ind w:firstLine="540"/>
        <w:jc w:val="both"/>
        <w:rPr>
          <w:rFonts w:ascii="Times New Roman" w:hAnsi="Times New Roman" w:cs="Times New Roman"/>
        </w:rPr>
      </w:pPr>
    </w:p>
    <w:p w:rsidR="00D74A36" w:rsidRPr="00C000C4" w:rsidRDefault="00D74A36" w:rsidP="00D74A36">
      <w:pPr>
        <w:pStyle w:val="1"/>
      </w:pPr>
      <w:bookmarkStart w:id="49" w:name="_Toc393383995"/>
      <w:r w:rsidRPr="00C000C4">
        <w:t xml:space="preserve">Нормативы обеспеченности организации в границах муниципального 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w:t>
      </w:r>
      <w:r w:rsidRPr="00C000C4">
        <w:lastRenderedPageBreak/>
        <w:t>дошкольного образования на территории муниципального района, а также организации отдыха детей в каникулярное время.</w:t>
      </w:r>
      <w:bookmarkEnd w:id="49"/>
    </w:p>
    <w:p w:rsidR="00D74A36" w:rsidRPr="00C000C4" w:rsidRDefault="00D74A36" w:rsidP="00D74A36">
      <w:pPr>
        <w:pStyle w:val="2"/>
      </w:pPr>
      <w:bookmarkStart w:id="50" w:name="_Toc393383996"/>
      <w:r w:rsidRPr="00C000C4">
        <w:t>Дошкольные образовательные организации</w:t>
      </w:r>
      <w:bookmarkEnd w:id="50"/>
    </w:p>
    <w:p w:rsidR="00D74A36" w:rsidRPr="00C000C4" w:rsidRDefault="00D74A36" w:rsidP="00D74A36">
      <w:pPr>
        <w:pStyle w:val="a6"/>
      </w:pPr>
      <w:r w:rsidRPr="00C000C4">
        <w:t>Нормативы обеспеченности дошкольными образовательными организациями приняты в соответствии со СНиП 2.07.01-89* «Градостроительство. Планировка и застройка городских и сельских поселений» и устанавливаются в зависимости от демографической структуры населения муниципального образования, принимая расчетный уровень охвата детей дошкольного возраста (от 1,5 до 7 лет):</w:t>
      </w:r>
    </w:p>
    <w:p w:rsidR="00D74A36" w:rsidRPr="00C000C4" w:rsidRDefault="00D74A36" w:rsidP="00D74A36">
      <w:pPr>
        <w:pStyle w:val="11"/>
      </w:pPr>
      <w:r w:rsidRPr="00C000C4">
        <w:t>в городах – 85-100%, в том числе:</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общего типа – 70-82%;</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специализированного – 3-4%;</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оздоровительного – 12-14%.</w:t>
      </w:r>
    </w:p>
    <w:p w:rsidR="00D74A36" w:rsidRPr="00C000C4" w:rsidRDefault="00D74A36" w:rsidP="00D74A36">
      <w:pPr>
        <w:pStyle w:val="11"/>
      </w:pPr>
      <w:r w:rsidRPr="00C000C4">
        <w:t>в сельской местности – 85% в том числе:</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общего типа – 70%;</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специализированного – 3%;</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оздоровительного – 12%.</w:t>
      </w:r>
    </w:p>
    <w:p w:rsidR="00D74A36" w:rsidRPr="00C000C4" w:rsidRDefault="00D74A36" w:rsidP="00D74A36">
      <w:pPr>
        <w:pStyle w:val="a6"/>
      </w:pPr>
      <w:r w:rsidRPr="00C000C4">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D74A36" w:rsidRPr="00C000C4" w:rsidRDefault="00D74A36" w:rsidP="00D74A36">
      <w:pPr>
        <w:pStyle w:val="a6"/>
      </w:pPr>
      <w:r w:rsidRPr="00C000C4">
        <w:t>Для городских населенных пунктов норматив обеспеченности принят с возможностью увеличения его до 100%-ного охвата детей дошкольного возраста на основании анализа сложившегося уровня обеспеченности дошкольными образовательными организациями (на момент разработки проекта РНГП Красноярского края в части муниципальных образований охват детей от 1,5 до 7 лет местами в дошкольных образовательных организациях составил более 85%).</w:t>
      </w:r>
    </w:p>
    <w:p w:rsidR="00D74A36" w:rsidRPr="00C000C4" w:rsidRDefault="00D74A36" w:rsidP="00D74A36">
      <w:pPr>
        <w:pStyle w:val="a6"/>
      </w:pPr>
      <w:r w:rsidRPr="00C000C4">
        <w:t>Нормативы размеров земельных участков дошкольных 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до 100 мест – 40 кв. м на 1 место;</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свыше 100 мест – 35 кв. м на 1 место;</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в комплексе яслей-садов свыше 500 мест размер земельного участка принимать 30 кв. м на 1 место.</w:t>
      </w:r>
    </w:p>
    <w:p w:rsidR="00D74A36" w:rsidRPr="00C000C4" w:rsidRDefault="00D74A36" w:rsidP="00D74A36">
      <w:pPr>
        <w:pStyle w:val="a6"/>
      </w:pPr>
      <w:r w:rsidRPr="00C000C4">
        <w:t>Для встроенного здания дошкольной образовательной организации при его вместимости более 100 мест размер земельного участка принимать не менее 29 кв. м на 1 место.</w:t>
      </w:r>
    </w:p>
    <w:p w:rsidR="00D74A36" w:rsidRPr="00C000C4" w:rsidRDefault="00D74A36" w:rsidP="00D74A36">
      <w:pPr>
        <w:pStyle w:val="a6"/>
      </w:pPr>
      <w:r w:rsidRPr="00C000C4">
        <w:t>Данный норматив был установлен СанПиН 2.4.1.1249-03 «Санитарно-эпидемиологические требования к устройству, содержанию и организации режима работы дошкольных образовательных учреждений», который утратил силу 01.10.2010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D74A36" w:rsidRPr="00C000C4" w:rsidRDefault="00D74A36" w:rsidP="00D74A36">
      <w:pPr>
        <w:pStyle w:val="a6"/>
      </w:pPr>
      <w:r w:rsidRPr="00C000C4">
        <w:t>В соответствии со СНиП 2.07.01-89* «Градостроительство. Планировка и застройка городских и сельских поселений» размеры земельных участков могут быть уменьшены:</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на 25% - в условиях реконструкции;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на 15% - при размещении на рельефе с уклоном более 20%. </w:t>
      </w:r>
    </w:p>
    <w:p w:rsidR="00D74A36" w:rsidRPr="00C000C4" w:rsidRDefault="00D74A36" w:rsidP="00D74A36">
      <w:pPr>
        <w:pStyle w:val="a6"/>
      </w:pPr>
      <w:r w:rsidRPr="00C000C4">
        <w:t>Площадь групповой площадки для ясельного возраста следует принимать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D74A36" w:rsidRPr="00C000C4" w:rsidRDefault="00D74A36" w:rsidP="00D74A36">
      <w:pPr>
        <w:pStyle w:val="a6"/>
      </w:pPr>
      <w:r w:rsidRPr="00C000C4">
        <w:t>Максимальная рекомендуемая вместимость дошкольных образовательных организаций в отдельно стоящих зданиях – 350 мест.</w:t>
      </w:r>
    </w:p>
    <w:p w:rsidR="00D74A36" w:rsidRPr="00C000C4" w:rsidRDefault="00D74A36" w:rsidP="00D74A36">
      <w:pPr>
        <w:pStyle w:val="a6"/>
      </w:pPr>
      <w:r w:rsidRPr="00C000C4">
        <w:t xml:space="preserve">Данный норматив был установлен СанПиН 2.4.1.2660-10 «Санитарно-эпидемиологические требования к устройству и содержанию и организации режима работы в </w:t>
      </w:r>
      <w:r w:rsidRPr="00C000C4">
        <w:lastRenderedPageBreak/>
        <w:t>дошкольных организациях», который утратил силу 29.07.2013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D74A36" w:rsidRPr="00C000C4" w:rsidRDefault="00D74A36" w:rsidP="00D74A36">
      <w:pPr>
        <w:pStyle w:val="2"/>
      </w:pPr>
      <w:bookmarkStart w:id="51" w:name="_Toc393383997"/>
      <w:r w:rsidRPr="00C000C4">
        <w:t>Общеобразовательные организации</w:t>
      </w:r>
      <w:bookmarkEnd w:id="51"/>
    </w:p>
    <w:p w:rsidR="00D74A36" w:rsidRPr="00C000C4" w:rsidRDefault="00D74A36" w:rsidP="00D74A36">
      <w:pPr>
        <w:pStyle w:val="a6"/>
      </w:pPr>
      <w:r w:rsidRPr="00C000C4">
        <w:t>Нормативы обеспеченности общеобразовательными организациями приняты в соответствии со СНиП 2.07.01-89* «Градостроительство. Планировка и застройка городских и сельских поселений» – 100% охват детей основным общим образованием (1-9 классы – от 6,5 до 16 лет) и 75% охват детей средним общим образованием (10-11 классы – от 16 до 18) при обучении в одну смену.</w:t>
      </w:r>
    </w:p>
    <w:p w:rsidR="00D74A36" w:rsidRPr="00C000C4" w:rsidRDefault="00D74A36" w:rsidP="00D74A36">
      <w:pPr>
        <w:pStyle w:val="a6"/>
      </w:pPr>
      <w:r w:rsidRPr="00C000C4">
        <w:t>При отсутствии данных по демографии и в поселениях-новостройках норматив принимать не менее 180 учащихся на 1 тыс. человек.</w:t>
      </w:r>
    </w:p>
    <w:p w:rsidR="00D74A36" w:rsidRPr="00C000C4" w:rsidRDefault="00D74A36" w:rsidP="00D74A36">
      <w:pPr>
        <w:pStyle w:val="a6"/>
      </w:pPr>
      <w:r w:rsidRPr="00C000C4">
        <w:t>Нормативы размеров земельных участков общеобразовательных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до 400 учащихся – 50 кв. м на 1 учащегося;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400-500 учащихся – 60 кв. м на 1 учащегося;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500-600 учащихся – 50 кв. м на 1 учащегося;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600-800 учащихся – 40 кв. м на 1 учащегося;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800-1100 учащихся – 33 кв. м на 1 учащегося;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1100-1500 учащихся – 21 кв. м на 1 учащегося;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1500-2000 учащихся – 17 кв. м на 1 учащегося;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свыше 2000 учащихся – 16 кв. м на 1 учащегося.</w:t>
      </w:r>
    </w:p>
    <w:p w:rsidR="00D74A36" w:rsidRPr="00C000C4" w:rsidRDefault="00D74A36" w:rsidP="00D74A36">
      <w:pPr>
        <w:pStyle w:val="a6"/>
      </w:pPr>
      <w:r w:rsidRPr="00C000C4">
        <w:t>Размеры земельных участков могут быть уменьшены на 20% – в условиях реконструкции.</w:t>
      </w:r>
    </w:p>
    <w:p w:rsidR="00D74A36" w:rsidRPr="00C000C4" w:rsidRDefault="00D74A36" w:rsidP="00D74A36">
      <w:pPr>
        <w:pStyle w:val="a6"/>
      </w:pPr>
      <w:r w:rsidRPr="00C000C4">
        <w:t>В соответствии со СНиП 2.07.01-89* «Градостроительство. Планировка и застройка городских и сельских поселений» 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D74A36" w:rsidRPr="00C000C4" w:rsidRDefault="00D74A36" w:rsidP="00D74A36">
      <w:pPr>
        <w:pStyle w:val="a6"/>
      </w:pPr>
      <w:r w:rsidRPr="00C000C4">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не должно превышать 30 минут в одну сторону.</w:t>
      </w:r>
    </w:p>
    <w:p w:rsidR="00D74A36" w:rsidRPr="00C000C4" w:rsidRDefault="00D74A36" w:rsidP="00D74A36">
      <w:pPr>
        <w:pStyle w:val="a6"/>
      </w:pPr>
      <w:r w:rsidRPr="00C000C4">
        <w:t>Подвоз осуществляется специально выделенным транспортом, предназначенным для перевозки детей.</w:t>
      </w:r>
    </w:p>
    <w:p w:rsidR="00D74A36" w:rsidRPr="00C000C4" w:rsidRDefault="00D74A36" w:rsidP="00D74A36">
      <w:pPr>
        <w:pStyle w:val="a6"/>
      </w:pPr>
      <w:r w:rsidRPr="00C000C4">
        <w:t>Рекомендуется для обучающихся, проживающих на расстоянии свыше предельно допустимого транспортного обслуживания, предусматривать интернат при общеобразовательной организации.</w:t>
      </w:r>
    </w:p>
    <w:p w:rsidR="00D74A36" w:rsidRPr="00C000C4" w:rsidRDefault="00D74A36" w:rsidP="00D74A36">
      <w:pPr>
        <w:pStyle w:val="a6"/>
      </w:pPr>
    </w:p>
    <w:p w:rsidR="00D74A36" w:rsidRPr="00C000C4" w:rsidRDefault="00D74A36" w:rsidP="00D74A36">
      <w:pPr>
        <w:pStyle w:val="2"/>
      </w:pPr>
      <w:bookmarkStart w:id="52" w:name="_Toc393383998"/>
      <w:r w:rsidRPr="00C000C4">
        <w:t>Организации дополнительного образования</w:t>
      </w:r>
      <w:bookmarkEnd w:id="52"/>
    </w:p>
    <w:p w:rsidR="00D74A36" w:rsidRPr="00C000C4" w:rsidRDefault="00D74A36" w:rsidP="00D74A36">
      <w:pPr>
        <w:pStyle w:val="a6"/>
      </w:pPr>
      <w:r w:rsidRPr="00C000C4">
        <w:t>Нормативы обеспеченности организациями дополнительного образования приняты в соответствии со СНиП 2.07.01-89* «Градостроительство. Планировка и застройка городских и сельских поселений» – 10% общего числа школьников, в том числе по видам зданий: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дворец (дом) творчества школьников – 3,3%;</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станция юных техников – 0,9%;</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станция юных натуралистов – 0,4%;</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станция юных туристов – 0,4%;</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детско-юношеская спортивная школа – 2,3%;</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детская школа искусств или музыкальная, художественная, хореографическая школа – 2,7%.</w:t>
      </w:r>
    </w:p>
    <w:p w:rsidR="00D74A36" w:rsidRPr="00C000C4" w:rsidRDefault="00D74A36" w:rsidP="00D74A36">
      <w:pPr>
        <w:pStyle w:val="a6"/>
      </w:pPr>
      <w:r w:rsidRPr="00C000C4">
        <w:t>Размеры земельных участков организаций дополнительного образования устанавливаются заданием на проектирование.</w:t>
      </w:r>
    </w:p>
    <w:p w:rsidR="00D74A36" w:rsidRPr="00C000C4" w:rsidRDefault="00D74A36" w:rsidP="00D74A36">
      <w:pPr>
        <w:pStyle w:val="2"/>
      </w:pPr>
      <w:bookmarkStart w:id="53" w:name="_Toc393383999"/>
      <w:r w:rsidRPr="00C000C4">
        <w:lastRenderedPageBreak/>
        <w:t>Межшкольные учебные комбинаты</w:t>
      </w:r>
      <w:bookmarkEnd w:id="53"/>
    </w:p>
    <w:p w:rsidR="00D74A36" w:rsidRPr="00C000C4" w:rsidRDefault="00D74A36" w:rsidP="00D74A36">
      <w:pPr>
        <w:pStyle w:val="a6"/>
      </w:pPr>
      <w:r w:rsidRPr="00C000C4">
        <w:t>Норматив обеспеченности межшкольными учебными комбинатами принят в соответствии со СНиП 2.07.01-89* «Градостроительство. Планировка и застройка городских и сельских поселений» – 8% общего числа школьников 5-11 классов.</w:t>
      </w:r>
    </w:p>
    <w:p w:rsidR="00D74A36" w:rsidRPr="00C000C4" w:rsidRDefault="00D74A36" w:rsidP="00D74A36">
      <w:pPr>
        <w:pStyle w:val="a6"/>
      </w:pPr>
      <w:r w:rsidRPr="00C000C4">
        <w:t>Норматив размера земельных участков межшкольных учебных комбинатов принят в соответствии со СНиП 2.07.01-89* «Градостроительство. Планировка и застройка городских и сельских поселений» – не менее 2 га на объект.</w:t>
      </w:r>
    </w:p>
    <w:p w:rsidR="00D74A36" w:rsidRPr="00C000C4" w:rsidRDefault="00D74A36" w:rsidP="00D74A36">
      <w:pPr>
        <w:pStyle w:val="2"/>
      </w:pPr>
      <w:bookmarkStart w:id="54" w:name="_Toc393384000"/>
      <w:r w:rsidRPr="00C000C4">
        <w:t>Детские оздоровительные лагеря</w:t>
      </w:r>
      <w:bookmarkEnd w:id="54"/>
    </w:p>
    <w:p w:rsidR="00D74A36" w:rsidRPr="00C000C4" w:rsidRDefault="00D74A36" w:rsidP="00D74A36">
      <w:pPr>
        <w:pStyle w:val="a6"/>
      </w:pPr>
      <w:r w:rsidRPr="00C000C4">
        <w:t>Норматив обеспеченности детскими оздоровительными лагерями устанавливаются заданием на проектирование.</w:t>
      </w:r>
    </w:p>
    <w:p w:rsidR="00D74A36" w:rsidRPr="00C000C4" w:rsidRDefault="00D74A36" w:rsidP="00D74A36">
      <w:pPr>
        <w:pStyle w:val="a6"/>
      </w:pPr>
      <w:r w:rsidRPr="00C000C4">
        <w:t>Нормативы размеров земельных участков детских оздоровительных лагерей приняты в соответствии со СНиП 2.07.01-89* «Градостроительство. Планировка и застройка городских и сельских поселений» – 200 кв. м на 1 место.</w:t>
      </w:r>
    </w:p>
    <w:p w:rsidR="00D74A36" w:rsidRPr="00C000C4" w:rsidRDefault="00D74A36" w:rsidP="00D74A36">
      <w:pPr>
        <w:pStyle w:val="1"/>
      </w:pPr>
      <w:bookmarkStart w:id="55" w:name="_Toc393384001"/>
      <w:r w:rsidRPr="00C000C4">
        <w:t>Нормативы обеспеченности организации в границах муниципального района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bookmarkEnd w:id="55"/>
    </w:p>
    <w:p w:rsidR="00D74A36" w:rsidRPr="00C000C4" w:rsidRDefault="00D74A36" w:rsidP="00D74A36">
      <w:pPr>
        <w:pStyle w:val="2"/>
      </w:pPr>
      <w:bookmarkStart w:id="56" w:name="_Toc393384002"/>
      <w:r w:rsidRPr="00C000C4">
        <w:t>Фельдшерско-акушерские пункты</w:t>
      </w:r>
      <w:bookmarkEnd w:id="56"/>
    </w:p>
    <w:p w:rsidR="00D74A36" w:rsidRPr="00C000C4" w:rsidRDefault="00D74A36" w:rsidP="00D74A36">
      <w:pPr>
        <w:pStyle w:val="a6"/>
      </w:pPr>
      <w:r w:rsidRPr="00C000C4">
        <w:t>Нормативы обеспеченности фельдшерско-акушерскими пунктами приняты в соответствии с Приказом Министерства здравоохранения и социального развития РФ от 15.05.2012 №543-н «Об утверждении положения об организации оказания первичной медико-санитарной помощи взрослому населению» – 1 объект для сельских населенных пунктов: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 численностью населения менее 300 человек – при удаленности от других лечебно-профилактических медицинских организаций 6 км;</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 численностью населения от 300 до 700 человек – при удаленности от других лечебно-профилактических медицинских организаций 4 км;</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 численностью населения более 700 человек – при удаленности от других лечебно-профилактических медицинских организаций 2 км.</w:t>
      </w:r>
    </w:p>
    <w:p w:rsidR="00D74A36" w:rsidRPr="00C000C4" w:rsidRDefault="00D74A36" w:rsidP="00D74A36">
      <w:pPr>
        <w:pStyle w:val="a6"/>
      </w:pPr>
      <w:r w:rsidRPr="00C000C4">
        <w:t>Нормативы размеров земельных участков приняты в соответствии со СНиП 2.07.01-89* «Градостроительство. Планировка и застройка городских и сельских поселений» – 0,2 га на объект.</w:t>
      </w:r>
    </w:p>
    <w:p w:rsidR="00D74A36" w:rsidRPr="00C000C4" w:rsidRDefault="00D74A36" w:rsidP="00D74A36">
      <w:pPr>
        <w:pStyle w:val="a6"/>
      </w:pPr>
      <w:r w:rsidRPr="00C000C4">
        <w:t>В соответствии с СанПиН 2.1.3.2630-10 «Санитарно-эпидемиологические требования к организациям, осуществляющим медицинскую деятельность» в жилых и общественных зданиях, при наличии отдельного входа, допускается размещать фельдшерско-акушерские пункты.</w:t>
      </w:r>
    </w:p>
    <w:p w:rsidR="00D74A36" w:rsidRPr="00C000C4" w:rsidRDefault="00D74A36" w:rsidP="00D74A36">
      <w:pPr>
        <w:pStyle w:val="2"/>
      </w:pPr>
      <w:bookmarkStart w:id="57" w:name="_Toc393384003"/>
      <w:r w:rsidRPr="00C000C4">
        <w:t>Лечебно-профилактические медицинские организации, оказывающие медицинскую помощь в амбулаторных условиях</w:t>
      </w:r>
      <w:bookmarkEnd w:id="57"/>
    </w:p>
    <w:p w:rsidR="00D74A36" w:rsidRPr="00C000C4" w:rsidRDefault="00D74A36" w:rsidP="00D74A36">
      <w:pPr>
        <w:pStyle w:val="a6"/>
      </w:pPr>
      <w:r w:rsidRPr="00C000C4">
        <w:t>Норматив обеспеченности населения лечебно-профилактическими медицинскими организациями, оказывающими медицинскую помощь в амбулаторных условиях, принят в соответствии с Распоряжением Правительства РФ от 03.07.1996 №1063-р «О социальных нормативах и нормах» – на уровне 18,15 посещений в смену на 1 тыс. человек.</w:t>
      </w:r>
    </w:p>
    <w:p w:rsidR="00D74A36" w:rsidRPr="00C000C4" w:rsidRDefault="00D74A36" w:rsidP="00D74A36">
      <w:pPr>
        <w:pStyle w:val="a6"/>
      </w:pPr>
      <w:r w:rsidRPr="00C000C4">
        <w:lastRenderedPageBreak/>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D74A36" w:rsidRPr="00C000C4" w:rsidRDefault="00D74A36" w:rsidP="00D74A36">
      <w:pPr>
        <w:pStyle w:val="a6"/>
      </w:pPr>
      <w:r w:rsidRPr="00C000C4">
        <w:t>Нормативы размеров земельных участков и размещения лечебно-профилактических медицинских организаций, оказывающих медицинскую помощь в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 – 0,1 га на 100 посещений в смену, но не менее 0,5 га на объект.</w:t>
      </w:r>
    </w:p>
    <w:p w:rsidR="00D74A36" w:rsidRPr="00C000C4" w:rsidRDefault="00D74A36" w:rsidP="00D74A36">
      <w:pPr>
        <w:pStyle w:val="a6"/>
      </w:pPr>
      <w:r w:rsidRPr="00C000C4">
        <w:t>В жилых и общественных зданиях, при наличии отдельного входа, допускается размещать лечебно-профилактические медицинские организации, оказывающие медицинскую помощь в амбулаторных условиях, мощностью не более 100 посещений в смену.</w:t>
      </w:r>
    </w:p>
    <w:p w:rsidR="00D74A36" w:rsidRPr="00C000C4" w:rsidRDefault="00D74A36" w:rsidP="00D74A36">
      <w:pPr>
        <w:pStyle w:val="a6"/>
      </w:pPr>
      <w:r w:rsidRPr="00C000C4">
        <w:t>Нормативы транспортной</w:t>
      </w:r>
      <w:r w:rsidRPr="00C000C4">
        <w:tab/>
        <w:t xml:space="preserve"> доступности лечебно-профилактических медицинских организаций, оказывающих медицинскую помощь в амбулаторных условиях, и их филиалов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p>
    <w:p w:rsidR="00D74A36" w:rsidRPr="00C000C4" w:rsidRDefault="00D74A36" w:rsidP="00D74A36">
      <w:pPr>
        <w:pStyle w:val="a6"/>
      </w:pPr>
    </w:p>
    <w:p w:rsidR="00D74A36" w:rsidRPr="00C000C4" w:rsidRDefault="00D74A36" w:rsidP="00D74A36">
      <w:pPr>
        <w:pStyle w:val="2"/>
      </w:pPr>
      <w:bookmarkStart w:id="58" w:name="_Toc393384004"/>
      <w:r w:rsidRPr="00C000C4">
        <w:t>Лечебно-профилактические медицинские организации, оказывающие медицинскую помощь в стационарных условиях</w:t>
      </w:r>
      <w:bookmarkEnd w:id="58"/>
    </w:p>
    <w:p w:rsidR="00D74A36" w:rsidRPr="00C000C4" w:rsidRDefault="00D74A36" w:rsidP="00D74A36">
      <w:pPr>
        <w:pStyle w:val="a6"/>
      </w:pPr>
      <w:r w:rsidRPr="00C000C4">
        <w:t>Норматив обеспеченности населения лечебно-профилактическими медицинскими организациями, оказывающими медицинскую помощь в стационарных условиях, принят в соответствии с Распоряжением Правительства РФ от 03.07.1996 №1063-р «О социальных нормативах и нормах». – 13,47 коек на 1 тыс. человек.</w:t>
      </w:r>
    </w:p>
    <w:p w:rsidR="00D74A36" w:rsidRPr="00C000C4" w:rsidRDefault="00D74A36" w:rsidP="00D74A36">
      <w:pPr>
        <w:pStyle w:val="a6"/>
      </w:pPr>
      <w:r w:rsidRPr="00C000C4">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D74A36" w:rsidRPr="00C000C4" w:rsidRDefault="00D74A36" w:rsidP="00D74A36">
      <w:pPr>
        <w:pStyle w:val="a6"/>
      </w:pPr>
      <w:r w:rsidRPr="00C000C4">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условиях, приняты в соответствии с СанПиН 2.1.3.2630-10 «Санитарно-эпидемиологические требования к организациям, осуществляющим медицинскую деятельность» – при вместимости: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50 коек – 300 кв. м на 1 койку;</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150 коек – 200 кв. м на 1 койку;</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300-400 коек – 150 кв. м на 1 койку;</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500-600 коек – 100 кв. м на 1 койку;</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800 коек – 80 кв. м на 1 койку;</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1000 коек – 60 кв. м на 1 койку.</w:t>
      </w:r>
    </w:p>
    <w:p w:rsidR="00D74A36" w:rsidRPr="00C000C4" w:rsidRDefault="00D74A36" w:rsidP="00D74A36">
      <w:pPr>
        <w:pStyle w:val="a6"/>
      </w:pPr>
      <w:r w:rsidRPr="00C000C4">
        <w:t>В жилых и общественных зданиях, при наличии отдельного входа, допускается размещать медицинские организации с дневными стационарами.</w:t>
      </w:r>
    </w:p>
    <w:p w:rsidR="00D74A36" w:rsidRPr="00C000C4" w:rsidRDefault="00D74A36" w:rsidP="00D74A36">
      <w:pPr>
        <w:pStyle w:val="2"/>
      </w:pPr>
      <w:bookmarkStart w:id="59" w:name="_Toc393384005"/>
      <w:r w:rsidRPr="00C000C4">
        <w:t>Медицинские организации скорой медицинской помощи</w:t>
      </w:r>
      <w:bookmarkEnd w:id="59"/>
    </w:p>
    <w:p w:rsidR="00D74A36" w:rsidRPr="00C000C4" w:rsidRDefault="00D74A36" w:rsidP="00D74A36">
      <w:pPr>
        <w:pStyle w:val="a6"/>
      </w:pPr>
      <w:r w:rsidRPr="00C000C4">
        <w:t>Норматив обеспеченности населения медицинскими организациями скорой медицинской помощи для городских населенных пунктов принят в соответствии с Распоряжением Правительства РФ от 03.07.1996 №1063-р «О социальных нормативах и нормах» – 1 автомобиль на 10 тыс. человек, для сельских населенных пунктов – в соответствии со СНиП 2.07.01-89* «Градостроительство. Планировка и застройка городских и сельских поселений» – 1 автомобиль на 5 тыс. человек.</w:t>
      </w:r>
    </w:p>
    <w:p w:rsidR="00D74A36" w:rsidRPr="00C000C4" w:rsidRDefault="00D74A36" w:rsidP="00D74A36">
      <w:pPr>
        <w:pStyle w:val="a6"/>
      </w:pPr>
      <w:r w:rsidRPr="00C000C4">
        <w:t>Нормативы размеров земельных участков приняты в соответствии с СанПиН 2.1.3.2630-10 «Санитарно-эпидемиологические требования к организациям, осуществляющим медицинскую деятельность» – 0,2 - 0,4 га на объект.</w:t>
      </w:r>
    </w:p>
    <w:p w:rsidR="00D74A36" w:rsidRPr="00C000C4" w:rsidRDefault="00D74A36" w:rsidP="00D74A36">
      <w:pPr>
        <w:pStyle w:val="2"/>
      </w:pPr>
      <w:bookmarkStart w:id="60" w:name="_Toc393384006"/>
      <w:r w:rsidRPr="00C000C4">
        <w:lastRenderedPageBreak/>
        <w:t>Родильные дома</w:t>
      </w:r>
      <w:bookmarkEnd w:id="60"/>
    </w:p>
    <w:p w:rsidR="00D74A36" w:rsidRPr="00C000C4" w:rsidRDefault="00D74A36" w:rsidP="00D74A36">
      <w:pPr>
        <w:pStyle w:val="a6"/>
      </w:pPr>
      <w:r w:rsidRPr="00C000C4">
        <w:t>Норматив обеспеченности родильными домами и размеры их земельных участков устанавливаются заданием на проектирование.</w:t>
      </w:r>
    </w:p>
    <w:p w:rsidR="00D74A36" w:rsidRPr="00C000C4" w:rsidRDefault="00D74A36" w:rsidP="00D74A36">
      <w:pPr>
        <w:pStyle w:val="2"/>
      </w:pPr>
      <w:bookmarkStart w:id="61" w:name="_Toc393384007"/>
      <w:r w:rsidRPr="00C000C4">
        <w:t>Женские консультации</w:t>
      </w:r>
      <w:bookmarkEnd w:id="61"/>
    </w:p>
    <w:p w:rsidR="00D74A36" w:rsidRPr="00C000C4" w:rsidRDefault="00D74A36" w:rsidP="00D74A36">
      <w:pPr>
        <w:pStyle w:val="a6"/>
      </w:pPr>
      <w:r w:rsidRPr="00C000C4">
        <w:t>Норматив обеспеченности женскими консультациями и размеры их земельных участков устанавливаются заданием на проектирование.</w:t>
      </w:r>
    </w:p>
    <w:p w:rsidR="00D74A36" w:rsidRPr="00C000C4" w:rsidRDefault="00D74A36" w:rsidP="00D74A36">
      <w:pPr>
        <w:pStyle w:val="2"/>
      </w:pPr>
      <w:bookmarkStart w:id="62" w:name="_Toc393384008"/>
      <w:r w:rsidRPr="00C000C4">
        <w:t>Аптечные организации</w:t>
      </w:r>
      <w:bookmarkEnd w:id="62"/>
    </w:p>
    <w:p w:rsidR="00D74A36" w:rsidRPr="00C000C4" w:rsidRDefault="00D74A36" w:rsidP="00D74A36">
      <w:pPr>
        <w:pStyle w:val="a6"/>
      </w:pPr>
      <w:r w:rsidRPr="00C000C4">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городских населенных пунктов с численностью населения до 50 тыс. человек 1 объект на 10 тыс. человек;</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сельских населенных пунктов 1 объект на 6,2 тыс. человек.</w:t>
      </w:r>
    </w:p>
    <w:p w:rsidR="00D74A36" w:rsidRPr="00C000C4" w:rsidRDefault="00D74A36" w:rsidP="00D74A36">
      <w:pPr>
        <w:pStyle w:val="a6"/>
      </w:pPr>
      <w:r w:rsidRPr="00C000C4">
        <w:t>Нормативы размеров земельных участков приняты в соответствии со СНиП 2.07.01-89* «Градостроительство. Планировка и застройка городских и сельских поселений» для аптечных организаций: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I-II групп – 0,3 га на объект или встроенные;</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III-V групп – 0,25 га на объект;</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VI-VIII – 0,2 га на объект.</w:t>
      </w:r>
    </w:p>
    <w:p w:rsidR="00D74A36" w:rsidRPr="00C000C4" w:rsidRDefault="00D74A36" w:rsidP="00D74A36">
      <w:pPr>
        <w:pStyle w:val="a6"/>
        <w:ind w:firstLine="0"/>
      </w:pPr>
    </w:p>
    <w:p w:rsidR="00D74A36" w:rsidRPr="00C000C4" w:rsidRDefault="00D74A36" w:rsidP="00D74A36">
      <w:pPr>
        <w:pStyle w:val="a6"/>
      </w:pPr>
      <w:r w:rsidRPr="00C000C4">
        <w:t>Нормативы транспортной</w:t>
      </w:r>
      <w:r w:rsidRPr="00C000C4">
        <w:tab/>
        <w:t xml:space="preserve"> доступности аптечных организаций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p>
    <w:p w:rsidR="00D74A36" w:rsidRPr="00C000C4" w:rsidRDefault="00D74A36" w:rsidP="00D74A36">
      <w:pPr>
        <w:pStyle w:val="1"/>
      </w:pPr>
      <w:r w:rsidRPr="00C000C4">
        <w:t>Нормативы обеспеченности организациями социального обслуживания для граждан, признанных нуждающимися в социальном обслуживании</w:t>
      </w:r>
    </w:p>
    <w:p w:rsidR="00D74A36" w:rsidRPr="00C000C4" w:rsidRDefault="00D74A36" w:rsidP="00D74A36">
      <w:pPr>
        <w:pStyle w:val="2"/>
      </w:pPr>
      <w:bookmarkStart w:id="63" w:name="_Toc393384010"/>
      <w:r w:rsidRPr="00C000C4">
        <w:t>Комплексные центры (Центры) социального обслуживания</w:t>
      </w:r>
      <w:bookmarkEnd w:id="63"/>
    </w:p>
    <w:p w:rsidR="00D74A36" w:rsidRPr="00C000C4" w:rsidRDefault="00D74A36" w:rsidP="00D74A36">
      <w:pPr>
        <w:pStyle w:val="a6"/>
      </w:pPr>
      <w:r w:rsidRPr="00C000C4">
        <w:t>Норматив обеспеченности населения комплексными центрами (Центрами) социального обслуживания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 объект на муниципальный район.</w:t>
      </w:r>
    </w:p>
    <w:p w:rsidR="00D74A36" w:rsidRPr="00C000C4" w:rsidRDefault="00D74A36" w:rsidP="00D74A36">
      <w:pPr>
        <w:pStyle w:val="a6"/>
      </w:pPr>
      <w:r w:rsidRPr="00C000C4">
        <w:t>Размеры земельных участков комплексных центров (Центров) социального обслуживания устанавливаются заданием на проектирование.</w:t>
      </w:r>
    </w:p>
    <w:p w:rsidR="00D74A36" w:rsidRPr="00C000C4" w:rsidRDefault="00D74A36" w:rsidP="00D74A36">
      <w:pPr>
        <w:pStyle w:val="2"/>
      </w:pPr>
      <w:bookmarkStart w:id="64" w:name="_Toc393384012"/>
      <w:r w:rsidRPr="00C000C4">
        <w:t>Реабилитационные центры для детей и подростков с ограниченными возможностями</w:t>
      </w:r>
      <w:bookmarkEnd w:id="64"/>
    </w:p>
    <w:p w:rsidR="00D74A36" w:rsidRPr="00C000C4" w:rsidRDefault="00D74A36" w:rsidP="00D74A36">
      <w:pPr>
        <w:pStyle w:val="a6"/>
      </w:pPr>
      <w:r w:rsidRPr="00C000C4">
        <w:t>Норматив обеспеченности населения реабилитационными центрами для детей и подростков с ограниченными возможностями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 объект на 1 тыс. детей с ограниченными возможностями.</w:t>
      </w:r>
    </w:p>
    <w:p w:rsidR="00D74A36" w:rsidRPr="00C000C4" w:rsidRDefault="00D74A36" w:rsidP="00D74A36">
      <w:pPr>
        <w:pStyle w:val="a6"/>
      </w:pPr>
      <w:r w:rsidRPr="00C000C4">
        <w:t>Размеры земельных участков реабилитационных центров для детей и подростков с ограниченными возможностями устанавливаются заданием на проектирование.</w:t>
      </w:r>
    </w:p>
    <w:p w:rsidR="00D74A36" w:rsidRPr="00C000C4" w:rsidRDefault="00D74A36" w:rsidP="00D74A36">
      <w:pPr>
        <w:pStyle w:val="2"/>
      </w:pPr>
      <w:bookmarkStart w:id="65" w:name="_Toc393384014"/>
      <w:r w:rsidRPr="00C000C4">
        <w:t>Дома-интернаты для престарелых, инвалидов, дома-интернаты малой вместимости для граждан пожилого возраста и инвалидов, геронтологические центры</w:t>
      </w:r>
      <w:bookmarkEnd w:id="65"/>
      <w:r w:rsidRPr="00C000C4">
        <w:t xml:space="preserve"> </w:t>
      </w:r>
    </w:p>
    <w:p w:rsidR="00D74A36" w:rsidRPr="00C000C4" w:rsidRDefault="00D74A36" w:rsidP="00D74A36">
      <w:pPr>
        <w:pStyle w:val="a6"/>
      </w:pPr>
      <w:bookmarkStart w:id="66" w:name="_Toc393384015"/>
      <w:r w:rsidRPr="00C000C4">
        <w:t xml:space="preserve">Норматив обеспеченности населения домами-интернатами для престарелых, инвалидов, домами-интернатами малой вместимости для граждан пожилого возраста и инвалидов, </w:t>
      </w:r>
      <w:r w:rsidRPr="00C000C4">
        <w:lastRenderedPageBreak/>
        <w:t>геронтологическими центрами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1,4 мест на 1 тыс. человек.</w:t>
      </w:r>
    </w:p>
    <w:p w:rsidR="00D74A36" w:rsidRPr="00C000C4" w:rsidRDefault="00D74A36" w:rsidP="00D74A36">
      <w:pPr>
        <w:pStyle w:val="a6"/>
      </w:pPr>
      <w:r w:rsidRPr="00C000C4">
        <w:t>Размеры земельных участков домов-интернатов для престарелых, инвалидов, домов-интернатов малой вместимости для граждан пожилого возраста и инвалидов, геронтологических центров устанавливаются заданием на проектирование.</w:t>
      </w:r>
    </w:p>
    <w:p w:rsidR="00D74A36" w:rsidRPr="00C000C4" w:rsidRDefault="00D74A36" w:rsidP="00D74A36">
      <w:pPr>
        <w:pStyle w:val="2"/>
      </w:pPr>
      <w:r w:rsidRPr="00C000C4">
        <w:t>Психоневрологические интернаты</w:t>
      </w:r>
      <w:bookmarkEnd w:id="66"/>
    </w:p>
    <w:p w:rsidR="00D74A36" w:rsidRPr="00C000C4" w:rsidRDefault="00D74A36" w:rsidP="00D74A36">
      <w:pPr>
        <w:pStyle w:val="a6"/>
      </w:pPr>
      <w:r w:rsidRPr="00C000C4">
        <w:t>Норматив обеспеченности населения психоневрологическими интернатами принимать 1,4 мест на 1 тыс. человек.</w:t>
      </w:r>
    </w:p>
    <w:p w:rsidR="00D74A36" w:rsidRPr="00C000C4" w:rsidRDefault="00D74A36" w:rsidP="00D74A36">
      <w:pPr>
        <w:pStyle w:val="a6"/>
      </w:pPr>
      <w:r w:rsidRPr="00C000C4">
        <w:t xml:space="preserve">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данный норматив составляет 1,1 мест на 1 тыс. человек. Мощность действующих психоневрологических интернатов составляет 3246 мест. Число граждан, состоящих в очереди в учреждения данного вида на начало 2014 г. составляет 553 человека. </w:t>
      </w:r>
      <w:r w:rsidRPr="00C000C4">
        <w:rPr>
          <w:rFonts w:eastAsia="Calibri"/>
          <w:kern w:val="24"/>
          <w:lang w:eastAsia="ar-SA"/>
        </w:rPr>
        <w:t>На основании фактической наполняемости психоневрологических интернатов и числа граждан, состоящих в очереди, нормативное количество мест в учреждениях данного вида должно </w:t>
      </w:r>
      <w:r w:rsidRPr="00C000C4">
        <w:t>быть увеличено, относительно вышеуказанного Постановления.</w:t>
      </w:r>
    </w:p>
    <w:p w:rsidR="00D74A36" w:rsidRPr="00C000C4" w:rsidRDefault="00D74A36" w:rsidP="00D74A36">
      <w:pPr>
        <w:pStyle w:val="a6"/>
      </w:pPr>
      <w:r w:rsidRPr="00C000C4">
        <w:t>Размеры земельных участков психоневрологических интернатов устанавливаются заданием на проектирование.</w:t>
      </w:r>
    </w:p>
    <w:p w:rsidR="00D74A36" w:rsidRPr="00C000C4" w:rsidRDefault="00D74A36" w:rsidP="00D74A36">
      <w:pPr>
        <w:pStyle w:val="2"/>
      </w:pPr>
      <w:bookmarkStart w:id="67" w:name="_Toc393384016"/>
      <w:r w:rsidRPr="00C000C4">
        <w:t>Дома-интернаты для умственно отсталых детей</w:t>
      </w:r>
      <w:bookmarkEnd w:id="67"/>
    </w:p>
    <w:p w:rsidR="00D74A36" w:rsidRPr="00C000C4" w:rsidRDefault="00D74A36" w:rsidP="00D74A36">
      <w:pPr>
        <w:pStyle w:val="a6"/>
      </w:pPr>
      <w:r w:rsidRPr="00C000C4">
        <w:t>Норматив обеспеченности населения домами-интернатами для умственно отсталых детей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1,6 мест на 1 тыс. человек.</w:t>
      </w:r>
    </w:p>
    <w:p w:rsidR="00D74A36" w:rsidRPr="00C000C4" w:rsidRDefault="00D74A36" w:rsidP="00D74A36">
      <w:pPr>
        <w:pStyle w:val="a6"/>
      </w:pPr>
      <w:r w:rsidRPr="00C000C4">
        <w:t>Размеры земельных участков домов-интернатов для умственно отсталых детей устанавливаются заданием на проектирование.</w:t>
      </w:r>
    </w:p>
    <w:p w:rsidR="00D74A36" w:rsidRPr="00C000C4" w:rsidRDefault="00D74A36" w:rsidP="00D74A36">
      <w:pPr>
        <w:pStyle w:val="1"/>
      </w:pPr>
      <w:bookmarkStart w:id="68" w:name="_Toc393384018"/>
      <w:r w:rsidRPr="00C000C4">
        <w:t>Нормативы обеспеченности в границах муниципального района поселений, входящих в состав муниципального район, услугами связи, общественного питания, торговли и бытового обслуживания</w:t>
      </w:r>
      <w:bookmarkEnd w:id="68"/>
    </w:p>
    <w:p w:rsidR="00D74A36" w:rsidRPr="00C000C4" w:rsidRDefault="00D74A36" w:rsidP="00D74A36">
      <w:pPr>
        <w:pStyle w:val="2"/>
      </w:pPr>
      <w:bookmarkStart w:id="69" w:name="_Toc393384019"/>
      <w:r w:rsidRPr="00C000C4">
        <w:t>Отделения почтовой</w:t>
      </w:r>
      <w:r w:rsidRPr="00C000C4">
        <w:rPr>
          <w:sz w:val="24"/>
          <w:szCs w:val="24"/>
        </w:rPr>
        <w:t xml:space="preserve"> </w:t>
      </w:r>
      <w:r w:rsidRPr="00C000C4">
        <w:t>связи</w:t>
      </w:r>
      <w:bookmarkEnd w:id="69"/>
    </w:p>
    <w:p w:rsidR="00D74A36" w:rsidRPr="00C000C4" w:rsidRDefault="00D74A36" w:rsidP="00D74A36">
      <w:pPr>
        <w:pStyle w:val="a6"/>
      </w:pPr>
      <w:r w:rsidRPr="00C000C4">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D74A36" w:rsidRPr="00C000C4" w:rsidRDefault="00D74A36" w:rsidP="00D74A36">
      <w:pPr>
        <w:pStyle w:val="2"/>
      </w:pPr>
      <w:bookmarkStart w:id="70" w:name="_Toc393384020"/>
      <w:r w:rsidRPr="00C000C4">
        <w:t>Предприятия торговли</w:t>
      </w:r>
      <w:bookmarkEnd w:id="70"/>
    </w:p>
    <w:p w:rsidR="00D74A36" w:rsidRPr="00C000C4" w:rsidRDefault="00D74A36" w:rsidP="00D74A36">
      <w:pPr>
        <w:pStyle w:val="a6"/>
      </w:pPr>
      <w:r w:rsidRPr="00C000C4">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D74A36" w:rsidRPr="00C000C4" w:rsidRDefault="00D74A36" w:rsidP="00D74A36">
      <w:pPr>
        <w:pStyle w:val="a6"/>
      </w:pPr>
      <w:r w:rsidRPr="00C000C4">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D74A36" w:rsidRPr="00C000C4" w:rsidRDefault="00D74A36" w:rsidP="00D74A36">
      <w:pPr>
        <w:pStyle w:val="a6"/>
        <w:numPr>
          <w:ilvl w:val="0"/>
          <w:numId w:val="14"/>
        </w:numPr>
      </w:pPr>
      <w:r w:rsidRPr="00C000C4">
        <w:t>Для предприятий торговой площадью:</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до 250 кв. м торговой площади – 0,08 га на 100 кв. м торговой площади;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от 250 до 650 кв. м торговой площади – 0,08-0,06 на 100 кв. м торговой площади;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от 650 до 1500 кв. м торговой площади – 0,06-0,04 на 100 кв. м торговой площади;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от 1500 до 3500 кв. м торговой площади – 0,04-0,02 на 100 кв. м торговой площади;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свыше 3500 кв. м торговой площади – 0,02 на 100 кв. м торговой площади.</w:t>
      </w:r>
    </w:p>
    <w:p w:rsidR="00D74A36" w:rsidRPr="00C000C4" w:rsidRDefault="00D74A36" w:rsidP="00D74A36">
      <w:pPr>
        <w:pStyle w:val="a6"/>
        <w:numPr>
          <w:ilvl w:val="0"/>
          <w:numId w:val="14"/>
        </w:numPr>
      </w:pPr>
      <w:r w:rsidRPr="00C000C4">
        <w:lastRenderedPageBreak/>
        <w:t>Для торговых центров местного значения с числом обслуживаемого населения: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от 4 до 6 тыс. человек – 0,6 га на объект;</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от 6 до 10 тыс. человек – 0,6-0,8 га на объект;</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от 10 до 15 тыс. человек – 0,8-1,1 га на объект;</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от 15 до 20 тыс. человек – 1,0-1,2 га на объект.</w:t>
      </w:r>
    </w:p>
    <w:p w:rsidR="00D74A36" w:rsidRPr="00C000C4" w:rsidRDefault="00D74A36" w:rsidP="00D74A36">
      <w:pPr>
        <w:pStyle w:val="2"/>
      </w:pPr>
      <w:bookmarkStart w:id="71" w:name="_Toc393384021"/>
      <w:r w:rsidRPr="00C000C4">
        <w:t>Рынки</w:t>
      </w:r>
      <w:bookmarkEnd w:id="71"/>
    </w:p>
    <w:p w:rsidR="00D74A36" w:rsidRPr="00C000C4" w:rsidRDefault="00D74A36" w:rsidP="00D74A36">
      <w:pPr>
        <w:pStyle w:val="a6"/>
      </w:pPr>
      <w:r w:rsidRPr="00C000C4">
        <w:t>Норматив обеспеченности населения рынками принят в соответствии со СНиП 2.07.01-89* «Градостроительство. Планировка и застройка городских и сельских поселений» – для городских населенных пунктов 24 кв. м торговой площади на 1 тыс. человек, для сельских – не нормируется.</w:t>
      </w:r>
    </w:p>
    <w:p w:rsidR="00D74A36" w:rsidRPr="00C000C4" w:rsidRDefault="00D74A36" w:rsidP="00D74A36">
      <w:pPr>
        <w:pStyle w:val="a6"/>
      </w:pPr>
      <w:r w:rsidRPr="00C000C4">
        <w:t>Для рынков на 1 торговое место следует принимать 6 кв. м торговой площади.</w:t>
      </w:r>
    </w:p>
    <w:p w:rsidR="00D74A36" w:rsidRPr="00C000C4" w:rsidRDefault="00D74A36" w:rsidP="00D74A36">
      <w:pPr>
        <w:pStyle w:val="a6"/>
      </w:pPr>
      <w:r w:rsidRPr="00C000C4">
        <w:t>Нормативы размеров земельных участков рынков приняты в соответствии со СНиП 2.07.01-89* «Градостроительство. Планировка и застройка городских и сельских поселений» – от 4 до 14 кв. м на 1 кв. м торговой площади, в зависимости от вместимости: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14 кв. м на 1 кв. м торговой площади – при торговой площади до 600 кв. м;</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7 кв. м на 1 кв. м торговой площади – при торговой площади свыше 3000 кв. м.</w:t>
      </w:r>
    </w:p>
    <w:p w:rsidR="00D74A36" w:rsidRPr="00C000C4" w:rsidRDefault="00D74A36" w:rsidP="00D74A36">
      <w:pPr>
        <w:pStyle w:val="2"/>
      </w:pPr>
      <w:bookmarkStart w:id="72" w:name="_Toc393384022"/>
      <w:r w:rsidRPr="00C000C4">
        <w:t>Предприятия общественного питания</w:t>
      </w:r>
      <w:bookmarkEnd w:id="72"/>
    </w:p>
    <w:p w:rsidR="00D74A36" w:rsidRPr="00C000C4" w:rsidRDefault="00D74A36" w:rsidP="00D74A36">
      <w:pPr>
        <w:pStyle w:val="a6"/>
      </w:pPr>
      <w:r w:rsidRPr="00C000C4">
        <w:t>Норматив обеспеченности населения предприятиями общественного питания принят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D74A36" w:rsidRPr="00C000C4" w:rsidRDefault="00D74A36" w:rsidP="00D74A36">
      <w:pPr>
        <w:pStyle w:val="a6"/>
      </w:pPr>
      <w:r w:rsidRPr="00C000C4">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до 50 мест – 0,25-0,2 га на 100 мест;</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от 50 до 150 мест – 0,2-0,15 га на 100 мест;</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свыше 150 мест – 0,1 га на 100 мест.</w:t>
      </w:r>
    </w:p>
    <w:p w:rsidR="00D74A36" w:rsidRPr="00C000C4" w:rsidRDefault="00D74A36" w:rsidP="00D74A36">
      <w:pPr>
        <w:pStyle w:val="2"/>
      </w:pPr>
      <w:bookmarkStart w:id="73" w:name="_Toc393384023"/>
      <w:r w:rsidRPr="00C000C4">
        <w:t>Предприятия бытового обслуживания</w:t>
      </w:r>
      <w:bookmarkEnd w:id="73"/>
    </w:p>
    <w:p w:rsidR="00D74A36" w:rsidRPr="00C000C4" w:rsidRDefault="00D74A36" w:rsidP="00D74A36">
      <w:pPr>
        <w:pStyle w:val="a6"/>
      </w:pPr>
      <w:r w:rsidRPr="00C000C4">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городских населенных пунктов – 9 рабочих мест на 1 тыс. человек;</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сельских населенных пунктов – 7 рабочих мест на 1 тыс. человек;</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предприятий, которые соответствуют организации систем обслуживания в микрорайоне и жилом районе – 2 рабочих места на 1 тыс. человек.</w:t>
      </w:r>
    </w:p>
    <w:p w:rsidR="00D74A36" w:rsidRPr="00C000C4" w:rsidRDefault="00D74A36" w:rsidP="00D74A36">
      <w:pPr>
        <w:pStyle w:val="a6"/>
      </w:pPr>
      <w:r w:rsidRPr="00C000C4">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до 50 рабочих мест – 0,1-0,2 га на 10 рабочих мест;</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от 50 до 150 рабочих мест – 0,05-0,08 га на 10 рабочих мест;</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свыше 150 рабочих мест – 0,03-0,04 га на 10 рабочих мест.</w:t>
      </w:r>
    </w:p>
    <w:p w:rsidR="00D74A36" w:rsidRPr="00C000C4" w:rsidRDefault="00D74A36" w:rsidP="00D74A36">
      <w:pPr>
        <w:pStyle w:val="a6"/>
      </w:pPr>
      <w:bookmarkStart w:id="74" w:name="_Toc393384027"/>
      <w:r w:rsidRPr="00C000C4">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городских населенных пунктов – 120 кг белья в смену на 1 тыс. человек;</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сельских населенных пунктов – 60 кг белья в смену на 1 тыс. человек;</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предприятий, которые соответствуют организации систем обслуживания в микрорайоне и жилом районе – 10 кг белья в смену на 1 тыс. человек.</w:t>
      </w:r>
    </w:p>
    <w:p w:rsidR="00D74A36" w:rsidRPr="00C000C4" w:rsidRDefault="00D74A36" w:rsidP="00D74A36">
      <w:pPr>
        <w:pStyle w:val="a6"/>
      </w:pPr>
      <w:r w:rsidRPr="00C000C4">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lastRenderedPageBreak/>
        <w:t>0,1-0,2 га на объект для прачечных самообслуживания;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0,5-1,0 га на объект для фабрик-прачечных.</w:t>
      </w:r>
    </w:p>
    <w:p w:rsidR="00D74A36" w:rsidRPr="00C000C4" w:rsidRDefault="00D74A36" w:rsidP="00D74A36">
      <w:pPr>
        <w:pStyle w:val="2"/>
      </w:pPr>
      <w:bookmarkStart w:id="75" w:name="_Toc396406126"/>
      <w:r w:rsidRPr="00C000C4">
        <w:t>Химчистки</w:t>
      </w:r>
      <w:bookmarkEnd w:id="75"/>
    </w:p>
    <w:p w:rsidR="00D74A36" w:rsidRPr="00C000C4" w:rsidRDefault="00D74A36" w:rsidP="00D74A36">
      <w:pPr>
        <w:pStyle w:val="a6"/>
      </w:pPr>
      <w:r w:rsidRPr="00C000C4">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городских населенных пунктов – 11,4 кг вещей в смену на 1 тыс. человек;</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сельских населенных пунктов –  3,5 кг вещей в смену на 1 тыс. человек;</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предприятий, которые соответствуют организации систем обслуживания в микрорайоне и жилом районе – 4 кг вещей в смену на 1 тыс. человек.</w:t>
      </w:r>
    </w:p>
    <w:p w:rsidR="00D74A36" w:rsidRPr="00C000C4" w:rsidRDefault="00D74A36" w:rsidP="00D74A36">
      <w:pPr>
        <w:pStyle w:val="a6"/>
      </w:pPr>
      <w:r w:rsidRPr="00C000C4">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0,1-0,2 га на объект для химчисток самообслуживания;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0,5-1,0 га на объект для фабрик-химчисток.</w:t>
      </w:r>
    </w:p>
    <w:p w:rsidR="00D74A36" w:rsidRPr="00C000C4" w:rsidRDefault="00D74A36" w:rsidP="00D74A36">
      <w:pPr>
        <w:pStyle w:val="2"/>
      </w:pPr>
      <w:bookmarkStart w:id="76" w:name="_Toc396406127"/>
      <w:r w:rsidRPr="00C000C4">
        <w:t>Бани</w:t>
      </w:r>
      <w:bookmarkEnd w:id="76"/>
    </w:p>
    <w:p w:rsidR="00D74A36" w:rsidRPr="00C000C4" w:rsidRDefault="00D74A36" w:rsidP="00D74A36">
      <w:pPr>
        <w:pStyle w:val="a6"/>
      </w:pPr>
      <w:r w:rsidRPr="00C000C4">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городских населенных пунктов – 5 мест на 1 тыс. человек;</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сельских населенных пунктов – 7 мест на 1 тыс. человек.</w:t>
      </w:r>
    </w:p>
    <w:p w:rsidR="00D74A36" w:rsidRPr="00C000C4" w:rsidRDefault="00D74A36" w:rsidP="00D74A36">
      <w:pPr>
        <w:pStyle w:val="a6"/>
      </w:pPr>
      <w:r w:rsidRPr="00C000C4">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D74A36" w:rsidRPr="00C000C4" w:rsidRDefault="00D74A36" w:rsidP="00D74A36">
      <w:pPr>
        <w:pStyle w:val="1"/>
      </w:pPr>
      <w:r w:rsidRPr="00C000C4">
        <w:t>Нормативы обеспеченности организации в границах муниципального района библиотечного обслуживания населения межпоселенческими библиотеками, комплектования и обеспечения сохранности их библиотечных фондов</w:t>
      </w:r>
      <w:bookmarkEnd w:id="74"/>
    </w:p>
    <w:p w:rsidR="00D74A36" w:rsidRPr="00C000C4" w:rsidRDefault="00D74A36" w:rsidP="00D74A36">
      <w:pPr>
        <w:pStyle w:val="a6"/>
      </w:pPr>
      <w:bookmarkStart w:id="77" w:name="_Toc393384029"/>
      <w:r w:rsidRPr="00C000C4">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таблицей, представленной ниже (</w:t>
      </w:r>
      <w:fldSimple w:instr=" REF _Ref393383845 \h  \* MERGEFORMAT ">
        <w:r w:rsidR="00936B5D" w:rsidRPr="00C000C4">
          <w:t xml:space="preserve">Таблица </w:t>
        </w:r>
        <w:r w:rsidR="00936B5D">
          <w:rPr>
            <w:noProof/>
          </w:rPr>
          <w:t>14</w:t>
        </w:r>
      </w:fldSimple>
      <w:r w:rsidRPr="00C000C4">
        <w:t>).</w:t>
      </w:r>
    </w:p>
    <w:p w:rsidR="00D74A36" w:rsidRPr="00C000C4" w:rsidRDefault="00D74A36" w:rsidP="00D74A36">
      <w:pPr>
        <w:pStyle w:val="af8"/>
        <w:jc w:val="right"/>
        <w:rPr>
          <w:rFonts w:ascii="Times New Roman" w:hAnsi="Times New Roman" w:cs="Times New Roman"/>
        </w:rPr>
      </w:pPr>
      <w:bookmarkStart w:id="78" w:name="_Ref393383845"/>
      <w:r w:rsidRPr="00C000C4">
        <w:rPr>
          <w:rFonts w:ascii="Times New Roman" w:hAnsi="Times New Roman" w:cs="Times New Roman"/>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rPr>
        <w:t>14</w:t>
      </w:r>
      <w:r w:rsidR="00152D7A" w:rsidRPr="00C000C4">
        <w:rPr>
          <w:rFonts w:ascii="Times New Roman" w:hAnsi="Times New Roman" w:cs="Times New Roman"/>
        </w:rPr>
        <w:fldChar w:fldCharType="end"/>
      </w:r>
      <w:bookmarkEnd w:id="78"/>
    </w:p>
    <w:p w:rsidR="00D74A36" w:rsidRPr="00C000C4" w:rsidRDefault="00D74A36" w:rsidP="00D74A36">
      <w:pPr>
        <w:pStyle w:val="af8"/>
        <w:rPr>
          <w:rFonts w:ascii="Times New Roman" w:hAnsi="Times New Roman" w:cs="Times New Roman"/>
          <w:sz w:val="24"/>
          <w:szCs w:val="24"/>
        </w:rPr>
      </w:pPr>
      <w:r w:rsidRPr="00C000C4">
        <w:rPr>
          <w:rFonts w:ascii="Times New Roman" w:hAnsi="Times New Roman" w:cs="Times New Roman"/>
          <w:sz w:val="24"/>
          <w:szCs w:val="24"/>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0"/>
        <w:gridCol w:w="2464"/>
        <w:gridCol w:w="2464"/>
        <w:gridCol w:w="2464"/>
      </w:tblGrid>
      <w:tr w:rsidR="00D74A36" w:rsidRPr="00C000C4" w:rsidTr="00D74A36">
        <w:trPr>
          <w:jc w:val="center"/>
        </w:trPr>
        <w:tc>
          <w:tcPr>
            <w:tcW w:w="2680"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Фактор влияния</w:t>
            </w:r>
          </w:p>
        </w:tc>
        <w:tc>
          <w:tcPr>
            <w:tcW w:w="7392" w:type="dxa"/>
            <w:gridSpan w:val="3"/>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Поправочные коэффициенты к нормативам</w:t>
            </w:r>
          </w:p>
        </w:tc>
      </w:tr>
      <w:tr w:rsidR="00D74A36" w:rsidRPr="00C000C4" w:rsidTr="00D74A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численность населения в расчете на 1 библиотеку</w:t>
            </w:r>
          </w:p>
        </w:tc>
        <w:tc>
          <w:tcPr>
            <w:tcW w:w="246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книжный фонд</w:t>
            </w:r>
          </w:p>
        </w:tc>
        <w:tc>
          <w:tcPr>
            <w:tcW w:w="246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b/>
                <w:sz w:val="20"/>
                <w:szCs w:val="20"/>
              </w:rPr>
            </w:pPr>
            <w:r w:rsidRPr="00C000C4">
              <w:rPr>
                <w:rFonts w:ascii="Times New Roman" w:hAnsi="Times New Roman" w:cs="Times New Roman"/>
                <w:b/>
                <w:sz w:val="20"/>
                <w:szCs w:val="20"/>
              </w:rPr>
              <w:t>объем ежегодного пополнения книжного фонда</w:t>
            </w:r>
          </w:p>
        </w:tc>
      </w:tr>
      <w:tr w:rsidR="00D74A36" w:rsidRPr="00C000C4" w:rsidTr="00D74A36">
        <w:trPr>
          <w:jc w:val="center"/>
        </w:trPr>
        <w:tc>
          <w:tcPr>
            <w:tcW w:w="2680"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Сложность рельефа местности</w:t>
            </w:r>
          </w:p>
        </w:tc>
        <w:tc>
          <w:tcPr>
            <w:tcW w:w="246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0,5 – 0,8</w:t>
            </w:r>
          </w:p>
        </w:tc>
        <w:tc>
          <w:tcPr>
            <w:tcW w:w="246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1,2</w:t>
            </w:r>
          </w:p>
        </w:tc>
        <w:tc>
          <w:tcPr>
            <w:tcW w:w="246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1,2</w:t>
            </w:r>
          </w:p>
        </w:tc>
      </w:tr>
      <w:tr w:rsidR="00D74A36" w:rsidRPr="00C000C4" w:rsidTr="00D74A36">
        <w:trPr>
          <w:jc w:val="center"/>
        </w:trPr>
        <w:tc>
          <w:tcPr>
            <w:tcW w:w="2680"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ConsPlusNonformat"/>
              <w:jc w:val="center"/>
              <w:rPr>
                <w:rFonts w:ascii="Times New Roman" w:hAnsi="Times New Roman" w:cs="Times New Roman"/>
              </w:rPr>
            </w:pPr>
            <w:r w:rsidRPr="00C000C4">
              <w:rPr>
                <w:rFonts w:ascii="Times New Roman" w:hAnsi="Times New Roman" w:cs="Times New Roman"/>
              </w:rPr>
              <w:t>Радиус района обслуживания более 5 км, наличие в районе более 10 населенных пунктов</w:t>
            </w:r>
          </w:p>
        </w:tc>
        <w:tc>
          <w:tcPr>
            <w:tcW w:w="246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05 – 0,7</w:t>
            </w:r>
          </w:p>
        </w:tc>
        <w:tc>
          <w:tcPr>
            <w:tcW w:w="246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1,1 – 1,2</w:t>
            </w:r>
          </w:p>
        </w:tc>
        <w:tc>
          <w:tcPr>
            <w:tcW w:w="246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1,1 – 1,2</w:t>
            </w:r>
          </w:p>
        </w:tc>
      </w:tr>
      <w:tr w:rsidR="00D74A36" w:rsidRPr="00C000C4" w:rsidTr="00D74A36">
        <w:trPr>
          <w:jc w:val="center"/>
        </w:trPr>
        <w:tc>
          <w:tcPr>
            <w:tcW w:w="2680"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lastRenderedPageBreak/>
              <w:t>Многонациональное население</w:t>
            </w:r>
          </w:p>
        </w:tc>
        <w:tc>
          <w:tcPr>
            <w:tcW w:w="246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0,5</w:t>
            </w:r>
          </w:p>
        </w:tc>
        <w:tc>
          <w:tcPr>
            <w:tcW w:w="246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1,2</w:t>
            </w:r>
          </w:p>
        </w:tc>
        <w:tc>
          <w:tcPr>
            <w:tcW w:w="246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autoSpaceDE w:val="0"/>
              <w:autoSpaceDN w:val="0"/>
              <w:adjustRightInd w:val="0"/>
              <w:jc w:val="center"/>
              <w:rPr>
                <w:rFonts w:ascii="Times New Roman" w:hAnsi="Times New Roman" w:cs="Times New Roman"/>
                <w:sz w:val="20"/>
                <w:szCs w:val="20"/>
              </w:rPr>
            </w:pPr>
            <w:r w:rsidRPr="00C000C4">
              <w:rPr>
                <w:rFonts w:ascii="Times New Roman" w:hAnsi="Times New Roman" w:cs="Times New Roman"/>
                <w:sz w:val="20"/>
                <w:szCs w:val="20"/>
              </w:rPr>
              <w:t>1,2</w:t>
            </w:r>
          </w:p>
        </w:tc>
      </w:tr>
    </w:tbl>
    <w:p w:rsidR="00D74A36" w:rsidRPr="00C000C4" w:rsidRDefault="00D74A36" w:rsidP="00D74A36">
      <w:pPr>
        <w:pStyle w:val="a6"/>
      </w:pPr>
      <w:r w:rsidRPr="00C000C4">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в городских населенных пунктах от 5 до 7 экземпляров на 1 жителя,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в сельских населенных пунктах от 7 до 9 экземпляров на 1 жителя.</w:t>
      </w:r>
    </w:p>
    <w:p w:rsidR="00D74A36" w:rsidRPr="00C000C4" w:rsidRDefault="00D74A36" w:rsidP="00D74A36">
      <w:pPr>
        <w:pStyle w:val="a6"/>
      </w:pPr>
      <w:r w:rsidRPr="00C000C4">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D74A36" w:rsidRPr="00C000C4" w:rsidRDefault="00D74A36" w:rsidP="00D74A36">
      <w:pPr>
        <w:pStyle w:val="a6"/>
      </w:pPr>
      <w:r w:rsidRPr="00C000C4">
        <w:t>Объем пополнения книжных фондов в год 250 книг на 1 тыс. человек.</w:t>
      </w:r>
    </w:p>
    <w:p w:rsidR="00D74A36" w:rsidRPr="00C000C4" w:rsidRDefault="00D74A36" w:rsidP="00D74A36">
      <w:pPr>
        <w:pStyle w:val="a6"/>
      </w:pPr>
      <w:r w:rsidRPr="00C000C4">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D74A36" w:rsidRPr="00C000C4" w:rsidRDefault="00D74A36" w:rsidP="00D74A36">
      <w:pPr>
        <w:pStyle w:val="2"/>
      </w:pPr>
      <w:bookmarkStart w:id="79" w:name="_Toc396406129"/>
      <w:r w:rsidRPr="00C000C4">
        <w:t>Районные библиотеки</w:t>
      </w:r>
      <w:bookmarkEnd w:id="79"/>
    </w:p>
    <w:p w:rsidR="00D74A36" w:rsidRPr="00C000C4" w:rsidRDefault="00D74A36" w:rsidP="00D74A36">
      <w:pPr>
        <w:pStyle w:val="a6"/>
      </w:pPr>
      <w:r w:rsidRPr="00C000C4">
        <w:t>Нормативы обеспеченности населения районными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межпоселенческая – 1 на муниципальный район;</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детская – 1 на муниципальный район;</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юношеская – 1 на муниципальный район.</w:t>
      </w:r>
    </w:p>
    <w:p w:rsidR="00D74A36" w:rsidRPr="00C000C4" w:rsidRDefault="00D74A36" w:rsidP="00D74A36">
      <w:pPr>
        <w:pStyle w:val="a6"/>
      </w:pPr>
      <w:r w:rsidRPr="00C000C4">
        <w:t>Размеры земельных участков районных библиотек устанавливаются заданием на проектирование.</w:t>
      </w:r>
    </w:p>
    <w:p w:rsidR="00D74A36" w:rsidRPr="00C000C4" w:rsidRDefault="00D74A36" w:rsidP="00D74A36">
      <w:pPr>
        <w:pStyle w:val="a6"/>
      </w:pPr>
      <w:r w:rsidRPr="00C000C4">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центральная библиотека района, обслуживающая население всей территории района, должна располагать увеличенным объемом фонда из расчета дополнительно от 0,5 до 2 экземпляров на 1 жителя.</w:t>
      </w:r>
    </w:p>
    <w:p w:rsidR="00D74A36" w:rsidRPr="00C000C4" w:rsidRDefault="00D74A36" w:rsidP="00D74A36">
      <w:pPr>
        <w:pStyle w:val="1"/>
      </w:pPr>
      <w:bookmarkStart w:id="80" w:name="_Toc393384030"/>
      <w:bookmarkEnd w:id="77"/>
      <w:r w:rsidRPr="00C000C4">
        <w:t>Нормативы обеспеченности в границах муниципального района поселений, входящих в состав муниципального района, объектами досуга и культуры</w:t>
      </w:r>
      <w:bookmarkEnd w:id="80"/>
    </w:p>
    <w:p w:rsidR="00D74A36" w:rsidRPr="00C000C4" w:rsidRDefault="00D74A36" w:rsidP="00D74A36">
      <w:pPr>
        <w:pStyle w:val="2"/>
      </w:pPr>
      <w:bookmarkStart w:id="81" w:name="_Toc396406132"/>
      <w:bookmarkStart w:id="82" w:name="_Toc393384037"/>
      <w:r w:rsidRPr="00C000C4">
        <w:t>Помещения для культурно-досуговой деятельности</w:t>
      </w:r>
      <w:bookmarkEnd w:id="81"/>
    </w:p>
    <w:p w:rsidR="00D74A36" w:rsidRPr="00C000C4" w:rsidRDefault="00D74A36" w:rsidP="00D74A36">
      <w:pPr>
        <w:pStyle w:val="a6"/>
      </w:pPr>
      <w:r w:rsidRPr="00C000C4">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D74A36" w:rsidRPr="00C000C4" w:rsidRDefault="00D74A36" w:rsidP="00D74A36">
      <w:pPr>
        <w:pStyle w:val="a6"/>
      </w:pPr>
      <w:r w:rsidRPr="00C000C4">
        <w:t>Размеры земельных участков помещений для культурно-досуговой деятельности устанавливаются заданием на проектирование.</w:t>
      </w:r>
    </w:p>
    <w:p w:rsidR="00D74A36" w:rsidRPr="00C000C4" w:rsidRDefault="00D74A36" w:rsidP="00D74A36">
      <w:pPr>
        <w:pStyle w:val="2"/>
      </w:pPr>
      <w:bookmarkStart w:id="83" w:name="_Toc396406133"/>
      <w:r w:rsidRPr="00C000C4">
        <w:t xml:space="preserve">Районные </w:t>
      </w:r>
      <w:bookmarkStart w:id="84" w:name="_Toc381202436"/>
      <w:r w:rsidRPr="00C000C4">
        <w:t>учреждения культуры клубного типа</w:t>
      </w:r>
      <w:bookmarkEnd w:id="83"/>
      <w:bookmarkEnd w:id="84"/>
    </w:p>
    <w:p w:rsidR="00D74A36" w:rsidRPr="00C000C4" w:rsidRDefault="00D74A36" w:rsidP="00D74A36">
      <w:pPr>
        <w:pStyle w:val="a6"/>
      </w:pPr>
      <w:r w:rsidRPr="00C000C4">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w:t>
      </w:r>
    </w:p>
    <w:p w:rsidR="00D74A36" w:rsidRPr="00C000C4" w:rsidRDefault="00D74A36" w:rsidP="00D74A36">
      <w:pPr>
        <w:pStyle w:val="a6"/>
      </w:pPr>
      <w:r w:rsidRPr="00C000C4">
        <w:t>Размеры земельных участков районных учреждений культуры клубного типа устанавливаются заданием на проектирование.</w:t>
      </w:r>
    </w:p>
    <w:p w:rsidR="00D74A36" w:rsidRPr="00C000C4" w:rsidRDefault="00D74A36" w:rsidP="00D74A36">
      <w:pPr>
        <w:pStyle w:val="a6"/>
      </w:pPr>
      <w:r w:rsidRPr="00C000C4">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w:t>
      </w:r>
      <w:r w:rsidRPr="00C000C4">
        <w:lastRenderedPageBreak/>
        <w:t>мощностная характеристика районного учреждения культуры клубного типа должна составлять не менее 500 зрительских мест.</w:t>
      </w:r>
    </w:p>
    <w:p w:rsidR="00D74A36" w:rsidRPr="00C000C4" w:rsidRDefault="00D74A36" w:rsidP="00D74A36">
      <w:pPr>
        <w:pStyle w:val="a6"/>
      </w:pPr>
      <w:r w:rsidRPr="00C000C4">
        <w:t>Муниципальный район должен иметь 1 информационно-методический центр межпоселенческого характера, являющийся самостоятельным учреждением или структурным подразделением районного учреждения культуры клубного типа.</w:t>
      </w:r>
    </w:p>
    <w:p w:rsidR="00D74A36" w:rsidRPr="00C000C4" w:rsidRDefault="00D74A36" w:rsidP="00D74A36">
      <w:pPr>
        <w:pStyle w:val="a6"/>
      </w:pPr>
      <w:r w:rsidRPr="00C000C4">
        <w:t>Количество передвижных центров культуры (культбригад) определяется в зависимости от количества населенных пунктов, входящих в состав муниципального образования и не имеющих стационарных учреждений культурно-досугового типа, из расчета 1 передвижной центр культуры (культбригада) на каждую группу, количество населенных пунктов в которой не превышает 5, в регионах или муниципальных образованиях с низкой плотностью населения и на каждую группу, количество населенных пунктов в которой не превышает 10, в муниципальных образованиях со средней или высокой плотностью населения.</w:t>
      </w:r>
    </w:p>
    <w:p w:rsidR="00D74A36" w:rsidRPr="00C000C4" w:rsidRDefault="00D74A36" w:rsidP="00D74A36">
      <w:pPr>
        <w:pStyle w:val="a6"/>
      </w:pPr>
    </w:p>
    <w:p w:rsidR="00D74A36" w:rsidRPr="00C000C4" w:rsidRDefault="00D74A36" w:rsidP="00D74A36">
      <w:pPr>
        <w:pStyle w:val="2"/>
      </w:pPr>
      <w:bookmarkStart w:id="85" w:name="_Toc396406135"/>
      <w:r w:rsidRPr="00C000C4">
        <w:t>Районные музеи</w:t>
      </w:r>
      <w:bookmarkEnd w:id="85"/>
    </w:p>
    <w:p w:rsidR="00D74A36" w:rsidRPr="00C000C4" w:rsidRDefault="00D74A36" w:rsidP="00D74A36">
      <w:pPr>
        <w:pStyle w:val="a6"/>
      </w:pPr>
      <w:r w:rsidRPr="00C000C4">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 при численности населения муниципального района:</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свыше 20 тыс. человек – 2-3 объекта на муниципальный район.</w:t>
      </w:r>
    </w:p>
    <w:p w:rsidR="00D74A36" w:rsidRPr="00C000C4" w:rsidRDefault="00D74A36" w:rsidP="00D74A36">
      <w:pPr>
        <w:pStyle w:val="a6"/>
      </w:pPr>
      <w:r w:rsidRPr="00C000C4">
        <w:t>Размеры земельных участков районных музеев устанавливаются заданием на проектирование.</w:t>
      </w:r>
    </w:p>
    <w:p w:rsidR="00D74A36" w:rsidRPr="00C000C4" w:rsidRDefault="00D74A36" w:rsidP="00D74A36">
      <w:pPr>
        <w:pStyle w:val="2"/>
      </w:pPr>
      <w:bookmarkStart w:id="86" w:name="_Toc396406137"/>
      <w:r w:rsidRPr="00C000C4">
        <w:t>Универсальные спортивно-зрелищные залы</w:t>
      </w:r>
      <w:bookmarkEnd w:id="86"/>
    </w:p>
    <w:p w:rsidR="00D74A36" w:rsidRPr="00C000C4" w:rsidRDefault="00D74A36" w:rsidP="00D74A36">
      <w:pPr>
        <w:pStyle w:val="a6"/>
      </w:pPr>
      <w:r w:rsidRPr="00C000C4">
        <w:t>Норматив обеспеченности универсальными спортивно-зрелищными залами принят в соответствии со СНиП 2.07.01-89* «Градостроительство. Планировка и застройка городских и сельских поселений» – 6-9 мест на 1 тыс. человек.</w:t>
      </w:r>
    </w:p>
    <w:p w:rsidR="00D74A36" w:rsidRPr="00C000C4" w:rsidRDefault="00D74A36" w:rsidP="00D74A36">
      <w:pPr>
        <w:pStyle w:val="a6"/>
      </w:pPr>
      <w:r w:rsidRPr="00C000C4">
        <w:t>Размеры земельных участков универсальных спортивно-зрелищных залов устанавливаются заданием на проектирование.</w:t>
      </w:r>
    </w:p>
    <w:p w:rsidR="00D74A36" w:rsidRPr="00C000C4" w:rsidRDefault="00D74A36" w:rsidP="00D74A36">
      <w:pPr>
        <w:pStyle w:val="1"/>
      </w:pPr>
      <w:r w:rsidRPr="00C000C4">
        <w:t>Нормативы обеспеченности организации в границах муниципального района мероприятий межпоселенческого характера по работе с детьми и молодежью</w:t>
      </w:r>
      <w:bookmarkEnd w:id="82"/>
      <w:r w:rsidRPr="00C000C4">
        <w:t xml:space="preserve"> </w:t>
      </w:r>
    </w:p>
    <w:p w:rsidR="00D74A36" w:rsidRPr="00C000C4" w:rsidRDefault="00D74A36" w:rsidP="00D74A36">
      <w:pPr>
        <w:pStyle w:val="2"/>
      </w:pPr>
      <w:bookmarkStart w:id="87" w:name="_Toc393384038"/>
      <w:r w:rsidRPr="00C000C4">
        <w:t>Молодежные центры</w:t>
      </w:r>
      <w:bookmarkEnd w:id="87"/>
    </w:p>
    <w:p w:rsidR="00D74A36" w:rsidRPr="00C000C4" w:rsidRDefault="00D74A36" w:rsidP="00D74A36">
      <w:pPr>
        <w:pStyle w:val="a6"/>
      </w:pPr>
      <w:r w:rsidRPr="00C000C4">
        <w:t>Норматив обеспеченности молодежными центрами и размеры их земельных участков устанавливаются заданием на проектирование.</w:t>
      </w:r>
    </w:p>
    <w:p w:rsidR="00D74A36" w:rsidRPr="00C000C4" w:rsidRDefault="00D74A36" w:rsidP="00D74A36">
      <w:pPr>
        <w:pStyle w:val="1"/>
      </w:pPr>
      <w:bookmarkStart w:id="88" w:name="_Toc396406140"/>
      <w:bookmarkStart w:id="89" w:name="_Toc393384044"/>
      <w:r w:rsidRPr="00C000C4">
        <w:t>Нормативы обеспеченности в границах муниципального района объектами физкультурно-оздоровительного и спортивного назначения</w:t>
      </w:r>
      <w:bookmarkEnd w:id="88"/>
    </w:p>
    <w:p w:rsidR="00D74A36" w:rsidRPr="00C000C4" w:rsidRDefault="00D74A36" w:rsidP="00D74A36">
      <w:pPr>
        <w:pStyle w:val="a6"/>
      </w:pPr>
      <w:r w:rsidRPr="00C000C4">
        <w:t>Нормативы обеспеченности населения объектами физкультурно-оздоровительного и спортивного назначения применять к населенным пунктам, расположенным на межселенной территории.</w:t>
      </w:r>
    </w:p>
    <w:p w:rsidR="00D74A36" w:rsidRPr="00C000C4" w:rsidRDefault="00D74A36" w:rsidP="00D74A36">
      <w:pPr>
        <w:pStyle w:val="2"/>
      </w:pPr>
      <w:bookmarkStart w:id="90" w:name="_Toc381202445"/>
      <w:bookmarkStart w:id="91" w:name="_Toc396406141"/>
      <w:r w:rsidRPr="00C000C4">
        <w:t xml:space="preserve">Помещения для физкультурных занятий </w:t>
      </w:r>
      <w:bookmarkEnd w:id="90"/>
      <w:r w:rsidRPr="00C000C4">
        <w:t>и тренировок</w:t>
      </w:r>
      <w:bookmarkEnd w:id="91"/>
    </w:p>
    <w:p w:rsidR="00D74A36" w:rsidRPr="00C000C4" w:rsidRDefault="00D74A36" w:rsidP="00D74A36">
      <w:pPr>
        <w:pStyle w:val="a6"/>
      </w:pPr>
      <w:r w:rsidRPr="00C000C4">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D74A36" w:rsidRPr="00C000C4" w:rsidRDefault="00D74A36" w:rsidP="00D74A36">
      <w:pPr>
        <w:pStyle w:val="a6"/>
      </w:pPr>
      <w:r w:rsidRPr="00C000C4">
        <w:t>Размеры земельных участков помещений для физкультурных занятий и тренировок устанавливаются заданием на проектирование.</w:t>
      </w:r>
    </w:p>
    <w:p w:rsidR="00D74A36" w:rsidRPr="00C000C4" w:rsidRDefault="00D74A36" w:rsidP="00D74A36">
      <w:pPr>
        <w:pStyle w:val="2"/>
      </w:pPr>
      <w:bookmarkStart w:id="92" w:name="_Toc396406142"/>
      <w:bookmarkStart w:id="93" w:name="_Toc381202446"/>
      <w:r w:rsidRPr="00C000C4">
        <w:t>Физкультурно-спортивные залы</w:t>
      </w:r>
      <w:bookmarkEnd w:id="92"/>
      <w:bookmarkEnd w:id="93"/>
    </w:p>
    <w:p w:rsidR="00D74A36" w:rsidRPr="00C000C4" w:rsidRDefault="00D74A36" w:rsidP="00D74A36">
      <w:pPr>
        <w:pStyle w:val="a6"/>
      </w:pPr>
      <w:r w:rsidRPr="00C000C4">
        <w:t xml:space="preserve">Норматив обеспеченности населения физкультурно-спортивными залами принят в соответствии с Распоряжением Правительства РФ от 19.11.2009 №1683-р «О методике </w:t>
      </w:r>
      <w:r w:rsidRPr="00C000C4">
        <w:lastRenderedPageBreak/>
        <w:t>определения нормативной потребности субъектов РФ в объектах социальной инфраструктуры» – 350 кв. м общей площади на 1 тыс. человек.</w:t>
      </w:r>
    </w:p>
    <w:p w:rsidR="00D74A36" w:rsidRPr="00C000C4" w:rsidRDefault="00D74A36" w:rsidP="00D74A36">
      <w:pPr>
        <w:pStyle w:val="a6"/>
      </w:pPr>
      <w:r w:rsidRPr="00C000C4">
        <w:t>Размеры земельных участков физкультурно-спортивных залов устанавливаются заданием на проектирование.</w:t>
      </w:r>
    </w:p>
    <w:p w:rsidR="00D74A36" w:rsidRPr="00C000C4" w:rsidRDefault="00D74A36" w:rsidP="00D74A36">
      <w:pPr>
        <w:pStyle w:val="a6"/>
      </w:pPr>
      <w:r w:rsidRPr="00C000C4">
        <w:t>Рекомендуется размещать физкультурно-спортивные залы в населенных пунктах с численностью населения не менее 2 тыс. человек.</w:t>
      </w:r>
    </w:p>
    <w:p w:rsidR="00D74A36" w:rsidRPr="00C000C4" w:rsidRDefault="00D74A36" w:rsidP="00D74A36">
      <w:pPr>
        <w:pStyle w:val="2"/>
      </w:pPr>
      <w:bookmarkStart w:id="94" w:name="_Toc396406143"/>
      <w:r w:rsidRPr="00C000C4">
        <w:t>Плавательные бассейны</w:t>
      </w:r>
      <w:bookmarkEnd w:id="94"/>
    </w:p>
    <w:p w:rsidR="00D74A36" w:rsidRPr="00C000C4" w:rsidRDefault="00D74A36" w:rsidP="00D74A36">
      <w:pPr>
        <w:pStyle w:val="a6"/>
      </w:pPr>
      <w:r w:rsidRPr="00C000C4">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D74A36" w:rsidRPr="00C000C4" w:rsidRDefault="00D74A36" w:rsidP="00D74A36">
      <w:pPr>
        <w:pStyle w:val="a6"/>
      </w:pPr>
      <w:r w:rsidRPr="00C000C4">
        <w:t>Размеры земельных участков плавательных бассейнов устанавливаются заданием на проектирование.</w:t>
      </w:r>
    </w:p>
    <w:p w:rsidR="00D74A36" w:rsidRPr="00C000C4" w:rsidRDefault="00D74A36" w:rsidP="00D74A36">
      <w:pPr>
        <w:pStyle w:val="a6"/>
      </w:pPr>
      <w:r w:rsidRPr="00C000C4">
        <w:t>Рекомендуется размещать плавательные бассейны в населенных пунктах с численностью населения не менее 5 тыс. человек.</w:t>
      </w:r>
    </w:p>
    <w:p w:rsidR="00D74A36" w:rsidRPr="00C000C4" w:rsidRDefault="00D74A36" w:rsidP="00D74A36">
      <w:pPr>
        <w:pStyle w:val="2"/>
      </w:pPr>
      <w:bookmarkStart w:id="95" w:name="_Toc396406144"/>
      <w:r w:rsidRPr="00C000C4">
        <w:t>Плоскостные сооружения</w:t>
      </w:r>
      <w:bookmarkEnd w:id="95"/>
    </w:p>
    <w:p w:rsidR="00D74A36" w:rsidRPr="00C000C4" w:rsidRDefault="00D74A36" w:rsidP="00D74A36">
      <w:pPr>
        <w:pStyle w:val="a6"/>
      </w:pPr>
      <w:r w:rsidRPr="00C000C4">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D74A36" w:rsidRPr="00C000C4" w:rsidRDefault="00D74A36" w:rsidP="00D74A36">
      <w:pPr>
        <w:pStyle w:val="a6"/>
      </w:pPr>
      <w:r w:rsidRPr="00C000C4">
        <w:t>Размеры земельных участков плоскостных сооружений устанавливаются заданием на проектирование.</w:t>
      </w:r>
    </w:p>
    <w:p w:rsidR="00D74A36" w:rsidRPr="00C000C4" w:rsidRDefault="00D74A36" w:rsidP="00D74A36">
      <w:pPr>
        <w:pStyle w:val="1"/>
      </w:pPr>
      <w:r w:rsidRPr="00C000C4">
        <w:t>Нормативы градостроительного проектирования размещения объектов социального и коммунально-бытового назначения</w:t>
      </w:r>
      <w:bookmarkEnd w:id="89"/>
      <w:r w:rsidRPr="00C000C4">
        <w:t xml:space="preserve"> </w:t>
      </w:r>
    </w:p>
    <w:p w:rsidR="00D74A36" w:rsidRPr="00C000C4" w:rsidRDefault="00D74A36" w:rsidP="00D74A36">
      <w:pPr>
        <w:pStyle w:val="a6"/>
      </w:pPr>
      <w:bookmarkStart w:id="96" w:name="_Toc329704285"/>
      <w:r w:rsidRPr="00C000C4">
        <w:t>При разработке схем территориального планирования на территории муниципальных районов к размещению предлагаются объекты местного значения с учетом нормативной потребности.</w:t>
      </w:r>
    </w:p>
    <w:p w:rsidR="00D74A36" w:rsidRPr="00C000C4" w:rsidRDefault="00D74A36" w:rsidP="00D74A36">
      <w:pPr>
        <w:pStyle w:val="a6"/>
      </w:pPr>
      <w:r w:rsidRPr="00C000C4">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D74A36" w:rsidRPr="00C000C4" w:rsidRDefault="00D74A36" w:rsidP="00D74A36">
      <w:pPr>
        <w:pStyle w:val="a6"/>
      </w:pPr>
      <w:r w:rsidRPr="00C000C4">
        <w:t>Также при разработке генеральных планов населенных пунктов, расположенных на межселенной территории, необходимо предусматривать функциональные зоны для размещения объектов регионального и федерального значения, а в проектах планировки территорий этих населенных пунктов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D74A36" w:rsidRPr="00C000C4" w:rsidRDefault="00D74A36" w:rsidP="00D74A36">
      <w:pPr>
        <w:pStyle w:val="a6"/>
      </w:pPr>
      <w:r w:rsidRPr="00C000C4">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D74A36" w:rsidRPr="00C000C4" w:rsidRDefault="00D74A36" w:rsidP="00D74A36">
      <w:pPr>
        <w:pStyle w:val="a6"/>
      </w:pPr>
      <w:r w:rsidRPr="00C000C4">
        <w:t>По возможности на территории поселений предусматривать размещение образовательных организаций единым комплексом.</w:t>
      </w:r>
    </w:p>
    <w:p w:rsidR="00D74A36" w:rsidRPr="00C000C4" w:rsidRDefault="00D74A36" w:rsidP="00D74A36">
      <w:pPr>
        <w:pStyle w:val="a6"/>
      </w:pPr>
      <w:r w:rsidRPr="00C000C4">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D74A36" w:rsidRPr="00C000C4" w:rsidRDefault="00D74A36" w:rsidP="00D74A36">
      <w:pPr>
        <w:pStyle w:val="a6"/>
      </w:pPr>
      <w:r w:rsidRPr="00C000C4">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D74A36" w:rsidRPr="00C000C4" w:rsidRDefault="00D74A36" w:rsidP="00D74A36">
      <w:pPr>
        <w:pStyle w:val="a6"/>
      </w:pPr>
      <w:r w:rsidRPr="00C000C4">
        <w:lastRenderedPageBreak/>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D74A36" w:rsidRPr="00C000C4" w:rsidRDefault="00D74A36" w:rsidP="00D74A36">
      <w:pPr>
        <w:pStyle w:val="a6"/>
      </w:pPr>
      <w:r w:rsidRPr="00C000C4">
        <w:t>Основные виды организаций обслуживания в зависимости от периодичности пользования распределены следующим образом:</w:t>
      </w:r>
    </w:p>
    <w:p w:rsidR="00D74A36" w:rsidRPr="00C000C4" w:rsidRDefault="00D74A36" w:rsidP="00D74A36">
      <w:pPr>
        <w:pStyle w:val="11"/>
        <w:numPr>
          <w:ilvl w:val="0"/>
          <w:numId w:val="15"/>
        </w:numPr>
      </w:pPr>
      <w:r w:rsidRPr="00C000C4">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D74A36" w:rsidRPr="00C000C4" w:rsidRDefault="00D74A36" w:rsidP="00D74A36">
      <w:pPr>
        <w:pStyle w:val="11"/>
      </w:pPr>
      <w:r w:rsidRPr="00C000C4">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D74A36" w:rsidRPr="00C000C4" w:rsidRDefault="00D74A36" w:rsidP="00D74A36">
      <w:pPr>
        <w:pStyle w:val="11"/>
      </w:pPr>
      <w:r w:rsidRPr="00C000C4">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D74A36" w:rsidRPr="00C000C4" w:rsidRDefault="00D74A36" w:rsidP="00D74A36">
      <w:pPr>
        <w:pStyle w:val="a6"/>
      </w:pPr>
      <w:r w:rsidRPr="00C000C4">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93383945 \h  \* MERGEFORMAT ">
        <w:r w:rsidR="00936B5D" w:rsidRPr="00C000C4">
          <w:t xml:space="preserve">Таблица </w:t>
        </w:r>
        <w:r w:rsidR="00936B5D">
          <w:rPr>
            <w:noProof/>
          </w:rPr>
          <w:t>15</w:t>
        </w:r>
      </w:fldSimple>
      <w:r w:rsidRPr="00C000C4">
        <w:t>).</w:t>
      </w:r>
    </w:p>
    <w:p w:rsidR="00D74A36" w:rsidRPr="00C000C4" w:rsidRDefault="00D74A36" w:rsidP="00D74A36">
      <w:pPr>
        <w:pStyle w:val="af8"/>
        <w:jc w:val="right"/>
        <w:rPr>
          <w:rFonts w:ascii="Times New Roman" w:hAnsi="Times New Roman" w:cs="Times New Roman"/>
          <w:sz w:val="24"/>
          <w:szCs w:val="24"/>
        </w:rPr>
      </w:pPr>
      <w:bookmarkStart w:id="97" w:name="_Ref393383945"/>
      <w:r w:rsidRPr="00C000C4">
        <w:rPr>
          <w:rFonts w:ascii="Times New Roman" w:hAnsi="Times New Roman" w:cs="Times New Roman"/>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rPr>
        <w:t>15</w:t>
      </w:r>
      <w:r w:rsidR="00152D7A" w:rsidRPr="00C000C4">
        <w:rPr>
          <w:rFonts w:ascii="Times New Roman" w:hAnsi="Times New Roman" w:cs="Times New Roman"/>
        </w:rPr>
        <w:fldChar w:fldCharType="end"/>
      </w:r>
      <w:bookmarkEnd w:id="97"/>
    </w:p>
    <w:p w:rsidR="00D74A36" w:rsidRPr="00C000C4" w:rsidRDefault="00D74A36" w:rsidP="00D74A36">
      <w:pPr>
        <w:pStyle w:val="affffa"/>
        <w:rPr>
          <w:sz w:val="24"/>
          <w:szCs w:val="24"/>
        </w:rPr>
      </w:pPr>
      <w:r w:rsidRPr="00C000C4">
        <w:rPr>
          <w:sz w:val="24"/>
          <w:szCs w:val="24"/>
        </w:rPr>
        <w:t>Ступенчатая система распределения основных видов организаций и предприятий обслуживания</w:t>
      </w:r>
    </w:p>
    <w:tbl>
      <w:tblPr>
        <w:tblW w:w="9682" w:type="dxa"/>
        <w:jc w:val="center"/>
        <w:tblLook w:val="04A0"/>
      </w:tblPr>
      <w:tblGrid>
        <w:gridCol w:w="3002"/>
        <w:gridCol w:w="7"/>
        <w:gridCol w:w="2032"/>
        <w:gridCol w:w="13"/>
        <w:gridCol w:w="2556"/>
        <w:gridCol w:w="68"/>
        <w:gridCol w:w="2004"/>
      </w:tblGrid>
      <w:tr w:rsidR="00D74A36" w:rsidRPr="00C000C4" w:rsidTr="00D74A36">
        <w:trPr>
          <w:trHeight w:val="20"/>
          <w:tblHeader/>
          <w:jc w:val="center"/>
        </w:trPr>
        <w:tc>
          <w:tcPr>
            <w:tcW w:w="30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4A36" w:rsidRPr="00C000C4" w:rsidRDefault="00D74A36">
            <w:pPr>
              <w:pStyle w:val="affffa"/>
              <w:rPr>
                <w:sz w:val="20"/>
                <w:szCs w:val="20"/>
              </w:rPr>
            </w:pPr>
            <w:r w:rsidRPr="00C000C4">
              <w:rPr>
                <w:sz w:val="20"/>
                <w:szCs w:val="20"/>
              </w:rPr>
              <w:t>Виды организаций и предприятий обслуживания</w:t>
            </w:r>
          </w:p>
        </w:tc>
        <w:tc>
          <w:tcPr>
            <w:tcW w:w="6680" w:type="dxa"/>
            <w:gridSpan w:val="6"/>
            <w:tcBorders>
              <w:top w:val="single" w:sz="4" w:space="0" w:color="auto"/>
              <w:left w:val="nil"/>
              <w:bottom w:val="single" w:sz="4" w:space="0" w:color="auto"/>
              <w:right w:val="single" w:sz="4" w:space="0" w:color="auto"/>
            </w:tcBorders>
            <w:shd w:val="clear" w:color="auto" w:fill="FFFFFF"/>
            <w:vAlign w:val="center"/>
            <w:hideMark/>
          </w:tcPr>
          <w:p w:rsidR="00D74A36" w:rsidRPr="00C000C4" w:rsidRDefault="00D74A36">
            <w:pPr>
              <w:pStyle w:val="affffa"/>
              <w:rPr>
                <w:sz w:val="20"/>
                <w:szCs w:val="20"/>
              </w:rPr>
            </w:pPr>
            <w:r w:rsidRPr="00C000C4">
              <w:rPr>
                <w:sz w:val="20"/>
                <w:szCs w:val="20"/>
              </w:rPr>
              <w:t>Значение объекта</w:t>
            </w:r>
          </w:p>
        </w:tc>
      </w:tr>
      <w:tr w:rsidR="00D74A36" w:rsidRPr="00C000C4" w:rsidTr="00D74A36">
        <w:trPr>
          <w:trHeight w:val="66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2052" w:type="dxa"/>
            <w:gridSpan w:val="3"/>
            <w:tcBorders>
              <w:top w:val="nil"/>
              <w:left w:val="nil"/>
              <w:bottom w:val="single" w:sz="4" w:space="0" w:color="auto"/>
              <w:right w:val="single" w:sz="4" w:space="0" w:color="auto"/>
            </w:tcBorders>
            <w:shd w:val="clear" w:color="auto" w:fill="FFFFFF"/>
            <w:vAlign w:val="center"/>
            <w:hideMark/>
          </w:tcPr>
          <w:p w:rsidR="00D74A36" w:rsidRPr="00C000C4" w:rsidRDefault="00D74A36">
            <w:pPr>
              <w:pStyle w:val="affffa"/>
              <w:rPr>
                <w:sz w:val="20"/>
                <w:szCs w:val="20"/>
              </w:rPr>
            </w:pPr>
            <w:r w:rsidRPr="00C000C4">
              <w:rPr>
                <w:sz w:val="20"/>
                <w:szCs w:val="20"/>
              </w:rPr>
              <w:t>Жилая группа</w:t>
            </w:r>
          </w:p>
          <w:p w:rsidR="00D74A36" w:rsidRPr="00C000C4" w:rsidRDefault="00D74A36">
            <w:pPr>
              <w:pStyle w:val="affffa"/>
              <w:rPr>
                <w:sz w:val="20"/>
                <w:szCs w:val="20"/>
              </w:rPr>
            </w:pPr>
            <w:r w:rsidRPr="00C000C4">
              <w:rPr>
                <w:sz w:val="20"/>
                <w:szCs w:val="20"/>
              </w:rPr>
              <w:t>(повседневное пользование)</w:t>
            </w:r>
          </w:p>
        </w:tc>
        <w:tc>
          <w:tcPr>
            <w:tcW w:w="2556" w:type="dxa"/>
            <w:tcBorders>
              <w:top w:val="nil"/>
              <w:left w:val="nil"/>
              <w:bottom w:val="single" w:sz="4" w:space="0" w:color="auto"/>
              <w:right w:val="single" w:sz="4" w:space="0" w:color="auto"/>
            </w:tcBorders>
            <w:shd w:val="clear" w:color="auto" w:fill="FFFFFF"/>
            <w:vAlign w:val="center"/>
            <w:hideMark/>
          </w:tcPr>
          <w:p w:rsidR="00D74A36" w:rsidRPr="00C000C4" w:rsidRDefault="00D74A36">
            <w:pPr>
              <w:pStyle w:val="affffa"/>
              <w:rPr>
                <w:sz w:val="20"/>
                <w:szCs w:val="20"/>
              </w:rPr>
            </w:pPr>
            <w:r w:rsidRPr="00C000C4">
              <w:rPr>
                <w:sz w:val="20"/>
                <w:szCs w:val="20"/>
              </w:rPr>
              <w:t>Квартал/микрорайон</w:t>
            </w:r>
          </w:p>
          <w:p w:rsidR="00D74A36" w:rsidRPr="00C000C4" w:rsidRDefault="00D74A36">
            <w:pPr>
              <w:pStyle w:val="affffa"/>
              <w:rPr>
                <w:sz w:val="20"/>
                <w:szCs w:val="20"/>
              </w:rPr>
            </w:pPr>
            <w:r w:rsidRPr="00C000C4">
              <w:rPr>
                <w:sz w:val="20"/>
                <w:szCs w:val="20"/>
              </w:rPr>
              <w:t>(повседневное и периодическое пользование)</w:t>
            </w:r>
          </w:p>
        </w:tc>
        <w:tc>
          <w:tcPr>
            <w:tcW w:w="2072" w:type="dxa"/>
            <w:gridSpan w:val="2"/>
            <w:tcBorders>
              <w:top w:val="nil"/>
              <w:left w:val="nil"/>
              <w:bottom w:val="single" w:sz="4" w:space="0" w:color="auto"/>
              <w:right w:val="single" w:sz="4" w:space="0" w:color="auto"/>
            </w:tcBorders>
            <w:shd w:val="clear" w:color="auto" w:fill="FFFFFF"/>
            <w:vAlign w:val="center"/>
            <w:hideMark/>
          </w:tcPr>
          <w:p w:rsidR="00D74A36" w:rsidRPr="00C000C4" w:rsidRDefault="00D74A36">
            <w:pPr>
              <w:pStyle w:val="affffa"/>
              <w:rPr>
                <w:sz w:val="20"/>
                <w:szCs w:val="20"/>
              </w:rPr>
            </w:pPr>
            <w:r w:rsidRPr="00C000C4">
              <w:rPr>
                <w:sz w:val="20"/>
                <w:szCs w:val="20"/>
              </w:rPr>
              <w:t>Жилой район (периодическое и эпизодическое пользование)</w:t>
            </w:r>
          </w:p>
        </w:tc>
      </w:tr>
      <w:tr w:rsidR="00D74A36" w:rsidRPr="00C000C4" w:rsidTr="00D74A36">
        <w:trPr>
          <w:trHeight w:val="20"/>
          <w:tblHeader/>
          <w:jc w:val="center"/>
        </w:trPr>
        <w:tc>
          <w:tcPr>
            <w:tcW w:w="3009" w:type="dxa"/>
            <w:gridSpan w:val="2"/>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lang w:val="en-US"/>
              </w:rPr>
            </w:pPr>
            <w:r w:rsidRPr="00C000C4">
              <w:rPr>
                <w:sz w:val="20"/>
                <w:szCs w:val="20"/>
                <w:lang w:val="en-US"/>
              </w:rPr>
              <w:t>1</w:t>
            </w:r>
          </w:p>
        </w:tc>
        <w:tc>
          <w:tcPr>
            <w:tcW w:w="2032" w:type="dxa"/>
            <w:tcBorders>
              <w:top w:val="single" w:sz="4" w:space="0" w:color="auto"/>
              <w:left w:val="nil"/>
              <w:bottom w:val="single" w:sz="4" w:space="0" w:color="auto"/>
              <w:right w:val="single" w:sz="4" w:space="0" w:color="auto"/>
            </w:tcBorders>
            <w:shd w:val="clear" w:color="auto" w:fill="FFFFFF"/>
            <w:vAlign w:val="center"/>
            <w:hideMark/>
          </w:tcPr>
          <w:p w:rsidR="00D74A36" w:rsidRPr="00C000C4" w:rsidRDefault="00D74A36">
            <w:pPr>
              <w:pStyle w:val="affffb"/>
              <w:rPr>
                <w:sz w:val="20"/>
                <w:szCs w:val="20"/>
                <w:lang w:val="en-US"/>
              </w:rPr>
            </w:pPr>
            <w:r w:rsidRPr="00C000C4">
              <w:rPr>
                <w:sz w:val="20"/>
                <w:szCs w:val="20"/>
                <w:lang w:val="en-US"/>
              </w:rPr>
              <w:t>2</w:t>
            </w:r>
          </w:p>
        </w:tc>
        <w:tc>
          <w:tcPr>
            <w:tcW w:w="2637" w:type="dxa"/>
            <w:gridSpan w:val="3"/>
            <w:tcBorders>
              <w:top w:val="single" w:sz="4" w:space="0" w:color="auto"/>
              <w:left w:val="nil"/>
              <w:bottom w:val="single" w:sz="4" w:space="0" w:color="auto"/>
              <w:right w:val="single" w:sz="4" w:space="0" w:color="auto"/>
            </w:tcBorders>
            <w:shd w:val="clear" w:color="auto" w:fill="FFFFFF"/>
            <w:vAlign w:val="center"/>
            <w:hideMark/>
          </w:tcPr>
          <w:p w:rsidR="00D74A36" w:rsidRPr="00C000C4" w:rsidRDefault="00D74A36">
            <w:pPr>
              <w:pStyle w:val="affffb"/>
              <w:rPr>
                <w:sz w:val="20"/>
                <w:szCs w:val="20"/>
                <w:lang w:val="en-US"/>
              </w:rPr>
            </w:pPr>
            <w:r w:rsidRPr="00C000C4">
              <w:rPr>
                <w:sz w:val="20"/>
                <w:szCs w:val="20"/>
                <w:lang w:val="en-US"/>
              </w:rPr>
              <w:t>3</w:t>
            </w:r>
          </w:p>
        </w:tc>
        <w:tc>
          <w:tcPr>
            <w:tcW w:w="2004" w:type="dxa"/>
            <w:tcBorders>
              <w:top w:val="single" w:sz="4" w:space="0" w:color="auto"/>
              <w:left w:val="nil"/>
              <w:bottom w:val="single" w:sz="4" w:space="0" w:color="auto"/>
              <w:right w:val="single" w:sz="4" w:space="0" w:color="auto"/>
            </w:tcBorders>
            <w:shd w:val="clear" w:color="auto" w:fill="FFFFFF"/>
            <w:vAlign w:val="center"/>
            <w:hideMark/>
          </w:tcPr>
          <w:p w:rsidR="00D74A36" w:rsidRPr="00C000C4" w:rsidRDefault="00D74A36">
            <w:pPr>
              <w:pStyle w:val="affffb"/>
              <w:rPr>
                <w:sz w:val="20"/>
                <w:szCs w:val="20"/>
                <w:lang w:val="en-US"/>
              </w:rPr>
            </w:pPr>
            <w:r w:rsidRPr="00C000C4">
              <w:rPr>
                <w:sz w:val="20"/>
                <w:szCs w:val="20"/>
                <w:lang w:val="en-US"/>
              </w:rPr>
              <w:t>4</w:t>
            </w:r>
          </w:p>
        </w:tc>
      </w:tr>
      <w:tr w:rsidR="00D74A36" w:rsidRPr="00C000C4" w:rsidTr="00D74A36">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Дошкольные образовательные организации</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r>
      <w:tr w:rsidR="00D74A36" w:rsidRPr="00C000C4" w:rsidTr="00D74A36">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Общеобразовательные организации</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r>
      <w:tr w:rsidR="00D74A36" w:rsidRPr="00C000C4" w:rsidTr="00D74A36">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Организации дополнительного образования</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r>
      <w:tr w:rsidR="00D74A36" w:rsidRPr="00C000C4" w:rsidTr="00D74A36">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Аптечные организации</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r>
      <w:tr w:rsidR="00D74A36" w:rsidRPr="00C000C4" w:rsidTr="00D74A36">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Помещения для культурно-досуговой деятельности</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r>
      <w:tr w:rsidR="00D74A36" w:rsidRPr="00C000C4" w:rsidTr="00D74A36">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Учреждения культуры клубного типа</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r>
      <w:tr w:rsidR="00D74A36" w:rsidRPr="00C000C4" w:rsidTr="00D74A36">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Библиотеки</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bCs/>
                <w:sz w:val="20"/>
                <w:szCs w:val="20"/>
              </w:rPr>
            </w:pPr>
            <w:r w:rsidRPr="00C000C4">
              <w:rPr>
                <w:bCs/>
                <w:sz w:val="20"/>
                <w:szCs w:val="20"/>
              </w:rPr>
              <w:t>+</w:t>
            </w:r>
          </w:p>
        </w:tc>
      </w:tr>
      <w:tr w:rsidR="00D74A36" w:rsidRPr="00C000C4" w:rsidTr="00D74A36">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Кинотеатры</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bCs/>
                <w:sz w:val="20"/>
                <w:szCs w:val="20"/>
              </w:rPr>
            </w:pPr>
            <w:r w:rsidRPr="00C000C4">
              <w:rPr>
                <w:bCs/>
                <w:sz w:val="20"/>
                <w:szCs w:val="20"/>
              </w:rPr>
              <w:t>+</w:t>
            </w:r>
          </w:p>
        </w:tc>
      </w:tr>
      <w:tr w:rsidR="00D74A36" w:rsidRPr="00C000C4" w:rsidTr="00D74A36">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Помещения для физкультурных занятий и тренировок</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bCs/>
                <w:sz w:val="20"/>
                <w:szCs w:val="20"/>
              </w:rPr>
            </w:pPr>
            <w:r w:rsidRPr="00C000C4">
              <w:rPr>
                <w:bCs/>
                <w:sz w:val="20"/>
                <w:szCs w:val="20"/>
              </w:rPr>
              <w:t>+</w:t>
            </w:r>
          </w:p>
        </w:tc>
      </w:tr>
      <w:tr w:rsidR="00D74A36" w:rsidRPr="00C000C4" w:rsidTr="00D74A36">
        <w:trPr>
          <w:cantSplit/>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Физкультурно-спортивные залы</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r>
      <w:tr w:rsidR="00D74A36" w:rsidRPr="00C000C4" w:rsidTr="00D74A36">
        <w:trPr>
          <w:cantSplit/>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Плавательные бассейны</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r>
      <w:tr w:rsidR="00D74A36" w:rsidRPr="00C000C4" w:rsidTr="00D74A36">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Плоскостные сооружения</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p w:rsidR="00D74A36" w:rsidRPr="00C000C4" w:rsidRDefault="00D74A36">
            <w:pPr>
              <w:pStyle w:val="affffb"/>
              <w:rPr>
                <w:sz w:val="20"/>
                <w:szCs w:val="20"/>
              </w:rPr>
            </w:pPr>
            <w:r w:rsidRPr="00C000C4">
              <w:rPr>
                <w:sz w:val="20"/>
                <w:szCs w:val="20"/>
              </w:rPr>
              <w:t>(спортивные площадки)</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p w:rsidR="00D74A36" w:rsidRPr="00C000C4" w:rsidRDefault="00D74A36">
            <w:pPr>
              <w:pStyle w:val="affffb"/>
              <w:rPr>
                <w:sz w:val="20"/>
                <w:szCs w:val="20"/>
              </w:rPr>
            </w:pPr>
            <w:r w:rsidRPr="00C000C4">
              <w:rPr>
                <w:sz w:val="20"/>
                <w:szCs w:val="20"/>
              </w:rPr>
              <w:t>(спортивные площадки)</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p w:rsidR="00D74A36" w:rsidRPr="00C000C4" w:rsidRDefault="00D74A36">
            <w:pPr>
              <w:pStyle w:val="affffb"/>
              <w:rPr>
                <w:sz w:val="20"/>
                <w:szCs w:val="20"/>
              </w:rPr>
            </w:pPr>
            <w:r w:rsidRPr="00C000C4">
              <w:rPr>
                <w:sz w:val="20"/>
                <w:szCs w:val="20"/>
              </w:rPr>
              <w:t>(стадионы)</w:t>
            </w:r>
          </w:p>
        </w:tc>
      </w:tr>
      <w:tr w:rsidR="00D74A36" w:rsidRPr="00C000C4" w:rsidTr="00D74A36">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Торговые предприятия</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p w:rsidR="00D74A36" w:rsidRPr="00C000C4" w:rsidRDefault="00D74A36">
            <w:pPr>
              <w:pStyle w:val="affffb"/>
              <w:rPr>
                <w:sz w:val="20"/>
                <w:szCs w:val="20"/>
              </w:rPr>
            </w:pPr>
            <w:r w:rsidRPr="00C000C4">
              <w:rPr>
                <w:sz w:val="20"/>
                <w:szCs w:val="20"/>
              </w:rPr>
              <w:t>(магазины продовольственных товаров на 1-2 рабочих места)</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p w:rsidR="00D74A36" w:rsidRPr="00C000C4" w:rsidRDefault="00D74A36">
            <w:pPr>
              <w:pStyle w:val="affffb"/>
              <w:rPr>
                <w:sz w:val="20"/>
                <w:szCs w:val="20"/>
              </w:rPr>
            </w:pPr>
            <w:r w:rsidRPr="00C000C4">
              <w:rPr>
                <w:sz w:val="20"/>
                <w:szCs w:val="20"/>
              </w:rPr>
              <w:t>(магазины продовольственных и непродовольственных товаров)</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p w:rsidR="00D74A36" w:rsidRPr="00C000C4" w:rsidRDefault="00D74A36">
            <w:pPr>
              <w:pStyle w:val="affffb"/>
              <w:rPr>
                <w:sz w:val="20"/>
                <w:szCs w:val="20"/>
              </w:rPr>
            </w:pPr>
            <w:r w:rsidRPr="00C000C4">
              <w:rPr>
                <w:sz w:val="20"/>
                <w:szCs w:val="20"/>
              </w:rPr>
              <w:t>(торговые центры)</w:t>
            </w:r>
          </w:p>
        </w:tc>
      </w:tr>
      <w:tr w:rsidR="00D74A36" w:rsidRPr="00C000C4" w:rsidTr="00D74A36">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Рынки</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r>
      <w:tr w:rsidR="00D74A36" w:rsidRPr="00C000C4" w:rsidTr="00D74A36">
        <w:trPr>
          <w:trHeight w:val="20"/>
          <w:jc w:val="center"/>
        </w:trPr>
        <w:tc>
          <w:tcPr>
            <w:tcW w:w="3009" w:type="dxa"/>
            <w:gridSpan w:val="2"/>
            <w:tcBorders>
              <w:top w:val="nil"/>
              <w:left w:val="single" w:sz="4" w:space="0" w:color="auto"/>
              <w:bottom w:val="single" w:sz="4" w:space="0" w:color="auto"/>
              <w:right w:val="nil"/>
            </w:tcBorders>
            <w:vAlign w:val="center"/>
            <w:hideMark/>
          </w:tcPr>
          <w:p w:rsidR="00D74A36" w:rsidRPr="00C000C4" w:rsidRDefault="00D74A36">
            <w:pPr>
              <w:pStyle w:val="affffd"/>
              <w:rPr>
                <w:sz w:val="20"/>
                <w:szCs w:val="20"/>
              </w:rPr>
            </w:pPr>
            <w:r w:rsidRPr="00C000C4">
              <w:rPr>
                <w:sz w:val="20"/>
                <w:szCs w:val="20"/>
              </w:rPr>
              <w:t>Предприятия общественного питания</w:t>
            </w:r>
          </w:p>
        </w:tc>
        <w:tc>
          <w:tcPr>
            <w:tcW w:w="2032" w:type="dxa"/>
            <w:tcBorders>
              <w:top w:val="nil"/>
              <w:left w:val="single" w:sz="4" w:space="0" w:color="auto"/>
              <w:bottom w:val="single" w:sz="4" w:space="0" w:color="auto"/>
              <w:right w:val="single" w:sz="4" w:space="0" w:color="auto"/>
            </w:tcBorders>
            <w:vAlign w:val="center"/>
          </w:tcPr>
          <w:p w:rsidR="00D74A36" w:rsidRPr="00C000C4" w:rsidRDefault="00D74A36">
            <w:pPr>
              <w:pStyle w:val="affffb"/>
              <w:rPr>
                <w:sz w:val="20"/>
                <w:szCs w:val="20"/>
              </w:rPr>
            </w:pP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p w:rsidR="00D74A36" w:rsidRPr="00C000C4" w:rsidRDefault="00D74A36">
            <w:pPr>
              <w:pStyle w:val="affffb"/>
              <w:rPr>
                <w:sz w:val="20"/>
                <w:szCs w:val="20"/>
              </w:rPr>
            </w:pPr>
            <w:r w:rsidRPr="00C000C4">
              <w:rPr>
                <w:sz w:val="20"/>
                <w:szCs w:val="20"/>
              </w:rPr>
              <w:t>(кафе, бары)</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p w:rsidR="00D74A36" w:rsidRPr="00C000C4" w:rsidRDefault="00D74A36">
            <w:pPr>
              <w:pStyle w:val="affffb"/>
              <w:rPr>
                <w:sz w:val="20"/>
                <w:szCs w:val="20"/>
              </w:rPr>
            </w:pPr>
            <w:r w:rsidRPr="00C000C4">
              <w:rPr>
                <w:sz w:val="20"/>
                <w:szCs w:val="20"/>
              </w:rPr>
              <w:t xml:space="preserve">(кафе, столовые, </w:t>
            </w:r>
            <w:r w:rsidRPr="00C000C4">
              <w:rPr>
                <w:sz w:val="20"/>
                <w:szCs w:val="20"/>
              </w:rPr>
              <w:lastRenderedPageBreak/>
              <w:t>рестораны)</w:t>
            </w:r>
          </w:p>
        </w:tc>
      </w:tr>
      <w:tr w:rsidR="00D74A36" w:rsidRPr="00C000C4" w:rsidTr="00D74A36">
        <w:trPr>
          <w:trHeight w:val="20"/>
          <w:jc w:val="center"/>
        </w:trPr>
        <w:tc>
          <w:tcPr>
            <w:tcW w:w="3009" w:type="dxa"/>
            <w:gridSpan w:val="2"/>
            <w:tcBorders>
              <w:top w:val="nil"/>
              <w:left w:val="single" w:sz="4" w:space="0" w:color="auto"/>
              <w:bottom w:val="single" w:sz="4" w:space="0" w:color="auto"/>
              <w:right w:val="nil"/>
            </w:tcBorders>
            <w:vAlign w:val="center"/>
            <w:hideMark/>
          </w:tcPr>
          <w:p w:rsidR="00D74A36" w:rsidRPr="00C000C4" w:rsidRDefault="00D74A36">
            <w:pPr>
              <w:pStyle w:val="affffd"/>
              <w:rPr>
                <w:sz w:val="20"/>
                <w:szCs w:val="20"/>
              </w:rPr>
            </w:pPr>
            <w:r w:rsidRPr="00C000C4">
              <w:rPr>
                <w:sz w:val="20"/>
                <w:szCs w:val="20"/>
              </w:rPr>
              <w:lastRenderedPageBreak/>
              <w:t>Предприятия бытового обслуживания</w:t>
            </w:r>
          </w:p>
        </w:tc>
        <w:tc>
          <w:tcPr>
            <w:tcW w:w="2032" w:type="dxa"/>
            <w:tcBorders>
              <w:top w:val="nil"/>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p w:rsidR="00D74A36" w:rsidRPr="00C000C4" w:rsidRDefault="00D74A36">
            <w:pPr>
              <w:pStyle w:val="affffb"/>
              <w:rPr>
                <w:sz w:val="20"/>
                <w:szCs w:val="20"/>
              </w:rPr>
            </w:pPr>
            <w:r w:rsidRPr="00C000C4">
              <w:rPr>
                <w:sz w:val="20"/>
                <w:szCs w:val="20"/>
              </w:rPr>
              <w:t>(мастерские, парикмахерские, ателье)</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p w:rsidR="00D74A36" w:rsidRPr="00C000C4" w:rsidRDefault="00D74A36">
            <w:pPr>
              <w:pStyle w:val="affffb"/>
              <w:rPr>
                <w:sz w:val="20"/>
                <w:szCs w:val="20"/>
              </w:rPr>
            </w:pPr>
            <w:r w:rsidRPr="00C000C4">
              <w:rPr>
                <w:sz w:val="20"/>
                <w:szCs w:val="20"/>
              </w:rPr>
              <w:t>(мастерские, парикмахерские, ателье)</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p w:rsidR="00D74A36" w:rsidRPr="00C000C4" w:rsidRDefault="00D74A36">
            <w:pPr>
              <w:pStyle w:val="affffb"/>
              <w:rPr>
                <w:sz w:val="20"/>
                <w:szCs w:val="20"/>
              </w:rPr>
            </w:pPr>
            <w:r w:rsidRPr="00C000C4">
              <w:rPr>
                <w:sz w:val="20"/>
                <w:szCs w:val="20"/>
              </w:rPr>
              <w:t>(дома быта)</w:t>
            </w:r>
          </w:p>
        </w:tc>
      </w:tr>
      <w:tr w:rsidR="00D74A36" w:rsidRPr="00C000C4" w:rsidTr="00D74A36">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Прачечные</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r w:rsidRPr="00C000C4">
              <w:rPr>
                <w:sz w:val="20"/>
                <w:szCs w:val="20"/>
              </w:rPr>
              <w:br/>
              <w:t xml:space="preserve"> (пункт приема)</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r>
      <w:tr w:rsidR="00D74A36" w:rsidRPr="00C000C4" w:rsidTr="00D74A36">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Химчистки</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r w:rsidRPr="00C000C4">
              <w:rPr>
                <w:sz w:val="20"/>
                <w:szCs w:val="20"/>
              </w:rPr>
              <w:br/>
              <w:t xml:space="preserve"> (пункт приема)</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r>
      <w:tr w:rsidR="00D74A36" w:rsidRPr="00C000C4" w:rsidTr="00D74A36">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Бани</w:t>
            </w:r>
          </w:p>
        </w:tc>
        <w:tc>
          <w:tcPr>
            <w:tcW w:w="2032"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r>
      <w:tr w:rsidR="00D74A36" w:rsidRPr="00C000C4" w:rsidTr="00D74A36">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Отделения почтовой связи</w:t>
            </w:r>
          </w:p>
        </w:tc>
        <w:tc>
          <w:tcPr>
            <w:tcW w:w="2032" w:type="dxa"/>
            <w:tcBorders>
              <w:top w:val="nil"/>
              <w:left w:val="nil"/>
              <w:bottom w:val="single" w:sz="4" w:space="0" w:color="auto"/>
              <w:right w:val="single" w:sz="4" w:space="0" w:color="auto"/>
            </w:tcBorders>
            <w:vAlign w:val="center"/>
          </w:tcPr>
          <w:p w:rsidR="00D74A36" w:rsidRPr="00C000C4" w:rsidRDefault="00D74A36">
            <w:pPr>
              <w:pStyle w:val="affffb"/>
              <w:rPr>
                <w:sz w:val="20"/>
                <w:szCs w:val="20"/>
              </w:rPr>
            </w:pPr>
          </w:p>
        </w:tc>
        <w:tc>
          <w:tcPr>
            <w:tcW w:w="2637" w:type="dxa"/>
            <w:gridSpan w:val="3"/>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c>
          <w:tcPr>
            <w:tcW w:w="200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w:t>
            </w:r>
          </w:p>
        </w:tc>
      </w:tr>
      <w:tr w:rsidR="00D74A36" w:rsidRPr="00C000C4" w:rsidTr="00D74A36">
        <w:trPr>
          <w:trHeight w:val="20"/>
          <w:jc w:val="center"/>
        </w:trPr>
        <w:tc>
          <w:tcPr>
            <w:tcW w:w="9682" w:type="dxa"/>
            <w:gridSpan w:val="7"/>
            <w:vAlign w:val="center"/>
            <w:hideMark/>
          </w:tcPr>
          <w:p w:rsidR="00D74A36" w:rsidRPr="00C000C4" w:rsidRDefault="00D74A36">
            <w:pPr>
              <w:pStyle w:val="affffd"/>
              <w:rPr>
                <w:sz w:val="20"/>
                <w:szCs w:val="20"/>
              </w:rPr>
            </w:pPr>
            <w:r w:rsidRPr="00C000C4">
              <w:rPr>
                <w:sz w:val="20"/>
                <w:szCs w:val="20"/>
              </w:rPr>
              <w:t>Примечание: «*» - целесообразно кооперировать в едином блоке, встроенном в жилой дом, и,  объединённым  с другими обслужи</w:t>
            </w:r>
            <w:r w:rsidRPr="00C000C4">
              <w:rPr>
                <w:sz w:val="20"/>
                <w:szCs w:val="20"/>
              </w:rPr>
              <w:softHyphen/>
              <w:t>ваемыми жилыми домами пешеходны</w:t>
            </w:r>
            <w:r w:rsidRPr="00C000C4">
              <w:rPr>
                <w:sz w:val="20"/>
                <w:szCs w:val="20"/>
              </w:rPr>
              <w:softHyphen/>
              <w:t>ми дорожками, образуя единое композиционное целое (доступность не должна пре</w:t>
            </w:r>
            <w:r w:rsidRPr="00C000C4">
              <w:rPr>
                <w:sz w:val="20"/>
                <w:szCs w:val="20"/>
              </w:rPr>
              <w:softHyphen/>
              <w:t>вышать 150 - 200 м).</w:t>
            </w:r>
          </w:p>
        </w:tc>
      </w:tr>
    </w:tbl>
    <w:p w:rsidR="00D74A36" w:rsidRPr="00C000C4" w:rsidRDefault="00D74A36" w:rsidP="00D74A36">
      <w:pPr>
        <w:pStyle w:val="a6"/>
      </w:pPr>
      <w:r w:rsidRPr="00C000C4">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D74A36" w:rsidRPr="00C000C4" w:rsidRDefault="00D74A36" w:rsidP="00D74A36">
      <w:pPr>
        <w:pStyle w:val="a6"/>
      </w:pPr>
      <w:r w:rsidRPr="00C000C4">
        <w:t>На территории Красноярского края проживают представители восьми этносов коренных малочисленных народов Крайнего Севера.</w:t>
      </w:r>
    </w:p>
    <w:p w:rsidR="00D74A36" w:rsidRPr="00C000C4" w:rsidRDefault="00D74A36" w:rsidP="00D74A36">
      <w:pPr>
        <w:pStyle w:val="a6"/>
      </w:pPr>
      <w:r w:rsidRPr="00C000C4">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D74A36" w:rsidRPr="00C000C4" w:rsidRDefault="00D74A36" w:rsidP="00D74A36">
      <w:pPr>
        <w:pStyle w:val="a6"/>
      </w:pPr>
      <w:r w:rsidRPr="00C000C4">
        <w:t>Объекты социальной сферы необходимо размещать с учетом следующих факторов: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приближения их к местам жительства и работы;</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предельно допустимого времени, которое человек может находиться на открытом воздухе без вреда для здоровья;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увязки с сетью общественного пассажирского транспорта.</w:t>
      </w:r>
    </w:p>
    <w:p w:rsidR="00D74A36" w:rsidRPr="00C000C4" w:rsidRDefault="00D74A36" w:rsidP="00D74A36">
      <w:pPr>
        <w:pStyle w:val="a6"/>
        <w:rPr>
          <w:rFonts w:eastAsia="TimesNewRomanPSMT"/>
        </w:rPr>
      </w:pPr>
      <w:r w:rsidRPr="00C000C4">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C000C4">
        <w:rPr>
          <w:rFonts w:eastAsia="TimesNewRomanPSMT"/>
        </w:rPr>
        <w:t>неблагоприятных,  относительно неблагоприятных и умеренных)</w:t>
      </w:r>
      <w:r w:rsidRPr="00C000C4">
        <w:rPr>
          <w:rFonts w:eastAsia="Calibri"/>
        </w:rPr>
        <w:t>, определено расстояние, которое он может преодолеть без вреда для здоровья</w:t>
      </w:r>
      <w:r w:rsidRPr="00C000C4">
        <w:rPr>
          <w:rFonts w:eastAsia="TimesNewRomanPSMT"/>
        </w:rPr>
        <w:t xml:space="preserve">. </w:t>
      </w:r>
    </w:p>
    <w:p w:rsidR="00D74A36" w:rsidRPr="00C000C4" w:rsidRDefault="00D74A36" w:rsidP="00D74A36">
      <w:pPr>
        <w:pStyle w:val="a6"/>
      </w:pPr>
      <w:r w:rsidRPr="00C000C4">
        <w:t>В зависимости от степени необходимости предлагается увеличивать и уменьшать расстояния до учреждений и предприятий обслуживания (</w:t>
      </w:r>
      <w:fldSimple w:instr=" REF _Ref375758025 \h  \* MERGEFORMAT ">
        <w:r w:rsidR="00936B5D" w:rsidRPr="00C000C4">
          <w:t xml:space="preserve">Таблица </w:t>
        </w:r>
        <w:r w:rsidR="00936B5D">
          <w:rPr>
            <w:noProof/>
          </w:rPr>
          <w:t>16</w:t>
        </w:r>
      </w:fldSimple>
      <w:r w:rsidRPr="00C000C4">
        <w:t>).</w:t>
      </w:r>
    </w:p>
    <w:p w:rsidR="00D74A36" w:rsidRPr="00C000C4" w:rsidRDefault="00D74A36" w:rsidP="00D74A36">
      <w:pPr>
        <w:pStyle w:val="a6"/>
      </w:pPr>
    </w:p>
    <w:p w:rsidR="00D74A36" w:rsidRPr="00C000C4" w:rsidRDefault="00D74A36" w:rsidP="00D74A36">
      <w:pPr>
        <w:pStyle w:val="af8"/>
        <w:jc w:val="right"/>
        <w:rPr>
          <w:rFonts w:ascii="Times New Roman" w:hAnsi="Times New Roman" w:cs="Times New Roman"/>
          <w:sz w:val="24"/>
          <w:szCs w:val="24"/>
        </w:rPr>
      </w:pPr>
      <w:bookmarkStart w:id="98" w:name="_Ref375758025"/>
      <w:r w:rsidRPr="00C000C4">
        <w:rPr>
          <w:rFonts w:ascii="Times New Roman" w:hAnsi="Times New Roman" w:cs="Times New Roman"/>
          <w:sz w:val="24"/>
          <w:szCs w:val="24"/>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sz w:val="24"/>
          <w:szCs w:val="24"/>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sz w:val="24"/>
          <w:szCs w:val="24"/>
        </w:rPr>
        <w:t>16</w:t>
      </w:r>
      <w:r w:rsidR="00152D7A" w:rsidRPr="00C000C4">
        <w:rPr>
          <w:rFonts w:ascii="Times New Roman" w:hAnsi="Times New Roman" w:cs="Times New Roman"/>
        </w:rPr>
        <w:fldChar w:fldCharType="end"/>
      </w:r>
      <w:bookmarkEnd w:id="98"/>
    </w:p>
    <w:p w:rsidR="00D74A36" w:rsidRPr="00C000C4" w:rsidRDefault="00D74A36" w:rsidP="00D74A36">
      <w:pPr>
        <w:pStyle w:val="af8"/>
        <w:rPr>
          <w:rFonts w:ascii="Times New Roman" w:hAnsi="Times New Roman" w:cs="Times New Roman"/>
          <w:sz w:val="24"/>
          <w:szCs w:val="24"/>
        </w:rPr>
      </w:pPr>
      <w:r w:rsidRPr="00C000C4">
        <w:rPr>
          <w:rFonts w:ascii="Times New Roman" w:hAnsi="Times New Roman" w:cs="Times New Roman"/>
          <w:sz w:val="24"/>
          <w:szCs w:val="24"/>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D74A36" w:rsidRPr="00C000C4" w:rsidTr="00D74A36">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lang w:val="en-US"/>
              </w:rPr>
              <w:t xml:space="preserve">I </w:t>
            </w:r>
            <w:r w:rsidRPr="00C000C4">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lang w:val="en-US"/>
              </w:rPr>
              <w:t xml:space="preserve">II </w:t>
            </w:r>
            <w:r w:rsidRPr="00C000C4">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lang w:val="en-US"/>
              </w:rPr>
              <w:t xml:space="preserve">III </w:t>
            </w:r>
            <w:r w:rsidRPr="00C000C4">
              <w:rPr>
                <w:sz w:val="20"/>
                <w:szCs w:val="20"/>
              </w:rPr>
              <w:t>степень необходимости</w:t>
            </w:r>
          </w:p>
        </w:tc>
      </w:tr>
      <w:tr w:rsidR="00D74A36" w:rsidRPr="00C000C4" w:rsidTr="00D74A36">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rFonts w:eastAsia="Calibri"/>
                <w:sz w:val="20"/>
                <w:szCs w:val="20"/>
                <w:lang w:eastAsia="en-US"/>
              </w:rPr>
            </w:pPr>
            <w:r w:rsidRPr="00C000C4">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rFonts w:eastAsia="Calibri"/>
                <w:sz w:val="20"/>
                <w:szCs w:val="20"/>
                <w:lang w:eastAsia="en-US"/>
              </w:rPr>
            </w:pPr>
            <w:r w:rsidRPr="00C000C4">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rFonts w:eastAsia="Calibri"/>
                <w:sz w:val="20"/>
                <w:szCs w:val="20"/>
                <w:lang w:eastAsia="en-US"/>
              </w:rPr>
            </w:pPr>
            <w:r w:rsidRPr="00C000C4">
              <w:rPr>
                <w:rFonts w:eastAsia="Calibri"/>
                <w:sz w:val="20"/>
                <w:szCs w:val="20"/>
                <w:lang w:eastAsia="en-US"/>
              </w:rPr>
              <w:t>300</w:t>
            </w:r>
          </w:p>
        </w:tc>
      </w:tr>
      <w:tr w:rsidR="00D74A36" w:rsidRPr="00C000C4" w:rsidTr="00D74A36">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rFonts w:eastAsia="Calibri"/>
                <w:sz w:val="20"/>
                <w:szCs w:val="20"/>
                <w:lang w:eastAsia="en-US"/>
              </w:rPr>
            </w:pPr>
            <w:r w:rsidRPr="00C000C4">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rFonts w:eastAsia="Calibri"/>
                <w:sz w:val="20"/>
                <w:szCs w:val="20"/>
                <w:lang w:eastAsia="en-US"/>
              </w:rPr>
            </w:pPr>
            <w:r w:rsidRPr="00C000C4">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rFonts w:eastAsia="Calibri"/>
                <w:sz w:val="20"/>
                <w:szCs w:val="20"/>
                <w:lang w:eastAsia="en-US"/>
              </w:rPr>
            </w:pPr>
            <w:r w:rsidRPr="00C000C4">
              <w:rPr>
                <w:rFonts w:eastAsia="Calibri"/>
                <w:sz w:val="20"/>
                <w:szCs w:val="20"/>
                <w:lang w:eastAsia="en-US"/>
              </w:rPr>
              <w:t>600</w:t>
            </w:r>
          </w:p>
        </w:tc>
      </w:tr>
      <w:tr w:rsidR="00D74A36" w:rsidRPr="00C000C4" w:rsidTr="00D74A36">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rFonts w:eastAsia="Calibri"/>
                <w:sz w:val="20"/>
                <w:szCs w:val="20"/>
                <w:lang w:eastAsia="en-US"/>
              </w:rPr>
            </w:pPr>
            <w:r w:rsidRPr="00C000C4">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rFonts w:eastAsia="Calibri"/>
                <w:sz w:val="20"/>
                <w:szCs w:val="20"/>
                <w:lang w:eastAsia="en-US"/>
              </w:rPr>
            </w:pPr>
            <w:r w:rsidRPr="00C000C4">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rFonts w:eastAsia="Calibri"/>
                <w:sz w:val="20"/>
                <w:szCs w:val="20"/>
                <w:lang w:eastAsia="en-US"/>
              </w:rPr>
            </w:pPr>
            <w:r w:rsidRPr="00C000C4">
              <w:rPr>
                <w:rFonts w:eastAsia="Calibri"/>
                <w:sz w:val="20"/>
                <w:szCs w:val="20"/>
                <w:lang w:eastAsia="en-US"/>
              </w:rPr>
              <w:t>2000</w:t>
            </w:r>
          </w:p>
        </w:tc>
      </w:tr>
    </w:tbl>
    <w:p w:rsidR="00936B5D" w:rsidRDefault="00D74A36" w:rsidP="00936B5D">
      <w:pPr>
        <w:pStyle w:val="a6"/>
      </w:pPr>
      <w:r w:rsidRPr="00C000C4">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 (</w:t>
      </w:r>
      <w:r w:rsidR="00152D7A">
        <w:fldChar w:fldCharType="begin"/>
      </w:r>
      <w:r w:rsidR="00152D7A">
        <w:instrText xml:space="preserve"> REF _Ref375758038 \h  \* MERGEFORMAT </w:instrText>
      </w:r>
      <w:r w:rsidR="00152D7A">
        <w:fldChar w:fldCharType="separate"/>
      </w:r>
    </w:p>
    <w:p w:rsidR="00936B5D" w:rsidRDefault="00936B5D" w:rsidP="00936B5D">
      <w:pPr>
        <w:pStyle w:val="a6"/>
      </w:pPr>
    </w:p>
    <w:p w:rsidR="00936B5D" w:rsidRDefault="00936B5D" w:rsidP="00936B5D">
      <w:pPr>
        <w:pStyle w:val="a6"/>
        <w:rPr>
          <w:noProof/>
        </w:rPr>
      </w:pPr>
    </w:p>
    <w:p w:rsidR="00D74A36" w:rsidRPr="00C000C4" w:rsidRDefault="00936B5D" w:rsidP="00D74A36">
      <w:pPr>
        <w:pStyle w:val="a6"/>
      </w:pPr>
      <w:r w:rsidRPr="00C000C4">
        <w:t xml:space="preserve">Таблица </w:t>
      </w:r>
      <w:r>
        <w:rPr>
          <w:noProof/>
        </w:rPr>
        <w:t>17</w:t>
      </w:r>
      <w:r w:rsidR="00152D7A">
        <w:fldChar w:fldCharType="end"/>
      </w:r>
      <w:r w:rsidR="00D74A36" w:rsidRPr="00C000C4">
        <w:t>).</w:t>
      </w:r>
    </w:p>
    <w:p w:rsidR="00936B5D" w:rsidRDefault="00936B5D" w:rsidP="00D74A36">
      <w:pPr>
        <w:pStyle w:val="af8"/>
        <w:jc w:val="right"/>
        <w:rPr>
          <w:rFonts w:ascii="Times New Roman" w:hAnsi="Times New Roman" w:cs="Times New Roman"/>
          <w:sz w:val="24"/>
          <w:szCs w:val="24"/>
        </w:rPr>
      </w:pPr>
      <w:bookmarkStart w:id="99" w:name="_Ref375758038"/>
    </w:p>
    <w:p w:rsidR="00936B5D" w:rsidRDefault="00936B5D" w:rsidP="00D74A36">
      <w:pPr>
        <w:pStyle w:val="af8"/>
        <w:jc w:val="right"/>
        <w:rPr>
          <w:rFonts w:ascii="Times New Roman" w:hAnsi="Times New Roman" w:cs="Times New Roman"/>
          <w:sz w:val="24"/>
          <w:szCs w:val="24"/>
        </w:rPr>
      </w:pPr>
    </w:p>
    <w:p w:rsidR="00936B5D" w:rsidRDefault="00936B5D" w:rsidP="00D74A36">
      <w:pPr>
        <w:pStyle w:val="af8"/>
        <w:jc w:val="right"/>
        <w:rPr>
          <w:rFonts w:ascii="Times New Roman" w:hAnsi="Times New Roman" w:cs="Times New Roman"/>
          <w:sz w:val="24"/>
          <w:szCs w:val="24"/>
        </w:rPr>
      </w:pPr>
    </w:p>
    <w:p w:rsidR="00D74A36" w:rsidRPr="00C000C4" w:rsidRDefault="00D74A36" w:rsidP="00D74A36">
      <w:pPr>
        <w:pStyle w:val="af8"/>
        <w:jc w:val="right"/>
        <w:rPr>
          <w:rFonts w:ascii="Times New Roman" w:hAnsi="Times New Roman" w:cs="Times New Roman"/>
          <w:sz w:val="24"/>
          <w:szCs w:val="24"/>
        </w:rPr>
      </w:pPr>
      <w:r w:rsidRPr="00C000C4">
        <w:rPr>
          <w:rFonts w:ascii="Times New Roman" w:hAnsi="Times New Roman" w:cs="Times New Roman"/>
          <w:sz w:val="24"/>
          <w:szCs w:val="24"/>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sz w:val="24"/>
          <w:szCs w:val="24"/>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sz w:val="24"/>
          <w:szCs w:val="24"/>
        </w:rPr>
        <w:t>17</w:t>
      </w:r>
      <w:r w:rsidR="00152D7A" w:rsidRPr="00C000C4">
        <w:rPr>
          <w:rFonts w:ascii="Times New Roman" w:hAnsi="Times New Roman" w:cs="Times New Roman"/>
        </w:rPr>
        <w:fldChar w:fldCharType="end"/>
      </w:r>
      <w:bookmarkEnd w:id="99"/>
    </w:p>
    <w:p w:rsidR="00D74A36" w:rsidRPr="00C000C4" w:rsidRDefault="00D74A36" w:rsidP="00D74A36">
      <w:pPr>
        <w:pStyle w:val="af8"/>
        <w:rPr>
          <w:rFonts w:ascii="Times New Roman" w:hAnsi="Times New Roman" w:cs="Times New Roman"/>
          <w:sz w:val="24"/>
          <w:szCs w:val="24"/>
        </w:rPr>
      </w:pPr>
      <w:r w:rsidRPr="00C000C4">
        <w:rPr>
          <w:rFonts w:ascii="Times New Roman" w:hAnsi="Times New Roman" w:cs="Times New Roman"/>
          <w:sz w:val="24"/>
          <w:szCs w:val="24"/>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D74A36" w:rsidRPr="00C000C4" w:rsidTr="00D74A36">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bCs/>
                <w:sz w:val="20"/>
                <w:szCs w:val="20"/>
              </w:rPr>
            </w:pPr>
            <w:r w:rsidRPr="00C000C4">
              <w:rPr>
                <w:rFonts w:ascii="Times New Roman" w:hAnsi="Times New Roman" w:cs="Times New Roman"/>
                <w:b/>
                <w:bCs/>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bCs/>
                <w:sz w:val="20"/>
                <w:szCs w:val="20"/>
              </w:rPr>
            </w:pPr>
            <w:r w:rsidRPr="00C000C4">
              <w:rPr>
                <w:rFonts w:ascii="Times New Roman" w:hAnsi="Times New Roman" w:cs="Times New Roman"/>
                <w:b/>
                <w:bCs/>
                <w:sz w:val="20"/>
                <w:szCs w:val="20"/>
                <w:lang w:val="en-US"/>
              </w:rPr>
              <w:t xml:space="preserve">I </w:t>
            </w:r>
            <w:r w:rsidRPr="00C000C4">
              <w:rPr>
                <w:rFonts w:ascii="Times New Roman" w:hAnsi="Times New Roman" w:cs="Times New Roman"/>
                <w:b/>
                <w:bCs/>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bCs/>
                <w:sz w:val="20"/>
                <w:szCs w:val="20"/>
              </w:rPr>
            </w:pPr>
            <w:r w:rsidRPr="00C000C4">
              <w:rPr>
                <w:rFonts w:ascii="Times New Roman" w:hAnsi="Times New Roman" w:cs="Times New Roman"/>
                <w:b/>
                <w:bCs/>
                <w:sz w:val="20"/>
                <w:szCs w:val="20"/>
                <w:lang w:val="en-US"/>
              </w:rPr>
              <w:t xml:space="preserve">II </w:t>
            </w:r>
            <w:r w:rsidRPr="00C000C4">
              <w:rPr>
                <w:rFonts w:ascii="Times New Roman" w:hAnsi="Times New Roman" w:cs="Times New Roman"/>
                <w:b/>
                <w:bCs/>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bCs/>
                <w:sz w:val="20"/>
                <w:szCs w:val="20"/>
              </w:rPr>
            </w:pPr>
            <w:r w:rsidRPr="00C000C4">
              <w:rPr>
                <w:rFonts w:ascii="Times New Roman" w:hAnsi="Times New Roman" w:cs="Times New Roman"/>
                <w:b/>
                <w:bCs/>
                <w:sz w:val="20"/>
                <w:szCs w:val="20"/>
                <w:lang w:val="en-US"/>
              </w:rPr>
              <w:t xml:space="preserve">III </w:t>
            </w:r>
            <w:r w:rsidRPr="00C000C4">
              <w:rPr>
                <w:rFonts w:ascii="Times New Roman" w:hAnsi="Times New Roman" w:cs="Times New Roman"/>
                <w:b/>
                <w:bCs/>
                <w:sz w:val="20"/>
                <w:szCs w:val="20"/>
              </w:rPr>
              <w:t>степень необходимости</w:t>
            </w:r>
          </w:p>
        </w:tc>
      </w:tr>
      <w:tr w:rsidR="00D74A36" w:rsidRPr="00C000C4" w:rsidTr="00D74A36">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ConsPlusCell"/>
              <w:jc w:val="center"/>
              <w:rPr>
                <w:rFonts w:ascii="Times New Roman" w:eastAsia="Calibri" w:hAnsi="Times New Roman" w:cs="Times New Roman"/>
                <w:sz w:val="20"/>
                <w:szCs w:val="20"/>
                <w:lang w:eastAsia="en-US"/>
              </w:rPr>
            </w:pPr>
            <w:r w:rsidRPr="00C000C4">
              <w:rPr>
                <w:rFonts w:ascii="Times New Roman" w:eastAsia="Calibri" w:hAnsi="Times New Roman" w:cs="Times New Roman"/>
                <w:sz w:val="20"/>
                <w:szCs w:val="20"/>
                <w:lang w:eastAsia="en-US"/>
              </w:rPr>
              <w:t>2</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ConsPlusCell"/>
              <w:jc w:val="center"/>
              <w:rPr>
                <w:rFonts w:ascii="Times New Roman" w:eastAsia="Calibri" w:hAnsi="Times New Roman" w:cs="Times New Roman"/>
                <w:sz w:val="20"/>
                <w:szCs w:val="20"/>
                <w:lang w:eastAsia="en-US"/>
              </w:rPr>
            </w:pPr>
            <w:r w:rsidRPr="00C000C4">
              <w:rPr>
                <w:rFonts w:ascii="Times New Roman" w:eastAsia="Calibri" w:hAnsi="Times New Roman" w:cs="Times New Roman"/>
                <w:sz w:val="20"/>
                <w:szCs w:val="20"/>
                <w:lang w:eastAsia="en-US"/>
              </w:rPr>
              <w:t>от 2 до 5</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ConsPlusCell"/>
              <w:jc w:val="center"/>
              <w:rPr>
                <w:rFonts w:ascii="Times New Roman" w:eastAsia="Calibri" w:hAnsi="Times New Roman" w:cs="Times New Roman"/>
                <w:sz w:val="20"/>
                <w:szCs w:val="20"/>
                <w:lang w:eastAsia="en-US"/>
              </w:rPr>
            </w:pPr>
            <w:r w:rsidRPr="00C000C4">
              <w:rPr>
                <w:rFonts w:ascii="Times New Roman" w:eastAsia="Calibri" w:hAnsi="Times New Roman" w:cs="Times New Roman"/>
                <w:sz w:val="20"/>
                <w:szCs w:val="20"/>
                <w:lang w:eastAsia="en-US"/>
              </w:rPr>
              <w:t>5</w:t>
            </w:r>
          </w:p>
        </w:tc>
      </w:tr>
      <w:tr w:rsidR="00D74A36" w:rsidRPr="00C000C4" w:rsidTr="00D74A36">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ConsPlusCell"/>
              <w:jc w:val="center"/>
              <w:rPr>
                <w:rFonts w:ascii="Times New Roman" w:eastAsia="Calibri" w:hAnsi="Times New Roman" w:cs="Times New Roman"/>
                <w:sz w:val="20"/>
                <w:szCs w:val="20"/>
                <w:lang w:eastAsia="en-US"/>
              </w:rPr>
            </w:pPr>
            <w:r w:rsidRPr="00C000C4">
              <w:rPr>
                <w:rFonts w:ascii="Times New Roman" w:eastAsia="Calibri" w:hAnsi="Times New Roman" w:cs="Times New Roman"/>
                <w:sz w:val="20"/>
                <w:szCs w:val="20"/>
                <w:lang w:eastAsia="en-US"/>
              </w:rPr>
              <w:t>5</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ConsPlusCell"/>
              <w:jc w:val="center"/>
              <w:rPr>
                <w:rFonts w:ascii="Times New Roman" w:eastAsia="Calibri" w:hAnsi="Times New Roman" w:cs="Times New Roman"/>
                <w:sz w:val="20"/>
                <w:szCs w:val="20"/>
                <w:lang w:eastAsia="en-US"/>
              </w:rPr>
            </w:pPr>
            <w:r w:rsidRPr="00C000C4">
              <w:rPr>
                <w:rFonts w:ascii="Times New Roman" w:eastAsia="Calibri" w:hAnsi="Times New Roman" w:cs="Times New Roman"/>
                <w:sz w:val="20"/>
                <w:szCs w:val="20"/>
                <w:lang w:eastAsia="en-US"/>
              </w:rPr>
              <w:t>от 5 до 10</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ConsPlusCell"/>
              <w:jc w:val="center"/>
              <w:rPr>
                <w:rFonts w:ascii="Times New Roman" w:eastAsia="Calibri" w:hAnsi="Times New Roman" w:cs="Times New Roman"/>
                <w:sz w:val="20"/>
                <w:szCs w:val="20"/>
                <w:lang w:eastAsia="en-US"/>
              </w:rPr>
            </w:pPr>
            <w:r w:rsidRPr="00C000C4">
              <w:rPr>
                <w:rFonts w:ascii="Times New Roman" w:eastAsia="Calibri" w:hAnsi="Times New Roman" w:cs="Times New Roman"/>
                <w:sz w:val="20"/>
                <w:szCs w:val="20"/>
                <w:lang w:eastAsia="en-US"/>
              </w:rPr>
              <w:t>10</w:t>
            </w:r>
          </w:p>
        </w:tc>
      </w:tr>
      <w:tr w:rsidR="00D74A36" w:rsidRPr="00C000C4" w:rsidTr="00D74A36">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ConsPlusCell"/>
              <w:jc w:val="center"/>
              <w:rPr>
                <w:rFonts w:ascii="Times New Roman" w:eastAsia="Calibri" w:hAnsi="Times New Roman" w:cs="Times New Roman"/>
                <w:sz w:val="20"/>
                <w:szCs w:val="20"/>
                <w:lang w:eastAsia="en-US"/>
              </w:rPr>
            </w:pPr>
            <w:r w:rsidRPr="00C000C4">
              <w:rPr>
                <w:rFonts w:ascii="Times New Roman" w:eastAsia="Calibri" w:hAnsi="Times New Roman" w:cs="Times New Roman"/>
                <w:sz w:val="20"/>
                <w:szCs w:val="20"/>
                <w:lang w:eastAsia="en-US"/>
              </w:rPr>
              <w:t>10</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ConsPlusCell"/>
              <w:jc w:val="center"/>
              <w:rPr>
                <w:rFonts w:ascii="Times New Roman" w:eastAsia="Calibri" w:hAnsi="Times New Roman" w:cs="Times New Roman"/>
                <w:sz w:val="20"/>
                <w:szCs w:val="20"/>
                <w:lang w:eastAsia="en-US"/>
              </w:rPr>
            </w:pPr>
            <w:r w:rsidRPr="00C000C4">
              <w:rPr>
                <w:rFonts w:ascii="Times New Roman" w:eastAsia="Calibri" w:hAnsi="Times New Roman" w:cs="Times New Roman"/>
                <w:sz w:val="20"/>
                <w:szCs w:val="20"/>
                <w:lang w:eastAsia="en-US"/>
              </w:rPr>
              <w:t>от 10 до 30</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ConsPlusCell"/>
              <w:jc w:val="center"/>
              <w:rPr>
                <w:rFonts w:ascii="Times New Roman" w:eastAsia="Calibri" w:hAnsi="Times New Roman" w:cs="Times New Roman"/>
                <w:sz w:val="20"/>
                <w:szCs w:val="20"/>
                <w:lang w:eastAsia="en-US"/>
              </w:rPr>
            </w:pPr>
            <w:r w:rsidRPr="00C000C4">
              <w:rPr>
                <w:rFonts w:ascii="Times New Roman" w:eastAsia="Calibri" w:hAnsi="Times New Roman" w:cs="Times New Roman"/>
                <w:sz w:val="20"/>
                <w:szCs w:val="20"/>
                <w:lang w:eastAsia="en-US"/>
              </w:rPr>
              <w:t>30</w:t>
            </w:r>
          </w:p>
        </w:tc>
      </w:tr>
    </w:tbl>
    <w:p w:rsidR="00D74A36" w:rsidRPr="00C000C4" w:rsidRDefault="00D74A36" w:rsidP="00D74A36">
      <w:pPr>
        <w:pStyle w:val="a6"/>
      </w:pPr>
      <w:r w:rsidRPr="00C000C4">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fldSimple w:instr=" REF _Ref375758049 \h  \* MERGEFORMAT ">
        <w:r w:rsidR="00936B5D" w:rsidRPr="00C000C4">
          <w:t xml:space="preserve">Таблица </w:t>
        </w:r>
        <w:r w:rsidR="00936B5D">
          <w:rPr>
            <w:noProof/>
          </w:rPr>
          <w:t>18</w:t>
        </w:r>
      </w:fldSimple>
      <w:r w:rsidRPr="00C000C4">
        <w:t xml:space="preserve">). </w:t>
      </w:r>
    </w:p>
    <w:p w:rsidR="00D74A36" w:rsidRPr="00C000C4" w:rsidRDefault="00D74A36" w:rsidP="00D74A36">
      <w:pPr>
        <w:pStyle w:val="af8"/>
        <w:jc w:val="right"/>
        <w:rPr>
          <w:rFonts w:ascii="Times New Roman" w:hAnsi="Times New Roman" w:cs="Times New Roman"/>
          <w:sz w:val="24"/>
          <w:szCs w:val="24"/>
        </w:rPr>
      </w:pPr>
      <w:bookmarkStart w:id="100" w:name="_Ref375758049"/>
      <w:r w:rsidRPr="00C000C4">
        <w:rPr>
          <w:rFonts w:ascii="Times New Roman" w:hAnsi="Times New Roman" w:cs="Times New Roman"/>
          <w:sz w:val="24"/>
          <w:szCs w:val="24"/>
        </w:rPr>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sz w:val="24"/>
          <w:szCs w:val="24"/>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sz w:val="24"/>
          <w:szCs w:val="24"/>
        </w:rPr>
        <w:t>18</w:t>
      </w:r>
      <w:r w:rsidR="00152D7A" w:rsidRPr="00C000C4">
        <w:rPr>
          <w:rFonts w:ascii="Times New Roman" w:hAnsi="Times New Roman" w:cs="Times New Roman"/>
        </w:rPr>
        <w:fldChar w:fldCharType="end"/>
      </w:r>
      <w:bookmarkEnd w:id="100"/>
    </w:p>
    <w:p w:rsidR="00D74A36" w:rsidRPr="00C000C4" w:rsidRDefault="00D74A36" w:rsidP="00D74A36">
      <w:pPr>
        <w:pStyle w:val="af8"/>
        <w:rPr>
          <w:rFonts w:ascii="Times New Roman" w:hAnsi="Times New Roman" w:cs="Times New Roman"/>
          <w:sz w:val="24"/>
          <w:szCs w:val="24"/>
        </w:rPr>
      </w:pPr>
      <w:r w:rsidRPr="00C000C4">
        <w:rPr>
          <w:rFonts w:ascii="Times New Roman" w:hAnsi="Times New Roman" w:cs="Times New Roman"/>
          <w:sz w:val="24"/>
          <w:szCs w:val="24"/>
        </w:rPr>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D74A36" w:rsidRPr="00C000C4" w:rsidTr="00D74A36">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Доступность объектов для зон с природными условиями, м/мин</w:t>
            </w:r>
          </w:p>
        </w:tc>
      </w:tr>
      <w:tr w:rsidR="00D74A36" w:rsidRPr="00C000C4" w:rsidTr="00D74A36">
        <w:trPr>
          <w:trHeight w:val="600"/>
          <w:tblHeade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857"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неблагоприятные</w:t>
            </w:r>
          </w:p>
        </w:tc>
        <w:tc>
          <w:tcPr>
            <w:tcW w:w="1760"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относительно-благоприятные</w:t>
            </w:r>
          </w:p>
        </w:tc>
        <w:tc>
          <w:tcPr>
            <w:tcW w:w="1252"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умеренные</w:t>
            </w:r>
          </w:p>
        </w:tc>
      </w:tr>
      <w:tr w:rsidR="00D74A36" w:rsidRPr="00C000C4" w:rsidTr="00D74A36">
        <w:trPr>
          <w:trHeight w:val="660"/>
          <w:jc w:val="center"/>
        </w:trPr>
        <w:tc>
          <w:tcPr>
            <w:tcW w:w="51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w:t>
            </w:r>
          </w:p>
        </w:tc>
        <w:tc>
          <w:tcPr>
            <w:tcW w:w="2470"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Учреждения дошкольного образования</w:t>
            </w:r>
          </w:p>
        </w:tc>
        <w:tc>
          <w:tcPr>
            <w:tcW w:w="1664"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lang w:val="en-US"/>
              </w:rPr>
            </w:pPr>
            <w:r w:rsidRPr="00C000C4">
              <w:rPr>
                <w:rFonts w:ascii="Times New Roman" w:hAnsi="Times New Roman" w:cs="Times New Roman"/>
                <w:sz w:val="20"/>
                <w:szCs w:val="20"/>
                <w:lang w:val="en-US"/>
              </w:rPr>
              <w:t>I</w:t>
            </w:r>
          </w:p>
        </w:tc>
        <w:tc>
          <w:tcPr>
            <w:tcW w:w="1857"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100/2</w:t>
            </w:r>
          </w:p>
        </w:tc>
        <w:tc>
          <w:tcPr>
            <w:tcW w:w="1760"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300/5</w:t>
            </w:r>
          </w:p>
        </w:tc>
        <w:tc>
          <w:tcPr>
            <w:tcW w:w="1252"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600/10</w:t>
            </w:r>
          </w:p>
        </w:tc>
      </w:tr>
      <w:tr w:rsidR="00D74A36" w:rsidRPr="00C000C4" w:rsidTr="00D74A36">
        <w:trPr>
          <w:trHeight w:val="600"/>
          <w:jc w:val="center"/>
        </w:trPr>
        <w:tc>
          <w:tcPr>
            <w:tcW w:w="51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2</w:t>
            </w:r>
          </w:p>
        </w:tc>
        <w:tc>
          <w:tcPr>
            <w:tcW w:w="2470"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Общеобразовательные учреждения</w:t>
            </w:r>
          </w:p>
        </w:tc>
        <w:tc>
          <w:tcPr>
            <w:tcW w:w="1664"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lang w:val="en-US"/>
              </w:rPr>
            </w:pPr>
            <w:r w:rsidRPr="00C000C4">
              <w:rPr>
                <w:rFonts w:ascii="Times New Roman" w:hAnsi="Times New Roman" w:cs="Times New Roman"/>
                <w:sz w:val="20"/>
                <w:szCs w:val="20"/>
                <w:lang w:val="en-US"/>
              </w:rPr>
              <w:t>I</w:t>
            </w:r>
          </w:p>
        </w:tc>
        <w:tc>
          <w:tcPr>
            <w:tcW w:w="1857"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100/2</w:t>
            </w:r>
          </w:p>
        </w:tc>
        <w:tc>
          <w:tcPr>
            <w:tcW w:w="1760"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300/5</w:t>
            </w:r>
          </w:p>
        </w:tc>
        <w:tc>
          <w:tcPr>
            <w:tcW w:w="1252"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600/10</w:t>
            </w:r>
          </w:p>
        </w:tc>
      </w:tr>
      <w:tr w:rsidR="00D74A36" w:rsidRPr="00C000C4" w:rsidTr="00D74A36">
        <w:trPr>
          <w:trHeight w:val="300"/>
          <w:jc w:val="center"/>
        </w:trPr>
        <w:tc>
          <w:tcPr>
            <w:tcW w:w="51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3</w:t>
            </w:r>
          </w:p>
        </w:tc>
        <w:tc>
          <w:tcPr>
            <w:tcW w:w="2470"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bCs/>
                <w:sz w:val="20"/>
                <w:szCs w:val="20"/>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lang w:val="en-US"/>
              </w:rPr>
            </w:pPr>
            <w:r w:rsidRPr="00C000C4">
              <w:rPr>
                <w:rFonts w:ascii="Times New Roman" w:hAnsi="Times New Roman" w:cs="Times New Roman"/>
                <w:sz w:val="20"/>
                <w:szCs w:val="20"/>
                <w:lang w:val="en-US"/>
              </w:rPr>
              <w:t>II</w:t>
            </w:r>
          </w:p>
        </w:tc>
        <w:tc>
          <w:tcPr>
            <w:tcW w:w="1857"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200/2-5</w:t>
            </w:r>
          </w:p>
        </w:tc>
        <w:tc>
          <w:tcPr>
            <w:tcW w:w="1760"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450/5-10</w:t>
            </w:r>
          </w:p>
        </w:tc>
        <w:tc>
          <w:tcPr>
            <w:tcW w:w="1252"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1000/10-20</w:t>
            </w:r>
          </w:p>
        </w:tc>
      </w:tr>
      <w:tr w:rsidR="00D74A36" w:rsidRPr="00C000C4" w:rsidTr="00D74A36">
        <w:trPr>
          <w:trHeight w:val="300"/>
          <w:jc w:val="center"/>
        </w:trPr>
        <w:tc>
          <w:tcPr>
            <w:tcW w:w="51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4</w:t>
            </w:r>
          </w:p>
        </w:tc>
        <w:tc>
          <w:tcPr>
            <w:tcW w:w="2470"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lang w:val="en-US"/>
              </w:rPr>
            </w:pPr>
            <w:r w:rsidRPr="00C000C4">
              <w:rPr>
                <w:rFonts w:ascii="Times New Roman" w:hAnsi="Times New Roman" w:cs="Times New Roman"/>
                <w:sz w:val="20"/>
                <w:szCs w:val="20"/>
                <w:lang w:val="en-US"/>
              </w:rPr>
              <w:t>I</w:t>
            </w:r>
          </w:p>
        </w:tc>
        <w:tc>
          <w:tcPr>
            <w:tcW w:w="1857"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100/2</w:t>
            </w:r>
          </w:p>
        </w:tc>
        <w:tc>
          <w:tcPr>
            <w:tcW w:w="1760"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300/5</w:t>
            </w:r>
          </w:p>
        </w:tc>
        <w:tc>
          <w:tcPr>
            <w:tcW w:w="1252"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600/10</w:t>
            </w:r>
          </w:p>
        </w:tc>
      </w:tr>
      <w:tr w:rsidR="00D74A36" w:rsidRPr="00C000C4" w:rsidTr="00D74A36">
        <w:trPr>
          <w:trHeight w:val="600"/>
          <w:jc w:val="center"/>
        </w:trPr>
        <w:tc>
          <w:tcPr>
            <w:tcW w:w="51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5</w:t>
            </w:r>
          </w:p>
        </w:tc>
        <w:tc>
          <w:tcPr>
            <w:tcW w:w="2470"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lang w:val="en-US"/>
              </w:rPr>
            </w:pPr>
            <w:r w:rsidRPr="00C000C4">
              <w:rPr>
                <w:rFonts w:ascii="Times New Roman" w:hAnsi="Times New Roman" w:cs="Times New Roman"/>
                <w:sz w:val="20"/>
                <w:szCs w:val="20"/>
                <w:lang w:val="en-US"/>
              </w:rPr>
              <w:t>II</w:t>
            </w:r>
          </w:p>
        </w:tc>
        <w:tc>
          <w:tcPr>
            <w:tcW w:w="1857"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200/2-5</w:t>
            </w:r>
          </w:p>
        </w:tc>
        <w:tc>
          <w:tcPr>
            <w:tcW w:w="1760"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450/5-10</w:t>
            </w:r>
          </w:p>
        </w:tc>
        <w:tc>
          <w:tcPr>
            <w:tcW w:w="1252"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1300/10-30</w:t>
            </w:r>
          </w:p>
        </w:tc>
      </w:tr>
      <w:tr w:rsidR="00D74A36" w:rsidRPr="00C000C4" w:rsidTr="00D74A36">
        <w:trPr>
          <w:trHeight w:val="300"/>
          <w:jc w:val="center"/>
        </w:trPr>
        <w:tc>
          <w:tcPr>
            <w:tcW w:w="51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6</w:t>
            </w:r>
          </w:p>
        </w:tc>
        <w:tc>
          <w:tcPr>
            <w:tcW w:w="2470"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Отделения связи</w:t>
            </w:r>
          </w:p>
        </w:tc>
        <w:tc>
          <w:tcPr>
            <w:tcW w:w="1664"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lang w:val="en-US"/>
              </w:rPr>
              <w:t>II</w:t>
            </w:r>
          </w:p>
        </w:tc>
        <w:tc>
          <w:tcPr>
            <w:tcW w:w="1857"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200/2-5</w:t>
            </w:r>
          </w:p>
        </w:tc>
        <w:tc>
          <w:tcPr>
            <w:tcW w:w="1760"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450/5-10</w:t>
            </w:r>
          </w:p>
        </w:tc>
        <w:tc>
          <w:tcPr>
            <w:tcW w:w="1252"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500/10</w:t>
            </w:r>
          </w:p>
        </w:tc>
      </w:tr>
      <w:tr w:rsidR="00D74A36" w:rsidRPr="00C000C4" w:rsidTr="00D74A36">
        <w:trPr>
          <w:trHeight w:val="600"/>
          <w:jc w:val="center"/>
        </w:trPr>
        <w:tc>
          <w:tcPr>
            <w:tcW w:w="51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lastRenderedPageBreak/>
              <w:t>7</w:t>
            </w:r>
          </w:p>
        </w:tc>
        <w:tc>
          <w:tcPr>
            <w:tcW w:w="2470"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Предприятия бытового обслуживания</w:t>
            </w:r>
          </w:p>
        </w:tc>
        <w:tc>
          <w:tcPr>
            <w:tcW w:w="1664"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lang w:val="en-US"/>
              </w:rPr>
              <w:t>II</w:t>
            </w:r>
          </w:p>
        </w:tc>
        <w:tc>
          <w:tcPr>
            <w:tcW w:w="1857"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200/2-5</w:t>
            </w:r>
          </w:p>
        </w:tc>
        <w:tc>
          <w:tcPr>
            <w:tcW w:w="1760"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450/5-10</w:t>
            </w:r>
          </w:p>
        </w:tc>
        <w:tc>
          <w:tcPr>
            <w:tcW w:w="1252"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1300/10-30</w:t>
            </w:r>
          </w:p>
        </w:tc>
      </w:tr>
      <w:tr w:rsidR="00D74A36" w:rsidRPr="00C000C4" w:rsidTr="00D74A36">
        <w:trPr>
          <w:trHeight w:val="600"/>
          <w:jc w:val="center"/>
        </w:trPr>
        <w:tc>
          <w:tcPr>
            <w:tcW w:w="51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8</w:t>
            </w:r>
          </w:p>
        </w:tc>
        <w:tc>
          <w:tcPr>
            <w:tcW w:w="2470"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Предприятия общественного питания</w:t>
            </w:r>
          </w:p>
        </w:tc>
        <w:tc>
          <w:tcPr>
            <w:tcW w:w="1664"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lang w:val="en-US"/>
              </w:rPr>
              <w:t>II</w:t>
            </w:r>
          </w:p>
        </w:tc>
        <w:tc>
          <w:tcPr>
            <w:tcW w:w="1857"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200/2-5</w:t>
            </w:r>
          </w:p>
        </w:tc>
        <w:tc>
          <w:tcPr>
            <w:tcW w:w="1760"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450/5-10</w:t>
            </w:r>
          </w:p>
        </w:tc>
        <w:tc>
          <w:tcPr>
            <w:tcW w:w="1252"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1300/10-30</w:t>
            </w:r>
          </w:p>
        </w:tc>
      </w:tr>
      <w:tr w:rsidR="00D74A36" w:rsidRPr="00C000C4" w:rsidTr="00D74A36">
        <w:trPr>
          <w:trHeight w:val="300"/>
          <w:jc w:val="center"/>
        </w:trPr>
        <w:tc>
          <w:tcPr>
            <w:tcW w:w="517" w:type="dxa"/>
            <w:tcBorders>
              <w:top w:val="nil"/>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9</w:t>
            </w:r>
          </w:p>
        </w:tc>
        <w:tc>
          <w:tcPr>
            <w:tcW w:w="2470" w:type="dxa"/>
            <w:tcBorders>
              <w:top w:val="nil"/>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Торговые предприятия</w:t>
            </w:r>
          </w:p>
        </w:tc>
        <w:tc>
          <w:tcPr>
            <w:tcW w:w="1664"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lang w:val="en-US"/>
              </w:rPr>
              <w:t>I</w:t>
            </w:r>
          </w:p>
        </w:tc>
        <w:tc>
          <w:tcPr>
            <w:tcW w:w="1857"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100/2</w:t>
            </w:r>
          </w:p>
        </w:tc>
        <w:tc>
          <w:tcPr>
            <w:tcW w:w="1760"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300/5</w:t>
            </w:r>
          </w:p>
        </w:tc>
        <w:tc>
          <w:tcPr>
            <w:tcW w:w="1252" w:type="dxa"/>
            <w:tcBorders>
              <w:top w:val="nil"/>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600/10</w:t>
            </w:r>
          </w:p>
        </w:tc>
      </w:tr>
    </w:tbl>
    <w:p w:rsidR="00D74A36" w:rsidRPr="00C000C4" w:rsidRDefault="00D74A36" w:rsidP="00D74A36">
      <w:pPr>
        <w:pStyle w:val="a6"/>
      </w:pPr>
      <w:r w:rsidRPr="00C000C4">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D74A36" w:rsidRPr="00C000C4" w:rsidRDefault="00D74A36" w:rsidP="00D74A36">
      <w:pPr>
        <w:pStyle w:val="a6"/>
      </w:pPr>
      <w:r w:rsidRPr="00C000C4">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D74A36" w:rsidRPr="00C000C4" w:rsidRDefault="00D74A36" w:rsidP="00D74A36">
      <w:pPr>
        <w:pStyle w:val="2"/>
      </w:pPr>
      <w:bookmarkStart w:id="101" w:name="_Toc396406151"/>
      <w:r w:rsidRPr="00C000C4">
        <w:t>Нормативы обеспеченности формирования муниципального архива</w:t>
      </w:r>
      <w:bookmarkEnd w:id="101"/>
    </w:p>
    <w:p w:rsidR="00D74A36" w:rsidRPr="00C000C4" w:rsidRDefault="00D74A36" w:rsidP="00D74A36">
      <w:pPr>
        <w:pStyle w:val="a6"/>
      </w:pPr>
      <w:r w:rsidRPr="00C000C4">
        <w:t>Норматив обеспеченности муниципальными архивами и размеры их земельных участков устанавливаются заданием на проектирование.</w:t>
      </w:r>
    </w:p>
    <w:p w:rsidR="00D74A36" w:rsidRPr="00C000C4" w:rsidRDefault="00D74A36" w:rsidP="00D74A36">
      <w:pPr>
        <w:pStyle w:val="1"/>
      </w:pPr>
      <w:bookmarkStart w:id="102" w:name="_Toc393384051"/>
      <w:r w:rsidRPr="00C000C4">
        <w:t>Нормативы обеспеченности организации в границах муниципального района электро- и газоснабжения поселений</w:t>
      </w:r>
      <w:bookmarkEnd w:id="102"/>
    </w:p>
    <w:p w:rsidR="00D74A36" w:rsidRPr="00C000C4" w:rsidRDefault="00D74A36" w:rsidP="00D74A36">
      <w:pPr>
        <w:pStyle w:val="2"/>
      </w:pPr>
      <w:bookmarkStart w:id="103" w:name="_Toc393384052"/>
      <w:r w:rsidRPr="00C000C4">
        <w:t>Объекты газоснабжения</w:t>
      </w:r>
      <w:bookmarkEnd w:id="103"/>
    </w:p>
    <w:p w:rsidR="00D74A36" w:rsidRPr="00C000C4" w:rsidRDefault="00D74A36" w:rsidP="00D74A36">
      <w:pPr>
        <w:pStyle w:val="a6"/>
      </w:pPr>
      <w:r w:rsidRPr="00C000C4">
        <w:t>Нормативы обеспеченности сжиженным углеводородным газом (в килограммах на одного человека в месяц) следует принимать, исходя из расходов газа:</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газоснабжение привозным газом через групповые емкости  – 5,1 кг на 1 человека в месяц.</w:t>
      </w:r>
    </w:p>
    <w:p w:rsidR="00D74A36" w:rsidRPr="00C000C4" w:rsidRDefault="00D74A36" w:rsidP="00D74A36">
      <w:pPr>
        <w:pStyle w:val="a6"/>
      </w:pPr>
      <w:r w:rsidRPr="00C000C4">
        <w:t xml:space="preserve">На территории Красноярского края запланировано несколько зон размещения перспективных магистральных газопроводов высокого давления (МГВД): </w:t>
      </w:r>
    </w:p>
    <w:p w:rsidR="00D74A36" w:rsidRPr="00C000C4" w:rsidRDefault="00D74A36" w:rsidP="00D74A36">
      <w:pPr>
        <w:pStyle w:val="2"/>
      </w:pPr>
      <w:bookmarkStart w:id="104" w:name="_Toc393384053"/>
      <w:r w:rsidRPr="00C000C4">
        <w:t>Объекты электроснабжения</w:t>
      </w:r>
      <w:bookmarkEnd w:id="104"/>
    </w:p>
    <w:p w:rsidR="00D74A36" w:rsidRPr="00C000C4" w:rsidRDefault="00D74A36" w:rsidP="00D74A36">
      <w:pPr>
        <w:pStyle w:val="S6"/>
        <w:rPr>
          <w:rFonts w:ascii="Times New Roman" w:eastAsia="Calibri" w:hAnsi="Times New Roman" w:cs="Times New Roman"/>
        </w:rPr>
      </w:pPr>
      <w:r w:rsidRPr="00C000C4">
        <w:rPr>
          <w:rFonts w:ascii="Times New Roman" w:eastAsia="Calibri" w:hAnsi="Times New Roman" w:cs="Times New Roman"/>
        </w:rPr>
        <w:t>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D74A36" w:rsidRPr="00C000C4" w:rsidRDefault="00D74A36" w:rsidP="00D74A36">
      <w:pPr>
        <w:pStyle w:val="S6"/>
        <w:rPr>
          <w:rFonts w:ascii="Times New Roman" w:eastAsia="Calibri" w:hAnsi="Times New Roman" w:cs="Times New Roman"/>
        </w:rPr>
      </w:pPr>
      <w:r w:rsidRPr="00C000C4">
        <w:rPr>
          <w:rFonts w:ascii="Times New Roman" w:eastAsia="Calibri" w:hAnsi="Times New Roman" w:cs="Times New Roman"/>
        </w:rPr>
        <w:t>Электроснабжение городов, как правило, должно осуществляться не менее чем от двух независимых источников электроэнергии.</w:t>
      </w:r>
    </w:p>
    <w:p w:rsidR="00D74A36" w:rsidRPr="00C000C4" w:rsidRDefault="00D74A36" w:rsidP="00D74A36">
      <w:pPr>
        <w:pStyle w:val="af8"/>
        <w:jc w:val="right"/>
        <w:rPr>
          <w:rFonts w:ascii="Times New Roman" w:eastAsia="Times New Roman" w:hAnsi="Times New Roman" w:cs="Times New Roman"/>
          <w:lang w:val="en-US"/>
        </w:rPr>
      </w:pPr>
      <w:r w:rsidRPr="00C000C4">
        <w:rPr>
          <w:rFonts w:ascii="Times New Roman" w:hAnsi="Times New Roman" w:cs="Times New Roman"/>
        </w:rPr>
        <w:t xml:space="preserve">Таблица </w:t>
      </w:r>
      <w:r w:rsidRPr="00C000C4">
        <w:rPr>
          <w:rFonts w:ascii="Times New Roman" w:hAnsi="Times New Roman" w:cs="Times New Roman"/>
          <w:lang w:val="en-US"/>
        </w:rPr>
        <w:t>19</w:t>
      </w:r>
    </w:p>
    <w:p w:rsidR="00D74A36" w:rsidRPr="00C000C4" w:rsidRDefault="00D74A36" w:rsidP="00D74A36">
      <w:pPr>
        <w:pStyle w:val="af8"/>
        <w:rPr>
          <w:rFonts w:ascii="Times New Roman" w:hAnsi="Times New Roman" w:cs="Times New Roman"/>
        </w:rPr>
      </w:pPr>
      <w:r w:rsidRPr="00C000C4">
        <w:rPr>
          <w:rFonts w:ascii="Times New Roman" w:eastAsia="Calibri" w:hAnsi="Times New Roman" w:cs="Times New Roman"/>
        </w:rPr>
        <w:t>Укрупненные показатели электропотребления</w:t>
      </w:r>
    </w:p>
    <w:tbl>
      <w:tblPr>
        <w:tblW w:w="0" w:type="auto"/>
        <w:jc w:val="center"/>
        <w:shd w:val="clear" w:color="auto" w:fill="FFFFFF"/>
        <w:tblCellMar>
          <w:left w:w="0" w:type="dxa"/>
          <w:right w:w="0" w:type="dxa"/>
        </w:tblCellMar>
        <w:tblLook w:val="04A0"/>
      </w:tblPr>
      <w:tblGrid>
        <w:gridCol w:w="4972"/>
        <w:gridCol w:w="2366"/>
        <w:gridCol w:w="2164"/>
      </w:tblGrid>
      <w:tr w:rsidR="00D74A36" w:rsidRPr="00C000C4" w:rsidTr="00D74A36">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D74A36" w:rsidRPr="00C000C4" w:rsidRDefault="00D74A36">
            <w:pPr>
              <w:tabs>
                <w:tab w:val="left" w:pos="708"/>
              </w:tabs>
              <w:jc w:val="center"/>
              <w:textAlignment w:val="baseline"/>
              <w:rPr>
                <w:rFonts w:ascii="Times New Roman" w:hAnsi="Times New Roman" w:cs="Times New Roman"/>
                <w:b/>
                <w:sz w:val="20"/>
                <w:szCs w:val="20"/>
              </w:rPr>
            </w:pPr>
            <w:r w:rsidRPr="00C000C4">
              <w:rPr>
                <w:rFonts w:ascii="Times New Roman" w:hAnsi="Times New Roman" w:cs="Times New Roman"/>
                <w:b/>
                <w:sz w:val="20"/>
                <w:szCs w:val="20"/>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D74A36" w:rsidRPr="00C000C4" w:rsidRDefault="00D74A36">
            <w:pPr>
              <w:tabs>
                <w:tab w:val="left" w:pos="708"/>
              </w:tabs>
              <w:jc w:val="center"/>
              <w:textAlignment w:val="baseline"/>
              <w:rPr>
                <w:rFonts w:ascii="Times New Roman" w:hAnsi="Times New Roman" w:cs="Times New Roman"/>
                <w:b/>
                <w:sz w:val="20"/>
                <w:szCs w:val="20"/>
              </w:rPr>
            </w:pPr>
            <w:r w:rsidRPr="00C000C4">
              <w:rPr>
                <w:rFonts w:ascii="Times New Roman" w:hAnsi="Times New Roman" w:cs="Times New Roman"/>
                <w:b/>
                <w:sz w:val="20"/>
                <w:szCs w:val="20"/>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D74A36" w:rsidRPr="00C000C4" w:rsidRDefault="00D74A36">
            <w:pPr>
              <w:tabs>
                <w:tab w:val="left" w:pos="708"/>
              </w:tabs>
              <w:jc w:val="center"/>
              <w:textAlignment w:val="baseline"/>
              <w:rPr>
                <w:rFonts w:ascii="Times New Roman" w:hAnsi="Times New Roman" w:cs="Times New Roman"/>
                <w:b/>
                <w:sz w:val="20"/>
                <w:szCs w:val="20"/>
              </w:rPr>
            </w:pPr>
            <w:r w:rsidRPr="00C000C4">
              <w:rPr>
                <w:rFonts w:ascii="Times New Roman" w:hAnsi="Times New Roman" w:cs="Times New Roman"/>
                <w:b/>
                <w:sz w:val="20"/>
                <w:szCs w:val="20"/>
              </w:rPr>
              <w:t>Использование максимума электрической нагрузки, ч/год</w:t>
            </w:r>
          </w:p>
        </w:tc>
      </w:tr>
      <w:tr w:rsidR="00D74A36" w:rsidRPr="00C000C4" w:rsidTr="00D74A36">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textAlignment w:val="baseline"/>
              <w:rPr>
                <w:rFonts w:ascii="Times New Roman" w:hAnsi="Times New Roman" w:cs="Times New Roman"/>
                <w:sz w:val="20"/>
                <w:szCs w:val="20"/>
              </w:rPr>
            </w:pPr>
            <w:r w:rsidRPr="00C000C4">
              <w:rPr>
                <w:rFonts w:ascii="Times New Roman" w:hAnsi="Times New Roman" w:cs="Times New Roman"/>
                <w:sz w:val="20"/>
                <w:szCs w:val="20"/>
              </w:rPr>
              <w:t>Города, не оборудованные стационарными электроплитами: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rPr>
                <w:rFonts w:ascii="Times New Roman" w:hAnsi="Times New Roman" w:cs="Times New Roman"/>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rPr>
                <w:rFonts w:ascii="Times New Roman" w:hAnsi="Times New Roman" w:cs="Times New Roman"/>
                <w:sz w:val="20"/>
                <w:szCs w:val="20"/>
              </w:rPr>
            </w:pPr>
          </w:p>
        </w:tc>
      </w:tr>
      <w:tr w:rsidR="00D74A36" w:rsidRPr="00C000C4" w:rsidTr="00D74A36">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textAlignment w:val="baseline"/>
              <w:rPr>
                <w:rFonts w:ascii="Times New Roman" w:hAnsi="Times New Roman" w:cs="Times New Roman"/>
                <w:sz w:val="20"/>
                <w:szCs w:val="20"/>
              </w:rPr>
            </w:pPr>
            <w:r w:rsidRPr="00C000C4">
              <w:rPr>
                <w:rFonts w:ascii="Times New Roman" w:hAnsi="Times New Roman" w:cs="Times New Roman"/>
                <w:sz w:val="20"/>
                <w:szCs w:val="20"/>
              </w:rPr>
              <w:lastRenderedPageBreak/>
              <w:t>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1360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jc w:val="center"/>
              <w:textAlignment w:val="baseline"/>
              <w:rPr>
                <w:rFonts w:ascii="Times New Roman" w:hAnsi="Times New Roman" w:cs="Times New Roman"/>
                <w:sz w:val="20"/>
                <w:szCs w:val="20"/>
              </w:rPr>
            </w:pPr>
            <w:r w:rsidRPr="00C000C4">
              <w:rPr>
                <w:rFonts w:ascii="Times New Roman" w:hAnsi="Times New Roman" w:cs="Times New Roman"/>
                <w:sz w:val="20"/>
                <w:szCs w:val="20"/>
              </w:rPr>
              <w:t>5200 </w:t>
            </w:r>
          </w:p>
        </w:tc>
      </w:tr>
      <w:tr w:rsidR="00D74A36" w:rsidRPr="00C000C4" w:rsidTr="00D74A36">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textAlignment w:val="baseline"/>
              <w:rPr>
                <w:rFonts w:ascii="Times New Roman" w:hAnsi="Times New Roman" w:cs="Times New Roman"/>
                <w:sz w:val="20"/>
                <w:szCs w:val="20"/>
              </w:rPr>
            </w:pPr>
            <w:r w:rsidRPr="00C000C4">
              <w:rPr>
                <w:rFonts w:ascii="Times New Roman" w:hAnsi="Times New Roman" w:cs="Times New Roman"/>
                <w:sz w:val="20"/>
                <w:szCs w:val="20"/>
              </w:rPr>
              <w:t>с кондиционерами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1600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jc w:val="center"/>
              <w:textAlignment w:val="baseline"/>
              <w:rPr>
                <w:rFonts w:ascii="Times New Roman" w:hAnsi="Times New Roman" w:cs="Times New Roman"/>
                <w:sz w:val="20"/>
                <w:szCs w:val="20"/>
              </w:rPr>
            </w:pPr>
            <w:r w:rsidRPr="00C000C4">
              <w:rPr>
                <w:rFonts w:ascii="Times New Roman" w:hAnsi="Times New Roman" w:cs="Times New Roman"/>
                <w:sz w:val="20"/>
                <w:szCs w:val="20"/>
              </w:rPr>
              <w:t>5700 </w:t>
            </w:r>
          </w:p>
        </w:tc>
      </w:tr>
      <w:tr w:rsidR="00D74A36" w:rsidRPr="00C000C4" w:rsidTr="00D74A36">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textAlignment w:val="baseline"/>
              <w:rPr>
                <w:rFonts w:ascii="Times New Roman" w:hAnsi="Times New Roman" w:cs="Times New Roman"/>
                <w:sz w:val="20"/>
                <w:szCs w:val="20"/>
              </w:rPr>
            </w:pPr>
            <w:r w:rsidRPr="00C000C4">
              <w:rPr>
                <w:rFonts w:ascii="Times New Roman" w:hAnsi="Times New Roman" w:cs="Times New Roman"/>
                <w:sz w:val="20"/>
                <w:szCs w:val="20"/>
              </w:rPr>
              <w:t>Города, 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D74A36" w:rsidRPr="00C000C4" w:rsidRDefault="00D74A36">
            <w:pPr>
              <w:rPr>
                <w:rFonts w:ascii="Times New Roman" w:hAnsi="Times New Roman" w:cs="Times New Roman"/>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rPr>
                <w:rFonts w:ascii="Times New Roman" w:hAnsi="Times New Roman" w:cs="Times New Roman"/>
                <w:sz w:val="20"/>
                <w:szCs w:val="20"/>
              </w:rPr>
            </w:pPr>
          </w:p>
        </w:tc>
      </w:tr>
      <w:tr w:rsidR="00D74A36" w:rsidRPr="00C000C4" w:rsidTr="00D74A36">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textAlignment w:val="baseline"/>
              <w:rPr>
                <w:rFonts w:ascii="Times New Roman" w:hAnsi="Times New Roman" w:cs="Times New Roman"/>
                <w:sz w:val="20"/>
                <w:szCs w:val="20"/>
              </w:rPr>
            </w:pPr>
            <w:r w:rsidRPr="00C000C4">
              <w:rPr>
                <w:rFonts w:ascii="Times New Roman" w:hAnsi="Times New Roman" w:cs="Times New Roman"/>
                <w:sz w:val="20"/>
                <w:szCs w:val="20"/>
              </w:rPr>
              <w:t>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1680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jc w:val="center"/>
              <w:textAlignment w:val="baseline"/>
              <w:rPr>
                <w:rFonts w:ascii="Times New Roman" w:hAnsi="Times New Roman" w:cs="Times New Roman"/>
                <w:sz w:val="20"/>
                <w:szCs w:val="20"/>
              </w:rPr>
            </w:pPr>
            <w:r w:rsidRPr="00C000C4">
              <w:rPr>
                <w:rFonts w:ascii="Times New Roman" w:hAnsi="Times New Roman" w:cs="Times New Roman"/>
                <w:sz w:val="20"/>
                <w:szCs w:val="20"/>
              </w:rPr>
              <w:t>5300 </w:t>
            </w:r>
          </w:p>
        </w:tc>
      </w:tr>
      <w:tr w:rsidR="00D74A36" w:rsidRPr="00C000C4" w:rsidTr="00D74A36">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textAlignment w:val="baseline"/>
              <w:rPr>
                <w:rFonts w:ascii="Times New Roman" w:hAnsi="Times New Roman" w:cs="Times New Roman"/>
                <w:sz w:val="20"/>
                <w:szCs w:val="20"/>
              </w:rPr>
            </w:pPr>
            <w:r w:rsidRPr="00C000C4">
              <w:rPr>
                <w:rFonts w:ascii="Times New Roman" w:hAnsi="Times New Roman" w:cs="Times New Roman"/>
                <w:sz w:val="20"/>
                <w:szCs w:val="20"/>
              </w:rPr>
              <w:t>с кондиционерами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1920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jc w:val="center"/>
              <w:textAlignment w:val="baseline"/>
              <w:rPr>
                <w:rFonts w:ascii="Times New Roman" w:hAnsi="Times New Roman" w:cs="Times New Roman"/>
                <w:sz w:val="20"/>
                <w:szCs w:val="20"/>
              </w:rPr>
            </w:pPr>
            <w:r w:rsidRPr="00C000C4">
              <w:rPr>
                <w:rFonts w:ascii="Times New Roman" w:hAnsi="Times New Roman" w:cs="Times New Roman"/>
                <w:sz w:val="20"/>
                <w:szCs w:val="20"/>
              </w:rPr>
              <w:t>5800 </w:t>
            </w:r>
          </w:p>
        </w:tc>
      </w:tr>
      <w:tr w:rsidR="00D74A36" w:rsidRPr="00C000C4" w:rsidTr="00D74A36">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textAlignment w:val="baseline"/>
              <w:rPr>
                <w:rFonts w:ascii="Times New Roman" w:hAnsi="Times New Roman" w:cs="Times New Roman"/>
                <w:sz w:val="20"/>
                <w:szCs w:val="20"/>
              </w:rPr>
            </w:pPr>
            <w:r w:rsidRPr="00C000C4">
              <w:rPr>
                <w:rFonts w:ascii="Times New Roman" w:hAnsi="Times New Roman" w:cs="Times New Roman"/>
                <w:sz w:val="20"/>
                <w:szCs w:val="20"/>
              </w:rPr>
              <w:t>Поселки и сельские поселения (без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rPr>
                <w:rFonts w:ascii="Times New Roman" w:hAnsi="Times New Roman" w:cs="Times New Roman"/>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rPr>
                <w:rFonts w:ascii="Times New Roman" w:hAnsi="Times New Roman" w:cs="Times New Roman"/>
                <w:sz w:val="20"/>
                <w:szCs w:val="20"/>
              </w:rPr>
            </w:pPr>
          </w:p>
        </w:tc>
      </w:tr>
      <w:tr w:rsidR="00D74A36" w:rsidRPr="00C000C4" w:rsidTr="00D74A36">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textAlignment w:val="baseline"/>
              <w:rPr>
                <w:rFonts w:ascii="Times New Roman" w:hAnsi="Times New Roman" w:cs="Times New Roman"/>
                <w:sz w:val="20"/>
                <w:szCs w:val="20"/>
              </w:rPr>
            </w:pPr>
            <w:r w:rsidRPr="00C000C4">
              <w:rPr>
                <w:rFonts w:ascii="Times New Roman" w:hAnsi="Times New Roman" w:cs="Times New Roman"/>
                <w:sz w:val="20"/>
                <w:szCs w:val="20"/>
              </w:rPr>
              <w:t>не оборудованные стационарными электроплитами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jc w:val="center"/>
              <w:textAlignment w:val="baseline"/>
              <w:rPr>
                <w:rFonts w:ascii="Times New Roman" w:hAnsi="Times New Roman" w:cs="Times New Roman"/>
                <w:sz w:val="20"/>
                <w:szCs w:val="20"/>
              </w:rPr>
            </w:pPr>
            <w:r w:rsidRPr="00C000C4">
              <w:rPr>
                <w:rFonts w:ascii="Times New Roman" w:hAnsi="Times New Roman" w:cs="Times New Roman"/>
                <w:sz w:val="20"/>
                <w:szCs w:val="20"/>
              </w:rPr>
              <w:t>950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jc w:val="center"/>
              <w:textAlignment w:val="baseline"/>
              <w:rPr>
                <w:rFonts w:ascii="Times New Roman" w:hAnsi="Times New Roman" w:cs="Times New Roman"/>
                <w:sz w:val="20"/>
                <w:szCs w:val="20"/>
              </w:rPr>
            </w:pPr>
            <w:r w:rsidRPr="00C000C4">
              <w:rPr>
                <w:rFonts w:ascii="Times New Roman" w:hAnsi="Times New Roman" w:cs="Times New Roman"/>
                <w:sz w:val="20"/>
                <w:szCs w:val="20"/>
              </w:rPr>
              <w:t>4100 </w:t>
            </w:r>
          </w:p>
        </w:tc>
      </w:tr>
      <w:tr w:rsidR="00D74A36" w:rsidRPr="00C000C4" w:rsidTr="00D74A36">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textAlignment w:val="baseline"/>
              <w:rPr>
                <w:rFonts w:ascii="Times New Roman" w:hAnsi="Times New Roman" w:cs="Times New Roman"/>
                <w:sz w:val="20"/>
                <w:szCs w:val="20"/>
              </w:rPr>
            </w:pPr>
            <w:r w:rsidRPr="00C000C4">
              <w:rPr>
                <w:rFonts w:ascii="Times New Roman" w:hAnsi="Times New Roman" w:cs="Times New Roman"/>
                <w:sz w:val="20"/>
                <w:szCs w:val="20"/>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jc w:val="center"/>
              <w:textAlignment w:val="baseline"/>
              <w:rPr>
                <w:rFonts w:ascii="Times New Roman" w:hAnsi="Times New Roman" w:cs="Times New Roman"/>
                <w:sz w:val="20"/>
                <w:szCs w:val="20"/>
              </w:rPr>
            </w:pPr>
            <w:r w:rsidRPr="00C000C4">
              <w:rPr>
                <w:rFonts w:ascii="Times New Roman" w:hAnsi="Times New Roman" w:cs="Times New Roman"/>
                <w:sz w:val="20"/>
                <w:szCs w:val="20"/>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74A36" w:rsidRPr="00C000C4" w:rsidRDefault="00D74A36">
            <w:pPr>
              <w:tabs>
                <w:tab w:val="left" w:pos="708"/>
              </w:tabs>
              <w:jc w:val="center"/>
              <w:textAlignment w:val="baseline"/>
              <w:rPr>
                <w:rFonts w:ascii="Times New Roman" w:hAnsi="Times New Roman" w:cs="Times New Roman"/>
                <w:sz w:val="20"/>
                <w:szCs w:val="20"/>
              </w:rPr>
            </w:pPr>
            <w:r w:rsidRPr="00C000C4">
              <w:rPr>
                <w:rFonts w:ascii="Times New Roman" w:hAnsi="Times New Roman" w:cs="Times New Roman"/>
                <w:sz w:val="20"/>
                <w:szCs w:val="20"/>
              </w:rPr>
              <w:t>4400 </w:t>
            </w:r>
          </w:p>
        </w:tc>
      </w:tr>
      <w:tr w:rsidR="00D74A36" w:rsidRPr="00C000C4" w:rsidTr="00D74A36">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D74A36" w:rsidRPr="00C000C4" w:rsidRDefault="00D74A36">
            <w:pPr>
              <w:tabs>
                <w:tab w:val="left" w:pos="708"/>
              </w:tabs>
              <w:textAlignment w:val="baseline"/>
              <w:rPr>
                <w:rFonts w:ascii="Times New Roman" w:hAnsi="Times New Roman" w:cs="Times New Roman"/>
                <w:sz w:val="20"/>
                <w:szCs w:val="20"/>
              </w:rPr>
            </w:pPr>
            <w:r w:rsidRPr="00C000C4">
              <w:rPr>
                <w:rFonts w:ascii="Times New Roman" w:hAnsi="Times New Roman" w:cs="Times New Roman"/>
                <w:sz w:val="20"/>
                <w:szCs w:val="20"/>
              </w:rPr>
              <w:t>     Примечание:</w:t>
            </w:r>
            <w:r w:rsidRPr="00C000C4">
              <w:rPr>
                <w:rFonts w:ascii="Times New Roman" w:hAnsi="Times New Roman" w:cs="Times New Roman"/>
                <w:sz w:val="20"/>
                <w:szCs w:val="20"/>
              </w:rPr>
              <w:br/>
              <w:t>Укрупненные показатели электропотребления приводятся для малых городов численностью до 50 тысяч человек.     </w:t>
            </w:r>
            <w:r w:rsidRPr="00C000C4">
              <w:rPr>
                <w:rFonts w:ascii="Times New Roman" w:hAnsi="Times New Roman" w:cs="Times New Roman"/>
                <w:sz w:val="20"/>
                <w:szCs w:val="20"/>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D74A36" w:rsidRPr="00C000C4" w:rsidRDefault="00D74A36" w:rsidP="00D74A36">
      <w:pPr>
        <w:pStyle w:val="1"/>
      </w:pPr>
      <w:bookmarkStart w:id="105" w:name="_Toc393384054"/>
      <w:bookmarkEnd w:id="96"/>
      <w:r w:rsidRPr="00C000C4">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РФ</w:t>
      </w:r>
      <w:bookmarkEnd w:id="105"/>
    </w:p>
    <w:p w:rsidR="00D74A36" w:rsidRPr="00C000C4" w:rsidRDefault="00D74A36" w:rsidP="00D74A36">
      <w:pPr>
        <w:pStyle w:val="a6"/>
        <w:rPr>
          <w:rFonts w:eastAsia="TimesNewRomanPSMT"/>
        </w:rPr>
      </w:pPr>
      <w:r w:rsidRPr="00C000C4">
        <w:rPr>
          <w:rFonts w:eastAsia="TimesNewRomanPSMT"/>
        </w:rPr>
        <w:t>Транспортная составляющая Красноярского края представляет собой сложный комплекс сооружений, охватывающий почти 14% всей территории Российской Федерации. Такая большая площадь включает в себя сложности в поддержании работоспособного состояния транспортного комплекса региона.</w:t>
      </w:r>
    </w:p>
    <w:p w:rsidR="00D74A36" w:rsidRPr="00C000C4" w:rsidRDefault="00D74A36" w:rsidP="00D74A36">
      <w:pPr>
        <w:pStyle w:val="a6"/>
        <w:rPr>
          <w:rFonts w:eastAsia="TimesNewRomanPSMT"/>
        </w:rPr>
      </w:pPr>
      <w:r w:rsidRPr="00C000C4">
        <w:rPr>
          <w:rFonts w:eastAsia="TimesNewRomanPSMT"/>
        </w:rPr>
        <w:t>Кроме этого, территория края расположена в различных климатических зонах. Каждая зона имеет свои особенности в строительстве и проектировании, поддерживающие благоприятные условия жизнедеятельности населения. В зависимости от строительно-климатического районирования изменяются нормы проектирования улично-дорожной сети. Таким образом, для каждого климатического подрайона характерны свои особенности – дальность пешеходного подхода до объектов, расстояние между автобусными остановками.</w:t>
      </w:r>
    </w:p>
    <w:p w:rsidR="00D74A36" w:rsidRPr="00C000C4" w:rsidRDefault="00D74A36" w:rsidP="00D74A36">
      <w:pPr>
        <w:pStyle w:val="a6"/>
        <w:rPr>
          <w:rFonts w:eastAsia="TimesNewRomanPSMT"/>
        </w:rPr>
      </w:pPr>
      <w:r w:rsidRPr="00C000C4">
        <w:rPr>
          <w:rFonts w:eastAsia="TimesNewRomanPSMT"/>
        </w:rPr>
        <w:t>Особенностью территории Красноярского края является достаточно большой объем снегоприноса и, как  следствие, необходимы дополнительные территории для складирования снега – это касается и тротуаров и проезжей части улично-дорожной сети. Таким образом, необходимо классифицировать территорию края по объему снегоприноса – при этом необходимо выделить территории с объемом снегоприноса более 200 куб.м/м и территории с объемом снегоприноса более 600 куб.м/м.</w:t>
      </w:r>
    </w:p>
    <w:p w:rsidR="00D74A36" w:rsidRPr="00C000C4" w:rsidRDefault="00D74A36" w:rsidP="00D74A36">
      <w:pPr>
        <w:pStyle w:val="a6"/>
        <w:rPr>
          <w:rFonts w:eastAsia="TimesNewRomanPSMT"/>
        </w:rPr>
      </w:pPr>
      <w:r w:rsidRPr="00C000C4">
        <w:rPr>
          <w:rFonts w:eastAsia="TimesNewRomanPSMT"/>
        </w:rPr>
        <w:t>Важным элементом градостроительного проектирования является классификация улично-дорожной сети по назначению. Данная классификация зависит от типа поселения: городское и сельское. Кроме этого, в составе края необходимо определить территории, пригородные зоны (агломерации), – для которых определена своя градостроительная классификация связующих автомобильных дорог.</w:t>
      </w:r>
    </w:p>
    <w:p w:rsidR="00D74A36" w:rsidRPr="00C000C4" w:rsidRDefault="00D74A36" w:rsidP="00D74A36">
      <w:pPr>
        <w:pStyle w:val="a6"/>
        <w:rPr>
          <w:rFonts w:eastAsia="TimesNewRomanPSMT"/>
        </w:rPr>
      </w:pPr>
      <w:r w:rsidRPr="00C000C4">
        <w:rPr>
          <w:rFonts w:eastAsia="TimesNewRomanPSMT"/>
        </w:rPr>
        <w:lastRenderedPageBreak/>
        <w:t>Остальные нормируемые показатели транспортной инфраструктуры не зависят от каких-либо признаков и имеют минимальное значение, установленное в федеральном законодательстве, для любых территорий.</w:t>
      </w:r>
    </w:p>
    <w:p w:rsidR="00D74A36" w:rsidRPr="00C000C4" w:rsidRDefault="00D74A36" w:rsidP="00D74A36">
      <w:pPr>
        <w:ind w:firstLine="567"/>
        <w:rPr>
          <w:rStyle w:val="ad"/>
          <w:rFonts w:ascii="Times New Roman" w:eastAsia="Times New Roman" w:hAnsi="Times New Roman" w:cs="Times New Roman"/>
          <w:bCs w:val="0"/>
          <w:i w:val="0"/>
          <w:color w:val="auto"/>
        </w:rPr>
      </w:pPr>
    </w:p>
    <w:p w:rsidR="00D74A36" w:rsidRPr="00C000C4" w:rsidRDefault="00D74A36" w:rsidP="00D74A36">
      <w:pPr>
        <w:ind w:firstLine="567"/>
        <w:rPr>
          <w:rStyle w:val="ad"/>
          <w:rFonts w:ascii="Times New Roman" w:hAnsi="Times New Roman" w:cs="Times New Roman"/>
          <w:bCs w:val="0"/>
          <w:i w:val="0"/>
          <w:color w:val="auto"/>
        </w:rPr>
      </w:pPr>
      <w:r w:rsidRPr="00C000C4">
        <w:rPr>
          <w:rStyle w:val="ad"/>
          <w:rFonts w:ascii="Times New Roman" w:hAnsi="Times New Roman" w:cs="Times New Roman"/>
          <w:color w:val="auto"/>
        </w:rPr>
        <w:t xml:space="preserve">Нормируемые показатели </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Региональные нормативы градостроительного проектирования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Набор нормируемых показателей, относящихся к размещению объектов транспортной инфраструктуры определен исходя из состава показателей: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Классификация автомобильных дорог по значению и использованию</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Параметры автомобильных дорог</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Обеспеченность автомобильных дорог объектами дорожного сервиса</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Параметры отводимых территорий под размещаемые автомобильные дороги и (или) объект дорожного сервиса</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Иные показатели.</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 xml:space="preserve"> Нормируемые показатели разбиты на группы и сведены в таблицы:</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«Техническая классификация автомобильных дорог и основные параметры» (</w:t>
      </w:r>
      <w:fldSimple w:instr=" REF _Ref375128471 \h  \* MERGEFORMAT ">
        <w:r w:rsidR="00936B5D" w:rsidRPr="00C000C4">
          <w:rPr>
            <w:rFonts w:ascii="Times New Roman" w:hAnsi="Times New Roman" w:cs="Times New Roman"/>
          </w:rPr>
          <w:t xml:space="preserve">Таблица </w:t>
        </w:r>
        <w:r w:rsidR="00936B5D">
          <w:rPr>
            <w:rFonts w:ascii="Times New Roman" w:hAnsi="Times New Roman" w:cs="Times New Roman"/>
            <w:noProof/>
          </w:rPr>
          <w:t>19</w:t>
        </w:r>
      </w:fldSimple>
      <w:r w:rsidRPr="00C000C4">
        <w:rPr>
          <w:rFonts w:ascii="Times New Roman" w:hAnsi="Times New Roman" w:cs="Times New Roman"/>
        </w:rPr>
        <w:t>)</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«Параметры отводимых территорий под размещаемые автомобильные дороги» (</w:t>
      </w:r>
      <w:fldSimple w:instr=" REF _Ref375138376 \h  \* MERGEFORMAT ">
        <w:r w:rsidR="00936B5D" w:rsidRPr="00C000C4">
          <w:rPr>
            <w:rFonts w:ascii="Times New Roman" w:hAnsi="Times New Roman" w:cs="Times New Roman"/>
          </w:rPr>
          <w:t xml:space="preserve">Таблица </w:t>
        </w:r>
      </w:fldSimple>
      <w:r w:rsidRPr="00C000C4">
        <w:rPr>
          <w:rFonts w:ascii="Times New Roman" w:hAnsi="Times New Roman" w:cs="Times New Roman"/>
        </w:rPr>
        <w:t>)</w:t>
      </w:r>
    </w:p>
    <w:p w:rsidR="00936B5D" w:rsidRPr="00C000C4" w:rsidRDefault="00D74A36" w:rsidP="00936B5D">
      <w:pPr>
        <w:pStyle w:val="a3"/>
        <w:rPr>
          <w:rFonts w:ascii="Times New Roman" w:hAnsi="Times New Roman" w:cs="Times New Roman"/>
        </w:rPr>
      </w:pPr>
      <w:r w:rsidRPr="00C000C4">
        <w:rPr>
          <w:rFonts w:ascii="Times New Roman" w:hAnsi="Times New Roman" w:cs="Times New Roman"/>
        </w:rPr>
        <w:t>«Существующий уровень автомобилизации» (</w:t>
      </w:r>
      <w:r w:rsidR="00152D7A">
        <w:fldChar w:fldCharType="begin"/>
      </w:r>
      <w:r w:rsidR="00152D7A">
        <w:instrText xml:space="preserve"> REF _Ref375130169 \h  \* MERGEFORMAT </w:instrText>
      </w:r>
      <w:r w:rsidR="00152D7A">
        <w:fldChar w:fldCharType="separate"/>
      </w:r>
    </w:p>
    <w:p w:rsidR="00D74A36" w:rsidRPr="00C000C4" w:rsidRDefault="00936B5D" w:rsidP="00D74A36">
      <w:pPr>
        <w:pStyle w:val="a3"/>
        <w:rPr>
          <w:rFonts w:ascii="Times New Roman" w:hAnsi="Times New Roman" w:cs="Times New Roman"/>
        </w:rPr>
      </w:pP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noProof/>
        </w:rPr>
        <w:t>Таблица</w:t>
      </w:r>
      <w:r w:rsidRPr="00C000C4">
        <w:rPr>
          <w:rFonts w:ascii="Times New Roman" w:hAnsi="Times New Roman" w:cs="Times New Roman"/>
        </w:rPr>
        <w:t xml:space="preserve"> </w:t>
      </w:r>
      <w:r w:rsidR="00152D7A">
        <w:fldChar w:fldCharType="end"/>
      </w:r>
      <w:r w:rsidR="00D74A36" w:rsidRPr="00C000C4">
        <w:rPr>
          <w:rFonts w:ascii="Times New Roman" w:hAnsi="Times New Roman" w:cs="Times New Roman"/>
        </w:rPr>
        <w:t>), «Значение уровня автомобилизации на расчетный срок</w:t>
      </w:r>
      <w:r w:rsidR="00D74A36" w:rsidRPr="00C000C4">
        <w:rPr>
          <w:rFonts w:ascii="Times New Roman" w:hAnsi="Times New Roman" w:cs="Times New Roman"/>
          <w:b/>
        </w:rPr>
        <w:t>» (</w:t>
      </w:r>
      <w:fldSimple w:instr=" REF _Ref375130636 \h  \* MERGEFORMAT ">
        <w:r w:rsidRPr="00C000C4">
          <w:rPr>
            <w:rFonts w:ascii="Times New Roman" w:hAnsi="Times New Roman" w:cs="Times New Roman"/>
          </w:rPr>
          <w:t xml:space="preserve">Таблица </w:t>
        </w:r>
      </w:fldSimple>
      <w:r w:rsidR="00D74A36" w:rsidRPr="00C000C4">
        <w:rPr>
          <w:rFonts w:ascii="Times New Roman" w:hAnsi="Times New Roman" w:cs="Times New Roman"/>
          <w:b/>
        </w:rPr>
        <w:t>)</w:t>
      </w:r>
    </w:p>
    <w:p w:rsidR="00936B5D" w:rsidRPr="00C000C4" w:rsidRDefault="00D74A36" w:rsidP="00936B5D">
      <w:pPr>
        <w:pStyle w:val="a3"/>
        <w:rPr>
          <w:rFonts w:ascii="Times New Roman" w:hAnsi="Times New Roman" w:cs="Times New Roman"/>
        </w:rPr>
      </w:pPr>
      <w:r w:rsidRPr="00C000C4">
        <w:rPr>
          <w:rFonts w:ascii="Times New Roman" w:hAnsi="Times New Roman" w:cs="Times New Roman"/>
        </w:rPr>
        <w:t>«Затраты времени на передвижение, для ежедневно приезжающих на работу в центр из других поселений» (</w:t>
      </w:r>
      <w:r w:rsidR="00152D7A">
        <w:fldChar w:fldCharType="begin"/>
      </w:r>
      <w:r w:rsidR="00152D7A">
        <w:instrText xml:space="preserve"> REF _Ref375130243 \h  \* MERGEFORMAT </w:instrText>
      </w:r>
      <w:r w:rsidR="00152D7A">
        <w:fldChar w:fldCharType="separate"/>
      </w:r>
    </w:p>
    <w:p w:rsidR="00D74A36" w:rsidRPr="00C000C4" w:rsidRDefault="00936B5D" w:rsidP="00D74A36">
      <w:pPr>
        <w:pStyle w:val="a3"/>
        <w:rPr>
          <w:rFonts w:ascii="Times New Roman" w:hAnsi="Times New Roman" w:cs="Times New Roman"/>
        </w:rPr>
      </w:pPr>
      <w:r w:rsidRPr="00C000C4">
        <w:rPr>
          <w:rFonts w:ascii="Times New Roman" w:hAnsi="Times New Roman" w:cs="Times New Roman"/>
        </w:rPr>
        <w:t>Таблица</w:t>
      </w:r>
      <w:r w:rsidRPr="00C000C4">
        <w:rPr>
          <w:rFonts w:ascii="Times New Roman" w:hAnsi="Times New Roman" w:cs="Times New Roman"/>
          <w:noProof/>
        </w:rPr>
        <w:t xml:space="preserve"> </w:t>
      </w:r>
      <w:r w:rsidR="00152D7A">
        <w:fldChar w:fldCharType="end"/>
      </w:r>
      <w:r w:rsidR="00D74A36" w:rsidRPr="00C000C4">
        <w:rPr>
          <w:rFonts w:ascii="Times New Roman" w:hAnsi="Times New Roman" w:cs="Times New Roman"/>
        </w:rPr>
        <w:t>)</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Обеспеченность автомобильных дорог объектами дорожного сервиса (</w:t>
      </w:r>
      <w:fldSimple w:instr=" REF _Ref375829994 \h  \* MERGEFORMAT ">
        <w:r w:rsidR="00936B5D" w:rsidRPr="00C000C4">
          <w:rPr>
            <w:rFonts w:ascii="Times New Roman" w:hAnsi="Times New Roman" w:cs="Times New Roman"/>
          </w:rPr>
          <w:t xml:space="preserve">Таблица </w:t>
        </w:r>
      </w:fldSimple>
      <w:r w:rsidRPr="00C000C4">
        <w:rPr>
          <w:rFonts w:ascii="Times New Roman" w:hAnsi="Times New Roman" w:cs="Times New Roman"/>
        </w:rPr>
        <w:t>)</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Показатели инженерной подготовки и защиты территории (</w:t>
      </w:r>
      <w:fldSimple w:instr=" REF _Ref375141282 \h  \* MERGEFORMAT ">
        <w:r w:rsidR="00936B5D" w:rsidRPr="00C000C4">
          <w:rPr>
            <w:rFonts w:ascii="Times New Roman" w:hAnsi="Times New Roman" w:cs="Times New Roman"/>
          </w:rPr>
          <w:t xml:space="preserve">Таблица </w:t>
        </w:r>
      </w:fldSimple>
      <w:r w:rsidRPr="00C000C4">
        <w:rPr>
          <w:rFonts w:ascii="Times New Roman" w:hAnsi="Times New Roman" w:cs="Times New Roman"/>
          <w:b/>
        </w:rPr>
        <w:t>)</w:t>
      </w:r>
    </w:p>
    <w:p w:rsidR="00D74A36" w:rsidRPr="00C000C4" w:rsidRDefault="00D74A36" w:rsidP="00D74A36">
      <w:pPr>
        <w:ind w:firstLine="567"/>
        <w:rPr>
          <w:rFonts w:ascii="Times New Roman" w:eastAsia="Calibri" w:hAnsi="Times New Roman" w:cs="Times New Roman"/>
          <w:b/>
        </w:rPr>
      </w:pPr>
      <w:r w:rsidRPr="00C000C4">
        <w:rPr>
          <w:rFonts w:ascii="Times New Roman" w:eastAsia="Calibri" w:hAnsi="Times New Roman" w:cs="Times New Roman"/>
          <w:b/>
        </w:rPr>
        <w:t>Зоны транспортной инфраструктуры</w:t>
      </w:r>
    </w:p>
    <w:p w:rsidR="00D74A36" w:rsidRPr="00C000C4" w:rsidRDefault="00D74A36" w:rsidP="00D74A36">
      <w:pPr>
        <w:pStyle w:val="a6"/>
      </w:pPr>
      <w:r w:rsidRPr="00C000C4">
        <w:t>Сооружения и коммуникации транспортной инфраструктуры могут располагаться в составе всех территориальных зон.</w:t>
      </w:r>
    </w:p>
    <w:p w:rsidR="00D74A36" w:rsidRPr="00C000C4" w:rsidRDefault="00D74A36" w:rsidP="00D74A36">
      <w:pPr>
        <w:pStyle w:val="a6"/>
      </w:pPr>
      <w:r w:rsidRPr="00C000C4">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D74A36" w:rsidRPr="00C000C4" w:rsidRDefault="00D74A36" w:rsidP="00D74A36">
      <w:pPr>
        <w:pStyle w:val="a6"/>
      </w:pPr>
      <w:r w:rsidRPr="00C000C4">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D74A36" w:rsidRPr="00C000C4" w:rsidRDefault="00D74A36" w:rsidP="00D74A36">
      <w:pPr>
        <w:pStyle w:val="a6"/>
      </w:pPr>
      <w:r w:rsidRPr="00C000C4">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D74A36" w:rsidRPr="00C000C4" w:rsidRDefault="00D74A36" w:rsidP="00D74A36">
      <w:pPr>
        <w:pStyle w:val="a6"/>
      </w:pPr>
      <w:r w:rsidRPr="00C000C4">
        <w:lastRenderedPageBreak/>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D74A36" w:rsidRPr="00C000C4" w:rsidRDefault="00D74A36" w:rsidP="00D74A36">
      <w:pPr>
        <w:pStyle w:val="a6"/>
      </w:pPr>
      <w:r w:rsidRPr="00C000C4">
        <w:t>Конструкция дорожной одежды должна обеспечивать установленную скорость движения транспорта в соответствии с категорией дороги.</w:t>
      </w:r>
    </w:p>
    <w:p w:rsidR="00D74A36" w:rsidRPr="00C000C4" w:rsidRDefault="00D74A36" w:rsidP="00D74A36">
      <w:pPr>
        <w:pStyle w:val="2"/>
      </w:pPr>
      <w:bookmarkStart w:id="106" w:name="_Toc396401950"/>
      <w:bookmarkStart w:id="107" w:name="_Toc393384062"/>
      <w:r w:rsidRPr="00C000C4">
        <w:t>Техническая классификация автомобильных дорог (внешние автомобильные дороги общей сети) и основные параметры</w:t>
      </w:r>
      <w:bookmarkEnd w:id="106"/>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Техническая классификация автомобильных дорог и основные параметры представлены ниже (Таблица 20).</w:t>
      </w:r>
    </w:p>
    <w:p w:rsidR="00D74A36" w:rsidRPr="00C000C4" w:rsidRDefault="00D74A36" w:rsidP="00D74A36">
      <w:pPr>
        <w:rPr>
          <w:rFonts w:ascii="Times New Roman" w:hAnsi="Times New Roman" w:cs="Times New Roman"/>
        </w:rPr>
        <w:sectPr w:rsidR="00D74A36" w:rsidRPr="00C000C4">
          <w:pgSz w:w="11906" w:h="16838"/>
          <w:pgMar w:top="720" w:right="720" w:bottom="720" w:left="1276" w:header="709" w:footer="709" w:gutter="0"/>
          <w:pgNumType w:start="3"/>
          <w:cols w:space="720"/>
        </w:sectPr>
      </w:pPr>
    </w:p>
    <w:p w:rsidR="00D74A36" w:rsidRPr="00C000C4" w:rsidRDefault="00D74A36" w:rsidP="00D74A36">
      <w:pPr>
        <w:pStyle w:val="af8"/>
        <w:jc w:val="right"/>
        <w:rPr>
          <w:rFonts w:ascii="Times New Roman" w:hAnsi="Times New Roman" w:cs="Times New Roman"/>
        </w:rPr>
      </w:pPr>
      <w:bookmarkStart w:id="108" w:name="_Ref375128471"/>
      <w:r w:rsidRPr="00C000C4">
        <w:rPr>
          <w:rFonts w:ascii="Times New Roman" w:hAnsi="Times New Roman" w:cs="Times New Roman"/>
        </w:rPr>
        <w:lastRenderedPageBreak/>
        <w:t xml:space="preserve">Таблица </w:t>
      </w:r>
      <w:r w:rsidR="00152D7A" w:rsidRPr="00C000C4">
        <w:rPr>
          <w:rFonts w:ascii="Times New Roman" w:hAnsi="Times New Roman" w:cs="Times New Roman"/>
        </w:rPr>
        <w:fldChar w:fldCharType="begin"/>
      </w:r>
      <w:r w:rsidRPr="00C000C4">
        <w:rPr>
          <w:rFonts w:ascii="Times New Roman" w:hAnsi="Times New Roman" w:cs="Times New Roman"/>
        </w:rPr>
        <w:instrText xml:space="preserve"> SEQ Таблица \* ARABIC </w:instrText>
      </w:r>
      <w:r w:rsidR="00152D7A" w:rsidRPr="00C000C4">
        <w:rPr>
          <w:rFonts w:ascii="Times New Roman" w:hAnsi="Times New Roman" w:cs="Times New Roman"/>
        </w:rPr>
        <w:fldChar w:fldCharType="separate"/>
      </w:r>
      <w:r w:rsidR="00936B5D">
        <w:rPr>
          <w:rFonts w:ascii="Times New Roman" w:hAnsi="Times New Roman" w:cs="Times New Roman"/>
          <w:noProof/>
        </w:rPr>
        <w:t>19</w:t>
      </w:r>
      <w:r w:rsidR="00152D7A" w:rsidRPr="00C000C4">
        <w:rPr>
          <w:rFonts w:ascii="Times New Roman" w:hAnsi="Times New Roman" w:cs="Times New Roman"/>
        </w:rPr>
        <w:fldChar w:fldCharType="end"/>
      </w:r>
      <w:bookmarkEnd w:id="108"/>
      <w:r w:rsidRPr="00C000C4">
        <w:rPr>
          <w:rFonts w:ascii="Times New Roman" w:hAnsi="Times New Roman" w:cs="Times New Roman"/>
        </w:rPr>
        <w:t>0</w:t>
      </w:r>
    </w:p>
    <w:p w:rsidR="00D74A36" w:rsidRPr="00C000C4" w:rsidRDefault="00D74A36" w:rsidP="00D74A36">
      <w:pPr>
        <w:pStyle w:val="af8"/>
        <w:rPr>
          <w:rFonts w:ascii="Times New Roman" w:hAnsi="Times New Roman" w:cs="Times New Roman"/>
        </w:rPr>
      </w:pPr>
      <w:r w:rsidRPr="00C000C4">
        <w:rPr>
          <w:rFonts w:ascii="Times New Roman" w:hAnsi="Times New Roman" w:cs="Times New Roman"/>
        </w:rPr>
        <w:t>Техническая классификация автомобильных дорог и основные параметры</w:t>
      </w:r>
    </w:p>
    <w:tbl>
      <w:tblPr>
        <w:tblW w:w="15765" w:type="dxa"/>
        <w:tblInd w:w="-459" w:type="dxa"/>
        <w:tblLayout w:type="fixed"/>
        <w:tblLook w:val="04A0"/>
      </w:tblPr>
      <w:tblGrid>
        <w:gridCol w:w="1700"/>
        <w:gridCol w:w="1275"/>
        <w:gridCol w:w="1167"/>
        <w:gridCol w:w="1134"/>
        <w:gridCol w:w="1668"/>
        <w:gridCol w:w="1450"/>
        <w:gridCol w:w="1134"/>
        <w:gridCol w:w="1559"/>
        <w:gridCol w:w="1276"/>
        <w:gridCol w:w="1134"/>
        <w:gridCol w:w="1134"/>
        <w:gridCol w:w="1134"/>
      </w:tblGrid>
      <w:tr w:rsidR="00D74A36" w:rsidRPr="00C000C4" w:rsidTr="00D74A36">
        <w:trPr>
          <w:trHeight w:val="20"/>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Класс</w:t>
            </w:r>
          </w:p>
        </w:tc>
        <w:tc>
          <w:tcPr>
            <w:tcW w:w="1276" w:type="dxa"/>
            <w:vMerge w:val="restart"/>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Категория</w:t>
            </w:r>
          </w:p>
        </w:tc>
        <w:tc>
          <w:tcPr>
            <w:tcW w:w="1167" w:type="dxa"/>
            <w:vMerge w:val="restart"/>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Число полос движения</w:t>
            </w:r>
          </w:p>
        </w:tc>
        <w:tc>
          <w:tcPr>
            <w:tcW w:w="1134" w:type="dxa"/>
            <w:vMerge w:val="restart"/>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Ширина полосы, м</w:t>
            </w:r>
          </w:p>
        </w:tc>
        <w:tc>
          <w:tcPr>
            <w:tcW w:w="1668" w:type="dxa"/>
            <w:vMerge w:val="restart"/>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 xml:space="preserve">Пересечения с </w:t>
            </w:r>
          </w:p>
        </w:tc>
        <w:tc>
          <w:tcPr>
            <w:tcW w:w="1559" w:type="dxa"/>
            <w:vMerge w:val="restart"/>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Примыкания в одном уровне</w:t>
            </w:r>
          </w:p>
        </w:tc>
        <w:tc>
          <w:tcPr>
            <w:tcW w:w="1276" w:type="dxa"/>
            <w:vMerge w:val="restart"/>
            <w:tcBorders>
              <w:top w:val="single" w:sz="4" w:space="0" w:color="auto"/>
              <w:left w:val="nil"/>
              <w:bottom w:val="single" w:sz="4" w:space="0" w:color="auto"/>
              <w:right w:val="single" w:sz="4" w:space="0" w:color="auto"/>
            </w:tcBorders>
            <w:hideMark/>
          </w:tcPr>
          <w:p w:rsidR="00D74A36" w:rsidRPr="00C000C4" w:rsidRDefault="00D74A36">
            <w:pPr>
              <w:pStyle w:val="affffb"/>
              <w:rPr>
                <w:b/>
                <w:sz w:val="20"/>
                <w:szCs w:val="20"/>
              </w:rPr>
            </w:pPr>
            <w:r w:rsidRPr="00C000C4">
              <w:rPr>
                <w:b/>
                <w:sz w:val="20"/>
                <w:szCs w:val="20"/>
              </w:rPr>
              <w:t>Расчетная скорость движения км/ч</w:t>
            </w:r>
          </w:p>
        </w:tc>
        <w:tc>
          <w:tcPr>
            <w:tcW w:w="1134" w:type="dxa"/>
            <w:vMerge w:val="restart"/>
            <w:tcBorders>
              <w:top w:val="single" w:sz="4" w:space="0" w:color="auto"/>
              <w:left w:val="nil"/>
              <w:bottom w:val="single" w:sz="4" w:space="0" w:color="auto"/>
              <w:right w:val="single" w:sz="4" w:space="0" w:color="auto"/>
            </w:tcBorders>
            <w:hideMark/>
          </w:tcPr>
          <w:p w:rsidR="00D74A36" w:rsidRPr="00C000C4" w:rsidRDefault="00D74A36">
            <w:pPr>
              <w:pStyle w:val="affffb"/>
              <w:rPr>
                <w:b/>
                <w:sz w:val="20"/>
                <w:szCs w:val="20"/>
              </w:rPr>
            </w:pPr>
            <w:r w:rsidRPr="00C000C4">
              <w:rPr>
                <w:b/>
                <w:sz w:val="20"/>
                <w:szCs w:val="20"/>
              </w:rPr>
              <w:t>Наименьший радиус кривых в плане, м</w:t>
            </w:r>
          </w:p>
        </w:tc>
        <w:tc>
          <w:tcPr>
            <w:tcW w:w="1134" w:type="dxa"/>
            <w:vMerge w:val="restart"/>
            <w:tcBorders>
              <w:top w:val="single" w:sz="4" w:space="0" w:color="auto"/>
              <w:left w:val="nil"/>
              <w:bottom w:val="single" w:sz="4" w:space="0" w:color="auto"/>
              <w:right w:val="single" w:sz="4" w:space="0" w:color="auto"/>
            </w:tcBorders>
            <w:hideMark/>
          </w:tcPr>
          <w:p w:rsidR="00D74A36" w:rsidRPr="00C000C4" w:rsidRDefault="00D74A36">
            <w:pPr>
              <w:pStyle w:val="affffb"/>
              <w:rPr>
                <w:b/>
                <w:sz w:val="20"/>
                <w:szCs w:val="20"/>
              </w:rPr>
            </w:pPr>
            <w:r w:rsidRPr="00C000C4">
              <w:rPr>
                <w:b/>
                <w:sz w:val="20"/>
                <w:szCs w:val="20"/>
              </w:rPr>
              <w:t>Наибольший продоль-</w:t>
            </w:r>
          </w:p>
          <w:p w:rsidR="00D74A36" w:rsidRPr="00C000C4" w:rsidRDefault="00D74A36">
            <w:pPr>
              <w:pStyle w:val="affffb"/>
              <w:rPr>
                <w:b/>
                <w:sz w:val="20"/>
                <w:szCs w:val="20"/>
              </w:rPr>
            </w:pPr>
            <w:r w:rsidRPr="00C000C4">
              <w:rPr>
                <w:b/>
                <w:sz w:val="20"/>
                <w:szCs w:val="20"/>
              </w:rPr>
              <w:t>ный уклон, ‰</w:t>
            </w:r>
          </w:p>
        </w:tc>
        <w:tc>
          <w:tcPr>
            <w:tcW w:w="1134" w:type="dxa"/>
            <w:vMerge w:val="restart"/>
            <w:tcBorders>
              <w:top w:val="single" w:sz="4" w:space="0" w:color="auto"/>
              <w:left w:val="nil"/>
              <w:bottom w:val="single" w:sz="4" w:space="0" w:color="auto"/>
              <w:right w:val="single" w:sz="4" w:space="0" w:color="000000"/>
            </w:tcBorders>
            <w:hideMark/>
          </w:tcPr>
          <w:p w:rsidR="00D74A36" w:rsidRPr="00C000C4" w:rsidRDefault="00D74A36">
            <w:pPr>
              <w:pStyle w:val="affffb"/>
              <w:rPr>
                <w:b/>
                <w:sz w:val="20"/>
                <w:szCs w:val="20"/>
              </w:rPr>
            </w:pPr>
            <w:r w:rsidRPr="00C000C4">
              <w:rPr>
                <w:b/>
                <w:sz w:val="20"/>
                <w:szCs w:val="20"/>
              </w:rPr>
              <w:t>Ширина зем.полотна, м</w:t>
            </w:r>
          </w:p>
        </w:tc>
      </w:tr>
      <w:tr w:rsidR="00D74A36" w:rsidRPr="00C000C4" w:rsidTr="00D74A36">
        <w:trPr>
          <w:trHeight w:val="20"/>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167" w:type="dxa"/>
            <w:vMerge/>
            <w:tcBorders>
              <w:top w:val="single" w:sz="4" w:space="0" w:color="auto"/>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668" w:type="dxa"/>
            <w:vMerge/>
            <w:tcBorders>
              <w:top w:val="single" w:sz="4" w:space="0" w:color="auto"/>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450" w:type="dxa"/>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а/д, велосипедными и пешеходными дорожками</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ж/д.</w:t>
            </w:r>
          </w:p>
          <w:p w:rsidR="00D74A36" w:rsidRPr="00C000C4" w:rsidRDefault="00D74A36">
            <w:pPr>
              <w:pStyle w:val="affffb"/>
              <w:rPr>
                <w:b/>
                <w:sz w:val="20"/>
                <w:szCs w:val="20"/>
              </w:rPr>
            </w:pPr>
            <w:r w:rsidRPr="00C000C4">
              <w:rPr>
                <w:b/>
                <w:sz w:val="20"/>
                <w:szCs w:val="20"/>
              </w:rPr>
              <w:t>путями</w:t>
            </w:r>
          </w:p>
        </w:tc>
        <w:tc>
          <w:tcPr>
            <w:tcW w:w="1559" w:type="dxa"/>
            <w:vMerge/>
            <w:tcBorders>
              <w:top w:val="single" w:sz="4" w:space="0" w:color="auto"/>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134" w:type="dxa"/>
            <w:vMerge/>
            <w:tcBorders>
              <w:top w:val="single" w:sz="4" w:space="0" w:color="auto"/>
              <w:left w:val="nil"/>
              <w:bottom w:val="single" w:sz="4" w:space="0" w:color="auto"/>
              <w:right w:val="single" w:sz="4" w:space="0" w:color="000000"/>
            </w:tcBorders>
            <w:vAlign w:val="center"/>
            <w:hideMark/>
          </w:tcPr>
          <w:p w:rsidR="00D74A36" w:rsidRPr="00C000C4" w:rsidRDefault="00D74A36">
            <w:pPr>
              <w:rPr>
                <w:rFonts w:ascii="Times New Roman" w:hAnsi="Times New Roman" w:cs="Times New Roman"/>
                <w:b/>
                <w:sz w:val="20"/>
                <w:szCs w:val="20"/>
              </w:rPr>
            </w:pPr>
          </w:p>
        </w:tc>
      </w:tr>
      <w:tr w:rsidR="00D74A36" w:rsidRPr="00C000C4" w:rsidTr="00D74A36">
        <w:trPr>
          <w:trHeight w:val="20"/>
        </w:trPr>
        <w:tc>
          <w:tcPr>
            <w:tcW w:w="1701" w:type="dxa"/>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Автомагистраль</w:t>
            </w:r>
          </w:p>
        </w:tc>
        <w:tc>
          <w:tcPr>
            <w:tcW w:w="1276"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IА</w:t>
            </w:r>
          </w:p>
        </w:tc>
        <w:tc>
          <w:tcPr>
            <w:tcW w:w="1167"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4 и более</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hideMark/>
          </w:tcPr>
          <w:p w:rsidR="00D74A36" w:rsidRPr="00C000C4" w:rsidRDefault="00D74A36">
            <w:pPr>
              <w:pStyle w:val="affffd"/>
              <w:rPr>
                <w:sz w:val="20"/>
                <w:szCs w:val="20"/>
              </w:rPr>
            </w:pPr>
            <w:r w:rsidRPr="00C000C4">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в разных уровнях</w:t>
            </w:r>
          </w:p>
        </w:tc>
        <w:tc>
          <w:tcPr>
            <w:tcW w:w="1559"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не допускается</w:t>
            </w:r>
          </w:p>
        </w:tc>
        <w:tc>
          <w:tcPr>
            <w:tcW w:w="1276"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150</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1200</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30</w:t>
            </w:r>
          </w:p>
        </w:tc>
        <w:tc>
          <w:tcPr>
            <w:tcW w:w="1134" w:type="dxa"/>
            <w:tcBorders>
              <w:top w:val="single" w:sz="4" w:space="0" w:color="auto"/>
              <w:left w:val="nil"/>
              <w:bottom w:val="single" w:sz="4" w:space="0" w:color="auto"/>
              <w:right w:val="single" w:sz="4" w:space="0" w:color="000000"/>
            </w:tcBorders>
            <w:vAlign w:val="center"/>
            <w:hideMark/>
          </w:tcPr>
          <w:p w:rsidR="00D74A36" w:rsidRPr="00C000C4" w:rsidRDefault="00D74A36">
            <w:pPr>
              <w:pStyle w:val="affffb"/>
              <w:rPr>
                <w:sz w:val="20"/>
                <w:szCs w:val="20"/>
              </w:rPr>
            </w:pPr>
            <w:r w:rsidRPr="00C000C4">
              <w:rPr>
                <w:sz w:val="20"/>
                <w:szCs w:val="20"/>
              </w:rPr>
              <w:t>28,5; 36,0; 43,5</w:t>
            </w:r>
          </w:p>
        </w:tc>
      </w:tr>
      <w:tr w:rsidR="00D74A36" w:rsidRPr="00C000C4" w:rsidTr="00D74A36">
        <w:trPr>
          <w:trHeight w:val="20"/>
        </w:trPr>
        <w:tc>
          <w:tcPr>
            <w:tcW w:w="1701" w:type="dxa"/>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Скоростная дорога</w:t>
            </w:r>
          </w:p>
        </w:tc>
        <w:tc>
          <w:tcPr>
            <w:tcW w:w="1276"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IБ</w:t>
            </w:r>
          </w:p>
        </w:tc>
        <w:tc>
          <w:tcPr>
            <w:tcW w:w="1167"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4 и более</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3,75</w:t>
            </w:r>
          </w:p>
        </w:tc>
        <w:tc>
          <w:tcPr>
            <w:tcW w:w="1668" w:type="dxa"/>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718" w:type="dxa"/>
            <w:gridSpan w:val="2"/>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120</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800</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40</w:t>
            </w:r>
          </w:p>
        </w:tc>
        <w:tc>
          <w:tcPr>
            <w:tcW w:w="1134" w:type="dxa"/>
            <w:tcBorders>
              <w:top w:val="single" w:sz="4" w:space="0" w:color="auto"/>
              <w:left w:val="nil"/>
              <w:bottom w:val="single" w:sz="4" w:space="0" w:color="auto"/>
              <w:right w:val="single" w:sz="4" w:space="0" w:color="000000"/>
            </w:tcBorders>
            <w:vAlign w:val="center"/>
            <w:hideMark/>
          </w:tcPr>
          <w:p w:rsidR="00D74A36" w:rsidRPr="00C000C4" w:rsidRDefault="00D74A36">
            <w:pPr>
              <w:pStyle w:val="affffb"/>
              <w:rPr>
                <w:sz w:val="20"/>
                <w:szCs w:val="20"/>
              </w:rPr>
            </w:pPr>
            <w:r w:rsidRPr="00C000C4">
              <w:rPr>
                <w:sz w:val="20"/>
                <w:szCs w:val="20"/>
              </w:rPr>
              <w:t>27,5; 35,0; 42,5</w:t>
            </w:r>
          </w:p>
        </w:tc>
      </w:tr>
      <w:tr w:rsidR="00D74A36" w:rsidRPr="00C000C4" w:rsidTr="00D74A36">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hideMark/>
          </w:tcPr>
          <w:p w:rsidR="00D74A36" w:rsidRPr="00C000C4" w:rsidRDefault="00D74A36">
            <w:pPr>
              <w:pStyle w:val="affffd"/>
              <w:jc w:val="center"/>
              <w:rPr>
                <w:sz w:val="20"/>
                <w:szCs w:val="20"/>
              </w:rPr>
            </w:pPr>
            <w:r w:rsidRPr="00C000C4">
              <w:rPr>
                <w:sz w:val="20"/>
                <w:szCs w:val="20"/>
              </w:rPr>
              <w:t>Дорога обычного типа</w:t>
            </w:r>
          </w:p>
        </w:tc>
        <w:tc>
          <w:tcPr>
            <w:tcW w:w="1276"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IВ</w:t>
            </w:r>
          </w:p>
        </w:tc>
        <w:tc>
          <w:tcPr>
            <w:tcW w:w="1167"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4 и более</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3,75</w:t>
            </w:r>
          </w:p>
        </w:tc>
        <w:tc>
          <w:tcPr>
            <w:tcW w:w="1668" w:type="dxa"/>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50" w:type="dxa"/>
            <w:vMerge w:val="restart"/>
            <w:tcBorders>
              <w:top w:val="nil"/>
              <w:left w:val="single" w:sz="4" w:space="0" w:color="auto"/>
              <w:bottom w:val="single" w:sz="4" w:space="0" w:color="auto"/>
              <w:right w:val="single" w:sz="4" w:space="0" w:color="auto"/>
            </w:tcBorders>
            <w:hideMark/>
          </w:tcPr>
          <w:p w:rsidR="00D74A36" w:rsidRPr="00C000C4" w:rsidRDefault="00D74A36">
            <w:pPr>
              <w:pStyle w:val="affffd"/>
              <w:jc w:val="center"/>
              <w:rPr>
                <w:sz w:val="20"/>
                <w:szCs w:val="20"/>
              </w:rPr>
            </w:pPr>
            <w:r w:rsidRPr="00C000C4">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hideMark/>
          </w:tcPr>
          <w:p w:rsidR="00D74A36" w:rsidRPr="00C000C4" w:rsidRDefault="00D74A36">
            <w:pPr>
              <w:pStyle w:val="affffb"/>
              <w:rPr>
                <w:sz w:val="20"/>
                <w:szCs w:val="20"/>
              </w:rPr>
            </w:pPr>
            <w:r w:rsidRPr="00C000C4">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D74A36" w:rsidRPr="00C000C4" w:rsidRDefault="00D74A36">
            <w:pPr>
              <w:pStyle w:val="affffd"/>
              <w:rPr>
                <w:sz w:val="20"/>
                <w:szCs w:val="20"/>
              </w:rPr>
            </w:pPr>
          </w:p>
        </w:tc>
        <w:tc>
          <w:tcPr>
            <w:tcW w:w="1276"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100</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600</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50</w:t>
            </w:r>
          </w:p>
        </w:tc>
        <w:tc>
          <w:tcPr>
            <w:tcW w:w="1134" w:type="dxa"/>
            <w:tcBorders>
              <w:top w:val="single" w:sz="4" w:space="0" w:color="auto"/>
              <w:left w:val="nil"/>
              <w:bottom w:val="single" w:sz="4" w:space="0" w:color="auto"/>
              <w:right w:val="single" w:sz="4" w:space="0" w:color="000000"/>
            </w:tcBorders>
            <w:vAlign w:val="center"/>
            <w:hideMark/>
          </w:tcPr>
          <w:p w:rsidR="00D74A36" w:rsidRPr="00C000C4" w:rsidRDefault="00D74A36">
            <w:pPr>
              <w:pStyle w:val="affffb"/>
              <w:rPr>
                <w:sz w:val="20"/>
                <w:szCs w:val="20"/>
              </w:rPr>
            </w:pPr>
            <w:r w:rsidRPr="00C000C4">
              <w:rPr>
                <w:sz w:val="20"/>
                <w:szCs w:val="20"/>
              </w:rPr>
              <w:t>21,0; 28,0; 17,5</w:t>
            </w:r>
          </w:p>
        </w:tc>
      </w:tr>
      <w:tr w:rsidR="00D74A36" w:rsidRPr="00C000C4" w:rsidTr="00D74A36">
        <w:trPr>
          <w:trHeight w:val="20"/>
        </w:trPr>
        <w:tc>
          <w:tcPr>
            <w:tcW w:w="1701" w:type="dxa"/>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76"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II</w:t>
            </w:r>
          </w:p>
        </w:tc>
        <w:tc>
          <w:tcPr>
            <w:tcW w:w="1167"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4</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3,5</w:t>
            </w:r>
          </w:p>
        </w:tc>
        <w:tc>
          <w:tcPr>
            <w:tcW w:w="1668" w:type="dxa"/>
            <w:tcBorders>
              <w:top w:val="nil"/>
              <w:left w:val="nil"/>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допускается отсутствие</w:t>
            </w:r>
          </w:p>
        </w:tc>
        <w:tc>
          <w:tcPr>
            <w:tcW w:w="2584"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559"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hideMark/>
          </w:tcPr>
          <w:p w:rsidR="00D74A36" w:rsidRPr="00C000C4" w:rsidRDefault="00D74A36">
            <w:pPr>
              <w:pStyle w:val="affffb"/>
              <w:rPr>
                <w:sz w:val="20"/>
                <w:szCs w:val="20"/>
              </w:rPr>
            </w:pPr>
            <w:r w:rsidRPr="00C000C4">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40</w:t>
            </w:r>
          </w:p>
        </w:tc>
        <w:tc>
          <w:tcPr>
            <w:tcW w:w="1134" w:type="dxa"/>
            <w:tcBorders>
              <w:top w:val="single" w:sz="4" w:space="0" w:color="auto"/>
              <w:left w:val="nil"/>
              <w:bottom w:val="single" w:sz="4" w:space="0" w:color="auto"/>
              <w:right w:val="single" w:sz="4" w:space="0" w:color="000000"/>
            </w:tcBorders>
            <w:vAlign w:val="center"/>
            <w:hideMark/>
          </w:tcPr>
          <w:p w:rsidR="00D74A36" w:rsidRPr="00C000C4" w:rsidRDefault="00D74A36">
            <w:pPr>
              <w:pStyle w:val="affffb"/>
              <w:rPr>
                <w:sz w:val="20"/>
                <w:szCs w:val="20"/>
              </w:rPr>
            </w:pPr>
            <w:r w:rsidRPr="00C000C4">
              <w:rPr>
                <w:sz w:val="20"/>
                <w:szCs w:val="20"/>
              </w:rPr>
              <w:t>15,0</w:t>
            </w:r>
          </w:p>
        </w:tc>
      </w:tr>
      <w:tr w:rsidR="00D74A36" w:rsidRPr="00C000C4" w:rsidTr="00D74A36">
        <w:trPr>
          <w:trHeight w:val="20"/>
        </w:trPr>
        <w:tc>
          <w:tcPr>
            <w:tcW w:w="1701" w:type="dxa"/>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67"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2-3</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hideMark/>
          </w:tcPr>
          <w:p w:rsidR="00D74A36" w:rsidRPr="00C000C4" w:rsidRDefault="00D74A36">
            <w:pPr>
              <w:pStyle w:val="affffd"/>
              <w:jc w:val="center"/>
              <w:rPr>
                <w:sz w:val="20"/>
                <w:szCs w:val="20"/>
              </w:rPr>
            </w:pPr>
            <w:r w:rsidRPr="00C000C4">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000000"/>
            </w:tcBorders>
            <w:vAlign w:val="center"/>
            <w:hideMark/>
          </w:tcPr>
          <w:p w:rsidR="00D74A36" w:rsidRPr="00C000C4" w:rsidRDefault="00D74A36">
            <w:pPr>
              <w:pStyle w:val="affffb"/>
              <w:rPr>
                <w:sz w:val="20"/>
                <w:szCs w:val="20"/>
              </w:rPr>
            </w:pPr>
            <w:r w:rsidRPr="00C000C4">
              <w:rPr>
                <w:sz w:val="20"/>
                <w:szCs w:val="20"/>
              </w:rPr>
              <w:t>12,0</w:t>
            </w:r>
          </w:p>
        </w:tc>
      </w:tr>
      <w:tr w:rsidR="00D74A36" w:rsidRPr="00C000C4" w:rsidTr="00D74A36">
        <w:trPr>
          <w:trHeight w:val="20"/>
        </w:trPr>
        <w:tc>
          <w:tcPr>
            <w:tcW w:w="1701" w:type="dxa"/>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III</w:t>
            </w:r>
          </w:p>
        </w:tc>
        <w:tc>
          <w:tcPr>
            <w:tcW w:w="1167"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2</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3,5</w:t>
            </w:r>
          </w:p>
        </w:tc>
        <w:tc>
          <w:tcPr>
            <w:tcW w:w="1668"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584"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100</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600</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50</w:t>
            </w:r>
          </w:p>
        </w:tc>
        <w:tc>
          <w:tcPr>
            <w:tcW w:w="1134" w:type="dxa"/>
            <w:tcBorders>
              <w:top w:val="single" w:sz="4" w:space="0" w:color="auto"/>
              <w:left w:val="nil"/>
              <w:bottom w:val="single" w:sz="4" w:space="0" w:color="auto"/>
              <w:right w:val="single" w:sz="4" w:space="0" w:color="000000"/>
            </w:tcBorders>
            <w:vAlign w:val="center"/>
            <w:hideMark/>
          </w:tcPr>
          <w:p w:rsidR="00D74A36" w:rsidRPr="00C000C4" w:rsidRDefault="00D74A36">
            <w:pPr>
              <w:pStyle w:val="affffb"/>
              <w:rPr>
                <w:sz w:val="20"/>
                <w:szCs w:val="20"/>
              </w:rPr>
            </w:pPr>
            <w:r w:rsidRPr="00C000C4">
              <w:rPr>
                <w:sz w:val="20"/>
                <w:szCs w:val="20"/>
              </w:rPr>
              <w:t>12,0</w:t>
            </w:r>
          </w:p>
        </w:tc>
      </w:tr>
      <w:tr w:rsidR="00D74A36" w:rsidRPr="00C000C4" w:rsidTr="00D74A36">
        <w:trPr>
          <w:trHeight w:val="20"/>
        </w:trPr>
        <w:tc>
          <w:tcPr>
            <w:tcW w:w="1701" w:type="dxa"/>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IV</w:t>
            </w:r>
          </w:p>
        </w:tc>
        <w:tc>
          <w:tcPr>
            <w:tcW w:w="1167"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2</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3</w:t>
            </w:r>
          </w:p>
        </w:tc>
        <w:tc>
          <w:tcPr>
            <w:tcW w:w="1668"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584"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vMerge w:val="restart"/>
            <w:tcBorders>
              <w:top w:val="nil"/>
              <w:left w:val="single" w:sz="4" w:space="0" w:color="auto"/>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80</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300</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60</w:t>
            </w:r>
          </w:p>
        </w:tc>
        <w:tc>
          <w:tcPr>
            <w:tcW w:w="1134" w:type="dxa"/>
            <w:tcBorders>
              <w:top w:val="single" w:sz="4" w:space="0" w:color="auto"/>
              <w:left w:val="nil"/>
              <w:bottom w:val="single" w:sz="4" w:space="0" w:color="auto"/>
              <w:right w:val="single" w:sz="4" w:space="0" w:color="000000"/>
            </w:tcBorders>
            <w:vAlign w:val="center"/>
            <w:hideMark/>
          </w:tcPr>
          <w:p w:rsidR="00D74A36" w:rsidRPr="00C000C4" w:rsidRDefault="00D74A36">
            <w:pPr>
              <w:pStyle w:val="affffb"/>
              <w:rPr>
                <w:sz w:val="20"/>
                <w:szCs w:val="20"/>
              </w:rPr>
            </w:pPr>
            <w:r w:rsidRPr="00C000C4">
              <w:rPr>
                <w:sz w:val="20"/>
                <w:szCs w:val="20"/>
              </w:rPr>
              <w:t>10,0</w:t>
            </w:r>
          </w:p>
        </w:tc>
      </w:tr>
      <w:tr w:rsidR="00D74A36" w:rsidRPr="00C000C4" w:rsidTr="00D74A36">
        <w:trPr>
          <w:trHeight w:val="20"/>
        </w:trPr>
        <w:tc>
          <w:tcPr>
            <w:tcW w:w="1701" w:type="dxa"/>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V</w:t>
            </w:r>
          </w:p>
        </w:tc>
        <w:tc>
          <w:tcPr>
            <w:tcW w:w="1167"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1</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584"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60</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150</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70</w:t>
            </w:r>
          </w:p>
        </w:tc>
        <w:tc>
          <w:tcPr>
            <w:tcW w:w="1134" w:type="dxa"/>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8</w:t>
            </w:r>
          </w:p>
        </w:tc>
      </w:tr>
    </w:tbl>
    <w:p w:rsidR="00D74A36" w:rsidRDefault="00D74A36" w:rsidP="00D74A36">
      <w:pPr>
        <w:rPr>
          <w:rFonts w:ascii="Times New Roman" w:hAnsi="Times New Roman" w:cs="Times New Roman"/>
        </w:rPr>
      </w:pPr>
    </w:p>
    <w:p w:rsidR="00936B5D" w:rsidRDefault="00936B5D" w:rsidP="00D74A36">
      <w:pPr>
        <w:rPr>
          <w:rFonts w:ascii="Times New Roman" w:hAnsi="Times New Roman" w:cs="Times New Roman"/>
        </w:rPr>
      </w:pPr>
    </w:p>
    <w:p w:rsidR="00936B5D" w:rsidRDefault="00936B5D" w:rsidP="00D74A36">
      <w:pPr>
        <w:rPr>
          <w:rFonts w:ascii="Times New Roman" w:hAnsi="Times New Roman" w:cs="Times New Roman"/>
        </w:rPr>
      </w:pPr>
    </w:p>
    <w:p w:rsidR="00936B5D" w:rsidRDefault="00936B5D" w:rsidP="00D74A36">
      <w:pPr>
        <w:rPr>
          <w:rFonts w:ascii="Times New Roman" w:hAnsi="Times New Roman" w:cs="Times New Roman"/>
        </w:rPr>
      </w:pPr>
    </w:p>
    <w:p w:rsidR="00936B5D" w:rsidRDefault="00936B5D" w:rsidP="00D74A36">
      <w:pPr>
        <w:rPr>
          <w:rFonts w:ascii="Times New Roman" w:hAnsi="Times New Roman" w:cs="Times New Roman"/>
        </w:rPr>
      </w:pPr>
    </w:p>
    <w:p w:rsidR="00936B5D" w:rsidRDefault="00936B5D" w:rsidP="00D74A36">
      <w:pPr>
        <w:rPr>
          <w:rFonts w:ascii="Times New Roman" w:hAnsi="Times New Roman" w:cs="Times New Roman"/>
        </w:rPr>
      </w:pPr>
    </w:p>
    <w:p w:rsidR="00936B5D" w:rsidRPr="00C000C4" w:rsidRDefault="00936B5D" w:rsidP="00D74A36">
      <w:pPr>
        <w:rPr>
          <w:rFonts w:ascii="Times New Roman" w:hAnsi="Times New Roman" w:cs="Times New Roman"/>
        </w:rPr>
        <w:sectPr w:rsidR="00936B5D" w:rsidRPr="00C000C4">
          <w:pgSz w:w="16838" w:h="11906" w:orient="landscape"/>
          <w:pgMar w:top="1134" w:right="567" w:bottom="567" w:left="1134" w:header="425" w:footer="833" w:gutter="0"/>
          <w:cols w:space="720"/>
        </w:sectPr>
      </w:pPr>
    </w:p>
    <w:p w:rsidR="00D74A36" w:rsidRPr="00C000C4" w:rsidRDefault="00D74A36" w:rsidP="00D74A36">
      <w:pPr>
        <w:pStyle w:val="2"/>
      </w:pPr>
      <w:bookmarkStart w:id="109" w:name="_Toc396401951"/>
      <w:r w:rsidRPr="00C000C4">
        <w:lastRenderedPageBreak/>
        <w:t>Категории и параметры автомобильных дорог систем расселения</w:t>
      </w:r>
      <w:bookmarkEnd w:id="109"/>
    </w:p>
    <w:p w:rsidR="00D74A36" w:rsidRPr="00C000C4" w:rsidRDefault="00D74A36" w:rsidP="00D74A36">
      <w:pPr>
        <w:pStyle w:val="af8"/>
        <w:jc w:val="right"/>
        <w:rPr>
          <w:rFonts w:ascii="Times New Roman" w:hAnsi="Times New Roman" w:cs="Times New Roman"/>
        </w:rPr>
      </w:pPr>
      <w:r w:rsidRPr="00C000C4">
        <w:rPr>
          <w:rFonts w:ascii="Times New Roman" w:hAnsi="Times New Roman" w:cs="Times New Roman"/>
        </w:rPr>
        <w:t>Таблица 21</w:t>
      </w:r>
      <w:r w:rsidR="00152D7A" w:rsidRPr="00C000C4">
        <w:rPr>
          <w:rFonts w:ascii="Times New Roman" w:hAnsi="Times New Roman" w:cs="Times New Roman"/>
        </w:rPr>
        <w:fldChar w:fldCharType="begin"/>
      </w:r>
      <w:r w:rsidRPr="00C000C4">
        <w:rPr>
          <w:rFonts w:ascii="Times New Roman" w:hAnsi="Times New Roman" w:cs="Times New Roman"/>
        </w:rPr>
        <w:instrText xml:space="preserve"> SEQ Таблица \* ARABIC </w:instrText>
      </w:r>
      <w:r w:rsidR="00936B5D">
        <w:rPr>
          <w:rFonts w:ascii="Times New Roman" w:hAnsi="Times New Roman" w:cs="Times New Roman"/>
        </w:rPr>
        <w:fldChar w:fldCharType="separate"/>
      </w:r>
      <w:r w:rsidR="00936B5D">
        <w:rPr>
          <w:rFonts w:ascii="Times New Roman" w:hAnsi="Times New Roman" w:cs="Times New Roman"/>
          <w:noProof/>
        </w:rPr>
        <w:t>20</w:t>
      </w:r>
      <w:r w:rsidR="00152D7A" w:rsidRPr="00C000C4">
        <w:rPr>
          <w:rFonts w:ascii="Times New Roman" w:hAnsi="Times New Roman" w:cs="Times New Roman"/>
        </w:rPr>
        <w:fldChar w:fldCharType="end"/>
      </w:r>
    </w:p>
    <w:p w:rsidR="00D74A36" w:rsidRPr="00C000C4" w:rsidRDefault="00D74A36" w:rsidP="00D74A36">
      <w:pPr>
        <w:pStyle w:val="af8"/>
        <w:rPr>
          <w:rFonts w:ascii="Times New Roman" w:hAnsi="Times New Roman" w:cs="Times New Roman"/>
        </w:rPr>
      </w:pPr>
      <w:r w:rsidRPr="00C000C4">
        <w:rPr>
          <w:rFonts w:ascii="Times New Roman" w:hAnsi="Times New Roman" w:cs="Times New Roman"/>
        </w:rPr>
        <w:t>Категории и параметры автомобильных дорог систем расселения</w:t>
      </w:r>
    </w:p>
    <w:tbl>
      <w:tblPr>
        <w:tblW w:w="15765" w:type="dxa"/>
        <w:tblInd w:w="-459" w:type="dxa"/>
        <w:tblLayout w:type="fixed"/>
        <w:tblLook w:val="04A0"/>
      </w:tblPr>
      <w:tblGrid>
        <w:gridCol w:w="1275"/>
        <w:gridCol w:w="1700"/>
        <w:gridCol w:w="1167"/>
        <w:gridCol w:w="1101"/>
        <w:gridCol w:w="1701"/>
        <w:gridCol w:w="1450"/>
        <w:gridCol w:w="1134"/>
        <w:gridCol w:w="1559"/>
        <w:gridCol w:w="1276"/>
        <w:gridCol w:w="1134"/>
        <w:gridCol w:w="1134"/>
        <w:gridCol w:w="1134"/>
      </w:tblGrid>
      <w:tr w:rsidR="00D74A36" w:rsidRPr="00C000C4" w:rsidTr="00D74A36">
        <w:trPr>
          <w:trHeight w:val="20"/>
          <w:tblHeader/>
        </w:trPr>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Категория</w:t>
            </w:r>
          </w:p>
        </w:tc>
        <w:tc>
          <w:tcPr>
            <w:tcW w:w="1167" w:type="dxa"/>
            <w:vMerge w:val="restart"/>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Число полос движения</w:t>
            </w:r>
          </w:p>
        </w:tc>
        <w:tc>
          <w:tcPr>
            <w:tcW w:w="1101" w:type="dxa"/>
            <w:vMerge w:val="restart"/>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Ширина полосы, м</w:t>
            </w:r>
          </w:p>
        </w:tc>
        <w:tc>
          <w:tcPr>
            <w:tcW w:w="1701" w:type="dxa"/>
            <w:vMerge w:val="restart"/>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 xml:space="preserve">Пересечения с </w:t>
            </w:r>
          </w:p>
        </w:tc>
        <w:tc>
          <w:tcPr>
            <w:tcW w:w="1559" w:type="dxa"/>
            <w:vMerge w:val="restart"/>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Примыкания в одном уровне</w:t>
            </w:r>
          </w:p>
        </w:tc>
        <w:tc>
          <w:tcPr>
            <w:tcW w:w="1276" w:type="dxa"/>
            <w:vMerge w:val="restart"/>
            <w:tcBorders>
              <w:top w:val="single" w:sz="4" w:space="0" w:color="auto"/>
              <w:left w:val="nil"/>
              <w:bottom w:val="single" w:sz="4" w:space="0" w:color="auto"/>
              <w:right w:val="single" w:sz="4" w:space="0" w:color="auto"/>
            </w:tcBorders>
            <w:hideMark/>
          </w:tcPr>
          <w:p w:rsidR="00D74A36" w:rsidRPr="00C000C4" w:rsidRDefault="00D74A36">
            <w:pPr>
              <w:pStyle w:val="affffb"/>
              <w:rPr>
                <w:b/>
                <w:sz w:val="20"/>
                <w:szCs w:val="20"/>
              </w:rPr>
            </w:pPr>
            <w:r w:rsidRPr="00C000C4">
              <w:rPr>
                <w:b/>
                <w:sz w:val="20"/>
                <w:szCs w:val="20"/>
              </w:rPr>
              <w:t>Расчетная скорость движения км/ч</w:t>
            </w:r>
          </w:p>
        </w:tc>
        <w:tc>
          <w:tcPr>
            <w:tcW w:w="1134" w:type="dxa"/>
            <w:vMerge w:val="restart"/>
            <w:tcBorders>
              <w:top w:val="single" w:sz="4" w:space="0" w:color="auto"/>
              <w:left w:val="nil"/>
              <w:bottom w:val="single" w:sz="4" w:space="0" w:color="auto"/>
              <w:right w:val="single" w:sz="4" w:space="0" w:color="auto"/>
            </w:tcBorders>
            <w:hideMark/>
          </w:tcPr>
          <w:p w:rsidR="00D74A36" w:rsidRPr="00C000C4" w:rsidRDefault="00D74A36">
            <w:pPr>
              <w:pStyle w:val="affffb"/>
              <w:rPr>
                <w:b/>
                <w:sz w:val="20"/>
                <w:szCs w:val="20"/>
              </w:rPr>
            </w:pPr>
            <w:r w:rsidRPr="00C000C4">
              <w:rPr>
                <w:b/>
                <w:sz w:val="20"/>
                <w:szCs w:val="20"/>
              </w:rPr>
              <w:t>Наименьший радиус кривых в плане, м</w:t>
            </w:r>
          </w:p>
        </w:tc>
        <w:tc>
          <w:tcPr>
            <w:tcW w:w="1134" w:type="dxa"/>
            <w:vMerge w:val="restart"/>
            <w:tcBorders>
              <w:top w:val="single" w:sz="4" w:space="0" w:color="auto"/>
              <w:left w:val="nil"/>
              <w:bottom w:val="single" w:sz="4" w:space="0" w:color="auto"/>
              <w:right w:val="single" w:sz="4" w:space="0" w:color="auto"/>
            </w:tcBorders>
            <w:hideMark/>
          </w:tcPr>
          <w:p w:rsidR="00D74A36" w:rsidRPr="00C000C4" w:rsidRDefault="00D74A36">
            <w:pPr>
              <w:pStyle w:val="affffb"/>
              <w:rPr>
                <w:b/>
                <w:sz w:val="20"/>
                <w:szCs w:val="20"/>
              </w:rPr>
            </w:pPr>
            <w:r w:rsidRPr="00C000C4">
              <w:rPr>
                <w:b/>
                <w:sz w:val="20"/>
                <w:szCs w:val="20"/>
              </w:rPr>
              <w:t>Наибольший продоль-</w:t>
            </w:r>
          </w:p>
          <w:p w:rsidR="00D74A36" w:rsidRPr="00C000C4" w:rsidRDefault="00D74A36">
            <w:pPr>
              <w:pStyle w:val="affffb"/>
              <w:rPr>
                <w:b/>
                <w:sz w:val="20"/>
                <w:szCs w:val="20"/>
              </w:rPr>
            </w:pPr>
            <w:r w:rsidRPr="00C000C4">
              <w:rPr>
                <w:b/>
                <w:sz w:val="20"/>
                <w:szCs w:val="20"/>
              </w:rPr>
              <w:t>ный уклон, ‰</w:t>
            </w:r>
          </w:p>
        </w:tc>
        <w:tc>
          <w:tcPr>
            <w:tcW w:w="1134" w:type="dxa"/>
            <w:vMerge w:val="restart"/>
            <w:tcBorders>
              <w:top w:val="single" w:sz="4" w:space="0" w:color="auto"/>
              <w:left w:val="nil"/>
              <w:bottom w:val="single" w:sz="4" w:space="0" w:color="auto"/>
              <w:right w:val="single" w:sz="4" w:space="0" w:color="000000"/>
            </w:tcBorders>
            <w:hideMark/>
          </w:tcPr>
          <w:p w:rsidR="00D74A36" w:rsidRPr="00C000C4" w:rsidRDefault="00D74A36">
            <w:pPr>
              <w:pStyle w:val="affffb"/>
              <w:rPr>
                <w:b/>
                <w:sz w:val="20"/>
                <w:szCs w:val="20"/>
              </w:rPr>
            </w:pPr>
            <w:r w:rsidRPr="00C000C4">
              <w:rPr>
                <w:b/>
                <w:sz w:val="20"/>
                <w:szCs w:val="20"/>
              </w:rPr>
              <w:t>Ширина зем.полотна, м</w:t>
            </w:r>
          </w:p>
        </w:tc>
      </w:tr>
      <w:tr w:rsidR="00D74A36" w:rsidRPr="00C000C4" w:rsidTr="00D74A36">
        <w:trPr>
          <w:trHeight w:val="20"/>
          <w:tblHeader/>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167" w:type="dxa"/>
            <w:vMerge/>
            <w:tcBorders>
              <w:top w:val="single" w:sz="4" w:space="0" w:color="auto"/>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101" w:type="dxa"/>
            <w:vMerge/>
            <w:tcBorders>
              <w:top w:val="single" w:sz="4" w:space="0" w:color="auto"/>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701" w:type="dxa"/>
            <w:vMerge/>
            <w:tcBorders>
              <w:top w:val="single" w:sz="4" w:space="0" w:color="auto"/>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450" w:type="dxa"/>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а/д, велосипедными и пешеходными дорожками</w:t>
            </w:r>
          </w:p>
        </w:tc>
        <w:tc>
          <w:tcPr>
            <w:tcW w:w="1134" w:type="dxa"/>
            <w:tcBorders>
              <w:top w:val="nil"/>
              <w:left w:val="nil"/>
              <w:bottom w:val="single" w:sz="4" w:space="0" w:color="auto"/>
              <w:right w:val="single" w:sz="4" w:space="0" w:color="auto"/>
            </w:tcBorders>
            <w:vAlign w:val="center"/>
            <w:hideMark/>
          </w:tcPr>
          <w:p w:rsidR="00D74A36" w:rsidRPr="00C000C4" w:rsidRDefault="00D74A36">
            <w:pPr>
              <w:pStyle w:val="affffb"/>
              <w:rPr>
                <w:b/>
                <w:sz w:val="20"/>
                <w:szCs w:val="20"/>
              </w:rPr>
            </w:pPr>
            <w:r w:rsidRPr="00C000C4">
              <w:rPr>
                <w:b/>
                <w:sz w:val="20"/>
                <w:szCs w:val="20"/>
              </w:rPr>
              <w:t>ж/д.</w:t>
            </w:r>
          </w:p>
          <w:p w:rsidR="00D74A36" w:rsidRPr="00C000C4" w:rsidRDefault="00D74A36">
            <w:pPr>
              <w:pStyle w:val="affffb"/>
              <w:rPr>
                <w:b/>
                <w:sz w:val="20"/>
                <w:szCs w:val="20"/>
              </w:rPr>
            </w:pPr>
            <w:r w:rsidRPr="00C000C4">
              <w:rPr>
                <w:b/>
                <w:sz w:val="20"/>
                <w:szCs w:val="20"/>
              </w:rPr>
              <w:t>путями</w:t>
            </w:r>
          </w:p>
        </w:tc>
        <w:tc>
          <w:tcPr>
            <w:tcW w:w="1559" w:type="dxa"/>
            <w:vMerge/>
            <w:tcBorders>
              <w:top w:val="single" w:sz="4" w:space="0" w:color="auto"/>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134" w:type="dxa"/>
            <w:vMerge/>
            <w:tcBorders>
              <w:top w:val="single" w:sz="4" w:space="0" w:color="auto"/>
              <w:left w:val="nil"/>
              <w:bottom w:val="single" w:sz="4" w:space="0" w:color="auto"/>
              <w:right w:val="single" w:sz="4" w:space="0" w:color="000000"/>
            </w:tcBorders>
            <w:vAlign w:val="center"/>
            <w:hideMark/>
          </w:tcPr>
          <w:p w:rsidR="00D74A36" w:rsidRPr="00C000C4" w:rsidRDefault="00D74A36">
            <w:pPr>
              <w:rPr>
                <w:rFonts w:ascii="Times New Roman" w:hAnsi="Times New Roman" w:cs="Times New Roman"/>
                <w:b/>
                <w:sz w:val="20"/>
                <w:szCs w:val="20"/>
              </w:rPr>
            </w:pPr>
          </w:p>
        </w:tc>
      </w:tr>
      <w:tr w:rsidR="00D74A36" w:rsidRPr="00C000C4" w:rsidTr="00D74A36">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hideMark/>
          </w:tcPr>
          <w:p w:rsidR="00D74A36" w:rsidRPr="00C000C4" w:rsidRDefault="00D74A36">
            <w:pPr>
              <w:pStyle w:val="affffd"/>
              <w:jc w:val="center"/>
              <w:rPr>
                <w:sz w:val="20"/>
                <w:szCs w:val="20"/>
              </w:rPr>
            </w:pPr>
            <w:r w:rsidRPr="00C000C4">
              <w:rPr>
                <w:sz w:val="20"/>
                <w:szCs w:val="20"/>
              </w:rPr>
              <w:t>Магистральные:</w:t>
            </w:r>
          </w:p>
        </w:tc>
        <w:tc>
          <w:tcPr>
            <w:tcW w:w="1701" w:type="dxa"/>
            <w:tcBorders>
              <w:top w:val="nil"/>
              <w:left w:val="nil"/>
              <w:bottom w:val="single" w:sz="4" w:space="0" w:color="auto"/>
              <w:right w:val="single" w:sz="4" w:space="0" w:color="auto"/>
            </w:tcBorders>
            <w:hideMark/>
          </w:tcPr>
          <w:p w:rsidR="00D74A36" w:rsidRPr="00C000C4" w:rsidRDefault="00D74A36">
            <w:pPr>
              <w:pStyle w:val="affffd"/>
              <w:jc w:val="center"/>
              <w:rPr>
                <w:sz w:val="20"/>
                <w:szCs w:val="20"/>
              </w:rPr>
            </w:pPr>
            <w:r w:rsidRPr="00C000C4">
              <w:rPr>
                <w:sz w:val="20"/>
                <w:szCs w:val="20"/>
              </w:rPr>
              <w:t>скоростного движения</w:t>
            </w:r>
          </w:p>
        </w:tc>
        <w:tc>
          <w:tcPr>
            <w:tcW w:w="1167"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4-8</w:t>
            </w:r>
          </w:p>
        </w:tc>
        <w:tc>
          <w:tcPr>
            <w:tcW w:w="1101"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3,75</w:t>
            </w:r>
          </w:p>
        </w:tc>
        <w:tc>
          <w:tcPr>
            <w:tcW w:w="1701"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450"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134"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559"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276"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150</w:t>
            </w:r>
          </w:p>
        </w:tc>
        <w:tc>
          <w:tcPr>
            <w:tcW w:w="1134"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1000</w:t>
            </w:r>
          </w:p>
        </w:tc>
        <w:tc>
          <w:tcPr>
            <w:tcW w:w="1134"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30</w:t>
            </w:r>
          </w:p>
        </w:tc>
        <w:tc>
          <w:tcPr>
            <w:tcW w:w="1134" w:type="dxa"/>
            <w:tcBorders>
              <w:top w:val="single" w:sz="4" w:space="0" w:color="auto"/>
              <w:left w:val="nil"/>
              <w:bottom w:val="single" w:sz="4" w:space="0" w:color="auto"/>
              <w:right w:val="single" w:sz="4" w:space="0" w:color="000000"/>
            </w:tcBorders>
            <w:vAlign w:val="center"/>
            <w:hideMark/>
          </w:tcPr>
          <w:p w:rsidR="00D74A36" w:rsidRPr="00C000C4" w:rsidRDefault="00D74A36">
            <w:pPr>
              <w:pStyle w:val="affffb"/>
              <w:rPr>
                <w:sz w:val="20"/>
                <w:szCs w:val="20"/>
              </w:rPr>
            </w:pPr>
            <w:r w:rsidRPr="00C000C4">
              <w:rPr>
                <w:sz w:val="20"/>
                <w:szCs w:val="20"/>
              </w:rPr>
              <w:t>65,0</w:t>
            </w:r>
          </w:p>
        </w:tc>
      </w:tr>
      <w:tr w:rsidR="00D74A36" w:rsidRPr="00C000C4" w:rsidTr="00D74A36">
        <w:trPr>
          <w:trHeight w:val="20"/>
        </w:trPr>
        <w:tc>
          <w:tcPr>
            <w:tcW w:w="2977" w:type="dxa"/>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hideMark/>
          </w:tcPr>
          <w:p w:rsidR="00D74A36" w:rsidRPr="00C000C4" w:rsidRDefault="00D74A36">
            <w:pPr>
              <w:pStyle w:val="affffd"/>
              <w:jc w:val="center"/>
              <w:rPr>
                <w:sz w:val="20"/>
                <w:szCs w:val="20"/>
              </w:rPr>
            </w:pPr>
            <w:r w:rsidRPr="00C000C4">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4-6</w:t>
            </w:r>
          </w:p>
        </w:tc>
        <w:tc>
          <w:tcPr>
            <w:tcW w:w="1101"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3,75</w:t>
            </w:r>
          </w:p>
        </w:tc>
        <w:tc>
          <w:tcPr>
            <w:tcW w:w="1701"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450"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134"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559"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276"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120</w:t>
            </w:r>
          </w:p>
        </w:tc>
        <w:tc>
          <w:tcPr>
            <w:tcW w:w="1134"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600</w:t>
            </w:r>
          </w:p>
        </w:tc>
        <w:tc>
          <w:tcPr>
            <w:tcW w:w="1134"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50</w:t>
            </w:r>
          </w:p>
        </w:tc>
        <w:tc>
          <w:tcPr>
            <w:tcW w:w="1134" w:type="dxa"/>
            <w:tcBorders>
              <w:top w:val="single" w:sz="4" w:space="0" w:color="auto"/>
              <w:left w:val="nil"/>
              <w:bottom w:val="single" w:sz="4" w:space="0" w:color="auto"/>
              <w:right w:val="single" w:sz="4" w:space="0" w:color="000000"/>
            </w:tcBorders>
            <w:vAlign w:val="center"/>
            <w:hideMark/>
          </w:tcPr>
          <w:p w:rsidR="00D74A36" w:rsidRPr="00C000C4" w:rsidRDefault="00D74A36">
            <w:pPr>
              <w:pStyle w:val="affffb"/>
              <w:rPr>
                <w:sz w:val="20"/>
                <w:szCs w:val="20"/>
              </w:rPr>
            </w:pPr>
            <w:r w:rsidRPr="00C000C4">
              <w:rPr>
                <w:sz w:val="20"/>
                <w:szCs w:val="20"/>
              </w:rPr>
              <w:t>50,0</w:t>
            </w:r>
          </w:p>
        </w:tc>
      </w:tr>
      <w:tr w:rsidR="00D74A36" w:rsidRPr="00C000C4" w:rsidTr="00D74A36">
        <w:trPr>
          <w:trHeight w:val="20"/>
        </w:trPr>
        <w:tc>
          <w:tcPr>
            <w:tcW w:w="2977" w:type="dxa"/>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hideMark/>
          </w:tcPr>
          <w:p w:rsidR="00D74A36" w:rsidRPr="00C000C4" w:rsidRDefault="00D74A36">
            <w:pPr>
              <w:pStyle w:val="affffd"/>
              <w:jc w:val="center"/>
              <w:rPr>
                <w:sz w:val="20"/>
                <w:szCs w:val="20"/>
              </w:rPr>
            </w:pPr>
            <w:r w:rsidRPr="00C000C4">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2-4</w:t>
            </w:r>
          </w:p>
        </w:tc>
        <w:tc>
          <w:tcPr>
            <w:tcW w:w="1101"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3,75</w:t>
            </w:r>
          </w:p>
        </w:tc>
        <w:tc>
          <w:tcPr>
            <w:tcW w:w="1701"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450"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134"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559"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276"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100</w:t>
            </w:r>
          </w:p>
        </w:tc>
        <w:tc>
          <w:tcPr>
            <w:tcW w:w="1134"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400</w:t>
            </w:r>
          </w:p>
        </w:tc>
        <w:tc>
          <w:tcPr>
            <w:tcW w:w="1134"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60</w:t>
            </w:r>
          </w:p>
        </w:tc>
        <w:tc>
          <w:tcPr>
            <w:tcW w:w="1134" w:type="dxa"/>
            <w:tcBorders>
              <w:top w:val="single" w:sz="4" w:space="0" w:color="auto"/>
              <w:left w:val="nil"/>
              <w:bottom w:val="single" w:sz="4" w:space="0" w:color="auto"/>
              <w:right w:val="single" w:sz="4" w:space="0" w:color="000000"/>
            </w:tcBorders>
            <w:vAlign w:val="center"/>
            <w:hideMark/>
          </w:tcPr>
          <w:p w:rsidR="00D74A36" w:rsidRPr="00C000C4" w:rsidRDefault="00D74A36">
            <w:pPr>
              <w:pStyle w:val="affffb"/>
              <w:rPr>
                <w:sz w:val="20"/>
                <w:szCs w:val="20"/>
              </w:rPr>
            </w:pPr>
            <w:r w:rsidRPr="00C000C4">
              <w:rPr>
                <w:sz w:val="20"/>
                <w:szCs w:val="20"/>
              </w:rPr>
              <w:t>40,0</w:t>
            </w:r>
          </w:p>
        </w:tc>
      </w:tr>
      <w:tr w:rsidR="00D74A36" w:rsidRPr="00C000C4" w:rsidTr="00D74A36">
        <w:trPr>
          <w:trHeight w:val="20"/>
        </w:trPr>
        <w:tc>
          <w:tcPr>
            <w:tcW w:w="1276" w:type="dxa"/>
            <w:vMerge w:val="restart"/>
            <w:tcBorders>
              <w:top w:val="nil"/>
              <w:left w:val="single" w:sz="4" w:space="0" w:color="auto"/>
              <w:bottom w:val="single" w:sz="4" w:space="0" w:color="000000"/>
              <w:right w:val="single" w:sz="4" w:space="0" w:color="auto"/>
            </w:tcBorders>
            <w:vAlign w:val="center"/>
            <w:hideMark/>
          </w:tcPr>
          <w:p w:rsidR="00D74A36" w:rsidRPr="00C000C4" w:rsidRDefault="00D74A36">
            <w:pPr>
              <w:pStyle w:val="affffd"/>
              <w:jc w:val="center"/>
              <w:rPr>
                <w:sz w:val="20"/>
                <w:szCs w:val="20"/>
              </w:rPr>
            </w:pPr>
            <w:r w:rsidRPr="00C000C4">
              <w:rPr>
                <w:sz w:val="20"/>
                <w:szCs w:val="20"/>
              </w:rPr>
              <w:t>Местного значения:</w:t>
            </w:r>
          </w:p>
        </w:tc>
        <w:tc>
          <w:tcPr>
            <w:tcW w:w="1701" w:type="dxa"/>
            <w:tcBorders>
              <w:top w:val="nil"/>
              <w:left w:val="nil"/>
              <w:bottom w:val="single" w:sz="4" w:space="0" w:color="auto"/>
              <w:right w:val="single" w:sz="4" w:space="0" w:color="auto"/>
            </w:tcBorders>
            <w:hideMark/>
          </w:tcPr>
          <w:p w:rsidR="00D74A36" w:rsidRPr="00C000C4" w:rsidRDefault="00D74A36">
            <w:pPr>
              <w:pStyle w:val="affffd"/>
              <w:jc w:val="center"/>
              <w:rPr>
                <w:sz w:val="20"/>
                <w:szCs w:val="20"/>
              </w:rPr>
            </w:pPr>
            <w:r w:rsidRPr="00C000C4">
              <w:rPr>
                <w:sz w:val="20"/>
                <w:szCs w:val="20"/>
              </w:rPr>
              <w:t>грузового движения</w:t>
            </w:r>
          </w:p>
        </w:tc>
        <w:tc>
          <w:tcPr>
            <w:tcW w:w="1167"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2</w:t>
            </w:r>
          </w:p>
        </w:tc>
        <w:tc>
          <w:tcPr>
            <w:tcW w:w="1101"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4</w:t>
            </w:r>
          </w:p>
        </w:tc>
        <w:tc>
          <w:tcPr>
            <w:tcW w:w="1701"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450"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134"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559"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276"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70</w:t>
            </w:r>
          </w:p>
        </w:tc>
        <w:tc>
          <w:tcPr>
            <w:tcW w:w="1134"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250</w:t>
            </w:r>
          </w:p>
        </w:tc>
        <w:tc>
          <w:tcPr>
            <w:tcW w:w="1134"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70</w:t>
            </w:r>
          </w:p>
        </w:tc>
        <w:tc>
          <w:tcPr>
            <w:tcW w:w="1134" w:type="dxa"/>
            <w:tcBorders>
              <w:top w:val="single" w:sz="4" w:space="0" w:color="auto"/>
              <w:left w:val="nil"/>
              <w:bottom w:val="single" w:sz="4" w:space="0" w:color="auto"/>
              <w:right w:val="single" w:sz="4" w:space="0" w:color="000000"/>
            </w:tcBorders>
            <w:vAlign w:val="center"/>
            <w:hideMark/>
          </w:tcPr>
          <w:p w:rsidR="00D74A36" w:rsidRPr="00C000C4" w:rsidRDefault="00D74A36">
            <w:pPr>
              <w:pStyle w:val="affffb"/>
              <w:rPr>
                <w:sz w:val="20"/>
                <w:szCs w:val="20"/>
              </w:rPr>
            </w:pPr>
            <w:r w:rsidRPr="00C000C4">
              <w:rPr>
                <w:sz w:val="20"/>
                <w:szCs w:val="20"/>
              </w:rPr>
              <w:t>20,0</w:t>
            </w:r>
          </w:p>
        </w:tc>
      </w:tr>
      <w:tr w:rsidR="00D74A36" w:rsidRPr="00C000C4" w:rsidTr="00D74A36">
        <w:trPr>
          <w:trHeight w:val="20"/>
        </w:trPr>
        <w:tc>
          <w:tcPr>
            <w:tcW w:w="2977" w:type="dxa"/>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hideMark/>
          </w:tcPr>
          <w:p w:rsidR="00D74A36" w:rsidRPr="00C000C4" w:rsidRDefault="00D74A36">
            <w:pPr>
              <w:pStyle w:val="affffd"/>
              <w:jc w:val="center"/>
              <w:rPr>
                <w:sz w:val="20"/>
                <w:szCs w:val="20"/>
              </w:rPr>
            </w:pPr>
            <w:r w:rsidRPr="00C000C4">
              <w:rPr>
                <w:sz w:val="20"/>
                <w:szCs w:val="20"/>
              </w:rPr>
              <w:t>парковые</w:t>
            </w:r>
          </w:p>
        </w:tc>
        <w:tc>
          <w:tcPr>
            <w:tcW w:w="1167"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2</w:t>
            </w:r>
          </w:p>
        </w:tc>
        <w:tc>
          <w:tcPr>
            <w:tcW w:w="1101"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3</w:t>
            </w:r>
          </w:p>
        </w:tc>
        <w:tc>
          <w:tcPr>
            <w:tcW w:w="1701"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450"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134"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559" w:type="dxa"/>
            <w:tcBorders>
              <w:top w:val="nil"/>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w:t>
            </w:r>
          </w:p>
        </w:tc>
        <w:tc>
          <w:tcPr>
            <w:tcW w:w="1276"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50</w:t>
            </w:r>
          </w:p>
        </w:tc>
        <w:tc>
          <w:tcPr>
            <w:tcW w:w="1134"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175</w:t>
            </w:r>
          </w:p>
        </w:tc>
        <w:tc>
          <w:tcPr>
            <w:tcW w:w="1134"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80</w:t>
            </w:r>
          </w:p>
        </w:tc>
        <w:tc>
          <w:tcPr>
            <w:tcW w:w="1134" w:type="dxa"/>
            <w:tcBorders>
              <w:top w:val="single" w:sz="4" w:space="0" w:color="auto"/>
              <w:left w:val="nil"/>
              <w:bottom w:val="single" w:sz="4" w:space="0" w:color="auto"/>
              <w:right w:val="single" w:sz="4" w:space="0" w:color="000000"/>
            </w:tcBorders>
            <w:vAlign w:val="center"/>
            <w:hideMark/>
          </w:tcPr>
          <w:p w:rsidR="00D74A36" w:rsidRPr="00C000C4" w:rsidRDefault="00D74A36">
            <w:pPr>
              <w:pStyle w:val="affffb"/>
              <w:rPr>
                <w:sz w:val="20"/>
                <w:szCs w:val="20"/>
              </w:rPr>
            </w:pPr>
            <w:r w:rsidRPr="00C000C4">
              <w:rPr>
                <w:sz w:val="20"/>
                <w:szCs w:val="20"/>
              </w:rPr>
              <w:t>15,0</w:t>
            </w:r>
          </w:p>
        </w:tc>
      </w:tr>
    </w:tbl>
    <w:p w:rsidR="00D74A36" w:rsidRPr="00C000C4" w:rsidRDefault="00D74A36" w:rsidP="00D74A36">
      <w:pPr>
        <w:rPr>
          <w:rFonts w:ascii="Times New Roman" w:hAnsi="Times New Roman" w:cs="Times New Roman"/>
          <w:lang w:val="en-US"/>
        </w:rPr>
        <w:sectPr w:rsidR="00D74A36" w:rsidRPr="00C000C4">
          <w:pgSz w:w="16838" w:h="11906" w:orient="landscape"/>
          <w:pgMar w:top="1134" w:right="567" w:bottom="567" w:left="1134" w:header="425" w:footer="833" w:gutter="0"/>
          <w:cols w:space="720"/>
        </w:sectPr>
      </w:pPr>
    </w:p>
    <w:p w:rsidR="00D74A36" w:rsidRPr="00C000C4" w:rsidRDefault="00D74A36" w:rsidP="00D74A36">
      <w:pPr>
        <w:pStyle w:val="2"/>
      </w:pPr>
      <w:bookmarkStart w:id="110" w:name="_Toc396401952"/>
      <w:r w:rsidRPr="00C000C4">
        <w:lastRenderedPageBreak/>
        <w:t>Параметры отводимых территорий под размещаемые автомобильные дороги</w:t>
      </w:r>
      <w:bookmarkEnd w:id="110"/>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22).</w:t>
      </w:r>
    </w:p>
    <w:p w:rsidR="00D74A36" w:rsidRPr="00C000C4" w:rsidRDefault="00D74A36" w:rsidP="00D74A36">
      <w:pPr>
        <w:pStyle w:val="af8"/>
        <w:jc w:val="right"/>
        <w:rPr>
          <w:rFonts w:ascii="Times New Roman" w:hAnsi="Times New Roman" w:cs="Times New Roman"/>
        </w:rPr>
      </w:pPr>
      <w:bookmarkStart w:id="111" w:name="_Ref375138376"/>
      <w:r w:rsidRPr="00C000C4">
        <w:rPr>
          <w:rFonts w:ascii="Times New Roman" w:hAnsi="Times New Roman" w:cs="Times New Roman"/>
        </w:rPr>
        <w:t xml:space="preserve">Таблица </w:t>
      </w:r>
      <w:bookmarkEnd w:id="111"/>
      <w:r w:rsidRPr="00C000C4">
        <w:rPr>
          <w:rFonts w:ascii="Times New Roman" w:hAnsi="Times New Roman" w:cs="Times New Roman"/>
        </w:rPr>
        <w:t>22</w:t>
      </w:r>
    </w:p>
    <w:p w:rsidR="00D74A36" w:rsidRPr="00C000C4" w:rsidRDefault="00D74A36" w:rsidP="00D74A36">
      <w:pPr>
        <w:pStyle w:val="af8"/>
        <w:rPr>
          <w:rFonts w:ascii="Times New Roman" w:hAnsi="Times New Roman" w:cs="Times New Roman"/>
        </w:rPr>
      </w:pPr>
      <w:r w:rsidRPr="00C000C4">
        <w:rPr>
          <w:rFonts w:ascii="Times New Roman" w:hAnsi="Times New Roman" w:cs="Times New Roman"/>
        </w:rPr>
        <w:t>Параметры отводимых территорий под размещаемые автомобильные дороги</w:t>
      </w:r>
    </w:p>
    <w:tbl>
      <w:tblPr>
        <w:tblW w:w="10223" w:type="dxa"/>
        <w:tblInd w:w="91" w:type="dxa"/>
        <w:tblLook w:val="04A0"/>
      </w:tblPr>
      <w:tblGrid>
        <w:gridCol w:w="507"/>
        <w:gridCol w:w="1615"/>
        <w:gridCol w:w="951"/>
        <w:gridCol w:w="1603"/>
        <w:gridCol w:w="1680"/>
        <w:gridCol w:w="761"/>
        <w:gridCol w:w="1685"/>
        <w:gridCol w:w="1421"/>
      </w:tblGrid>
      <w:tr w:rsidR="00D74A36" w:rsidRPr="00C000C4" w:rsidTr="00D74A36">
        <w:trPr>
          <w:trHeight w:val="555"/>
          <w:tblHeader/>
        </w:trPr>
        <w:tc>
          <w:tcPr>
            <w:tcW w:w="507"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pStyle w:val="affffa"/>
              <w:rPr>
                <w:sz w:val="20"/>
                <w:szCs w:val="20"/>
              </w:rPr>
            </w:pPr>
            <w:r w:rsidRPr="00C000C4">
              <w:rPr>
                <w:sz w:val="20"/>
                <w:szCs w:val="20"/>
              </w:rPr>
              <w:t>№ п.п</w:t>
            </w:r>
          </w:p>
        </w:tc>
        <w:tc>
          <w:tcPr>
            <w:tcW w:w="5849" w:type="dxa"/>
            <w:gridSpan w:val="4"/>
            <w:tcBorders>
              <w:top w:val="single" w:sz="4" w:space="0" w:color="auto"/>
              <w:left w:val="nil"/>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Определяемый норматив</w:t>
            </w:r>
          </w:p>
        </w:tc>
        <w:tc>
          <w:tcPr>
            <w:tcW w:w="761" w:type="dxa"/>
            <w:tcBorders>
              <w:top w:val="single" w:sz="4" w:space="0" w:color="auto"/>
              <w:left w:val="nil"/>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ед. изм</w:t>
            </w:r>
          </w:p>
        </w:tc>
        <w:tc>
          <w:tcPr>
            <w:tcW w:w="1685" w:type="dxa"/>
            <w:tcBorders>
              <w:top w:val="single" w:sz="4" w:space="0" w:color="auto"/>
              <w:left w:val="nil"/>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Нормативная ссылка</w:t>
            </w:r>
          </w:p>
        </w:tc>
        <w:tc>
          <w:tcPr>
            <w:tcW w:w="1421" w:type="dxa"/>
            <w:tcBorders>
              <w:top w:val="single" w:sz="4" w:space="0" w:color="auto"/>
              <w:left w:val="nil"/>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Показатель</w:t>
            </w:r>
          </w:p>
        </w:tc>
      </w:tr>
      <w:tr w:rsidR="00D74A36" w:rsidRPr="00C000C4" w:rsidTr="00D74A36">
        <w:trPr>
          <w:trHeight w:val="405"/>
        </w:trPr>
        <w:tc>
          <w:tcPr>
            <w:tcW w:w="507"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1.1</w:t>
            </w:r>
          </w:p>
        </w:tc>
        <w:tc>
          <w:tcPr>
            <w:tcW w:w="1615"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xml:space="preserve">Общая площадь отвода земель для сооружений и коммуникаций внешнего транспорта </w:t>
            </w:r>
          </w:p>
        </w:tc>
        <w:tc>
          <w:tcPr>
            <w:tcW w:w="951" w:type="dxa"/>
            <w:vMerge w:val="restart"/>
            <w:tcBorders>
              <w:top w:val="nil"/>
              <w:left w:val="single" w:sz="4" w:space="0" w:color="auto"/>
              <w:bottom w:val="single" w:sz="4" w:space="0" w:color="auto"/>
              <w:right w:val="single" w:sz="4" w:space="0" w:color="auto"/>
            </w:tcBorders>
            <w:textDirection w:val="btLr"/>
            <w:vAlign w:val="center"/>
            <w:hideMark/>
          </w:tcPr>
          <w:p w:rsidR="00D74A36" w:rsidRPr="00C000C4" w:rsidRDefault="00D74A36">
            <w:pPr>
              <w:pStyle w:val="affffb"/>
              <w:rPr>
                <w:sz w:val="20"/>
                <w:szCs w:val="20"/>
              </w:rPr>
            </w:pPr>
            <w:r w:rsidRPr="00C000C4">
              <w:rPr>
                <w:sz w:val="20"/>
                <w:szCs w:val="20"/>
              </w:rPr>
              <w:t>На особо ценных угодьях земель сельскохозяйственного назначения</w:t>
            </w:r>
          </w:p>
        </w:tc>
        <w:tc>
          <w:tcPr>
            <w:tcW w:w="1603" w:type="dxa"/>
            <w:vMerge w:val="restart"/>
            <w:tcBorders>
              <w:top w:val="nil"/>
              <w:left w:val="single" w:sz="4" w:space="0" w:color="auto"/>
              <w:bottom w:val="single" w:sz="4" w:space="0" w:color="auto"/>
              <w:right w:val="single" w:sz="4" w:space="0" w:color="auto"/>
            </w:tcBorders>
            <w:textDirection w:val="btLr"/>
            <w:vAlign w:val="center"/>
            <w:hideMark/>
          </w:tcPr>
          <w:p w:rsidR="00D74A36" w:rsidRPr="00C000C4" w:rsidRDefault="00D74A36">
            <w:pPr>
              <w:pStyle w:val="affffd"/>
              <w:jc w:val="center"/>
              <w:rPr>
                <w:sz w:val="20"/>
                <w:szCs w:val="20"/>
              </w:rPr>
            </w:pPr>
            <w:r w:rsidRPr="00C000C4">
              <w:rPr>
                <w:sz w:val="20"/>
                <w:szCs w:val="20"/>
              </w:rPr>
              <w:t>при поперечном уклоне местности ≤ 1: 20 для а/д категории:</w:t>
            </w: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 8 полос</w:t>
            </w:r>
          </w:p>
        </w:tc>
        <w:tc>
          <w:tcPr>
            <w:tcW w:w="761"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га/1 км</w:t>
            </w:r>
          </w:p>
        </w:tc>
        <w:tc>
          <w:tcPr>
            <w:tcW w:w="1685" w:type="dxa"/>
            <w:vMerge w:val="restart"/>
            <w:tcBorders>
              <w:top w:val="nil"/>
              <w:left w:val="single" w:sz="4" w:space="0" w:color="auto"/>
              <w:bottom w:val="single" w:sz="4" w:space="0" w:color="000000"/>
              <w:right w:val="single" w:sz="4" w:space="0" w:color="auto"/>
            </w:tcBorders>
            <w:textDirection w:val="btLr"/>
            <w:vAlign w:val="center"/>
            <w:hideMark/>
          </w:tcPr>
          <w:p w:rsidR="00D74A36" w:rsidRPr="00C000C4" w:rsidRDefault="00D74A36">
            <w:pPr>
              <w:pStyle w:val="affffb"/>
              <w:rPr>
                <w:sz w:val="20"/>
                <w:szCs w:val="20"/>
              </w:rPr>
            </w:pPr>
            <w:r w:rsidRPr="00C000C4">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7,5</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 6 полос</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6,8</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 II 4 полосы</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6,1</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II 2 полосы</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4,4</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III 2 полосы</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4</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IV 2 полосы</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2,4</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V 1 полоса</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2,1</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03" w:type="dxa"/>
            <w:vMerge w:val="restart"/>
            <w:tcBorders>
              <w:top w:val="nil"/>
              <w:left w:val="single" w:sz="4" w:space="0" w:color="auto"/>
              <w:bottom w:val="single" w:sz="4" w:space="0" w:color="auto"/>
              <w:right w:val="single" w:sz="4" w:space="0" w:color="auto"/>
            </w:tcBorders>
            <w:textDirection w:val="btLr"/>
            <w:vAlign w:val="center"/>
            <w:hideMark/>
          </w:tcPr>
          <w:p w:rsidR="00D74A36" w:rsidRPr="00C000C4" w:rsidRDefault="00D74A36">
            <w:pPr>
              <w:pStyle w:val="affffd"/>
              <w:jc w:val="center"/>
              <w:rPr>
                <w:sz w:val="20"/>
                <w:szCs w:val="20"/>
              </w:rPr>
            </w:pPr>
            <w:r w:rsidRPr="00C000C4">
              <w:rPr>
                <w:sz w:val="20"/>
                <w:szCs w:val="20"/>
              </w:rPr>
              <w:t>при поперечном уклоне местности  ≥ 1: 20, но ≤ 1:10 для  а/д категории:</w:t>
            </w: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 8 полос</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7,6</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 6 полос</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6,9</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 II 4 полосы</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6,2</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II 2 полосы</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4,5</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III 2 полосы</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4,2</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IV 2 полосы</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2,5</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V 1 полоса</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2,2</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951" w:type="dxa"/>
            <w:vMerge w:val="restart"/>
            <w:tcBorders>
              <w:top w:val="nil"/>
              <w:left w:val="single" w:sz="4" w:space="0" w:color="auto"/>
              <w:bottom w:val="single" w:sz="4" w:space="0" w:color="auto"/>
              <w:right w:val="single" w:sz="4" w:space="0" w:color="auto"/>
            </w:tcBorders>
            <w:textDirection w:val="btLr"/>
            <w:vAlign w:val="center"/>
            <w:hideMark/>
          </w:tcPr>
          <w:p w:rsidR="00D74A36" w:rsidRPr="00C000C4" w:rsidRDefault="00D74A36">
            <w:pPr>
              <w:pStyle w:val="affffb"/>
              <w:rPr>
                <w:sz w:val="20"/>
                <w:szCs w:val="20"/>
              </w:rPr>
            </w:pPr>
            <w:r w:rsidRPr="00C000C4">
              <w:rPr>
                <w:sz w:val="20"/>
                <w:szCs w:val="20"/>
              </w:rPr>
              <w:t>Необходимые</w:t>
            </w:r>
          </w:p>
        </w:tc>
        <w:tc>
          <w:tcPr>
            <w:tcW w:w="1603" w:type="dxa"/>
            <w:vMerge w:val="restart"/>
            <w:tcBorders>
              <w:top w:val="nil"/>
              <w:left w:val="single" w:sz="4" w:space="0" w:color="auto"/>
              <w:bottom w:val="single" w:sz="4" w:space="0" w:color="auto"/>
              <w:right w:val="single" w:sz="4" w:space="0" w:color="auto"/>
            </w:tcBorders>
            <w:textDirection w:val="btLr"/>
            <w:vAlign w:val="center"/>
            <w:hideMark/>
          </w:tcPr>
          <w:p w:rsidR="00D74A36" w:rsidRPr="00C000C4" w:rsidRDefault="00D74A36">
            <w:pPr>
              <w:pStyle w:val="affffd"/>
              <w:jc w:val="center"/>
              <w:rPr>
                <w:sz w:val="20"/>
                <w:szCs w:val="20"/>
              </w:rPr>
            </w:pPr>
            <w:r w:rsidRPr="00C000C4">
              <w:rPr>
                <w:sz w:val="20"/>
                <w:szCs w:val="20"/>
              </w:rPr>
              <w:t>при поперечном уклоне местности ≤ 1: 20 для категории а/д:</w:t>
            </w: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 8 полос</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8,1</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 6 полос</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7,2</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 II 4 полосы</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6,5</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II 2 полосы</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4,9</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III 2 полосы</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4,6</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IV 2 полосы</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3,5</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V 1 полоса</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3,3</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03" w:type="dxa"/>
            <w:vMerge w:val="restart"/>
            <w:tcBorders>
              <w:top w:val="nil"/>
              <w:left w:val="single" w:sz="4" w:space="0" w:color="auto"/>
              <w:bottom w:val="single" w:sz="4" w:space="0" w:color="auto"/>
              <w:right w:val="single" w:sz="4" w:space="0" w:color="auto"/>
            </w:tcBorders>
            <w:textDirection w:val="btLr"/>
            <w:vAlign w:val="center"/>
            <w:hideMark/>
          </w:tcPr>
          <w:p w:rsidR="00D74A36" w:rsidRPr="00C000C4" w:rsidRDefault="00D74A36">
            <w:pPr>
              <w:pStyle w:val="affffd"/>
              <w:jc w:val="center"/>
              <w:rPr>
                <w:sz w:val="20"/>
                <w:szCs w:val="20"/>
              </w:rPr>
            </w:pPr>
            <w:r w:rsidRPr="00C000C4">
              <w:rPr>
                <w:sz w:val="20"/>
                <w:szCs w:val="20"/>
              </w:rPr>
              <w:t>при поперечном уклоне местности  ≥ 1: 20, но ≤ 1:10 для категории а/д:</w:t>
            </w: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 8 полос</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8,2</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 6 полос</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7,3</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 II 4 полосы</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6,6</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II 2 полосы</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5</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III 2 полосы</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4,8</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IV 2 полосы</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3,6</w:t>
            </w:r>
          </w:p>
        </w:tc>
      </w:tr>
      <w:tr w:rsidR="00D74A36" w:rsidRPr="00C000C4" w:rsidTr="00D74A36">
        <w:trPr>
          <w:trHeight w:val="300"/>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680" w:type="dxa"/>
            <w:tcBorders>
              <w:top w:val="nil"/>
              <w:left w:val="nil"/>
              <w:bottom w:val="single" w:sz="4" w:space="0" w:color="auto"/>
              <w:right w:val="single" w:sz="4" w:space="0" w:color="auto"/>
            </w:tcBorders>
            <w:hideMark/>
          </w:tcPr>
          <w:p w:rsidR="00D74A36" w:rsidRPr="00C000C4" w:rsidRDefault="00D74A36">
            <w:pPr>
              <w:pStyle w:val="affffb"/>
              <w:rPr>
                <w:sz w:val="20"/>
                <w:szCs w:val="20"/>
              </w:rPr>
            </w:pPr>
            <w:r w:rsidRPr="00C000C4">
              <w:rPr>
                <w:sz w:val="20"/>
                <w:szCs w:val="20"/>
              </w:rPr>
              <w:t>V 1 полоса</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21" w:type="dxa"/>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b"/>
              <w:rPr>
                <w:sz w:val="20"/>
                <w:szCs w:val="20"/>
              </w:rPr>
            </w:pPr>
            <w:r w:rsidRPr="00C000C4">
              <w:rPr>
                <w:sz w:val="20"/>
                <w:szCs w:val="20"/>
              </w:rPr>
              <w:t>3,4</w:t>
            </w:r>
          </w:p>
        </w:tc>
      </w:tr>
      <w:tr w:rsidR="00D74A36" w:rsidRPr="00C000C4" w:rsidTr="00D74A36">
        <w:trPr>
          <w:trHeight w:val="656"/>
        </w:trPr>
        <w:tc>
          <w:tcPr>
            <w:tcW w:w="507" w:type="dxa"/>
            <w:tcBorders>
              <w:top w:val="nil"/>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1.2</w:t>
            </w:r>
          </w:p>
        </w:tc>
        <w:tc>
          <w:tcPr>
            <w:tcW w:w="5849" w:type="dxa"/>
            <w:gridSpan w:val="4"/>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Ширина полосы зеленых насаждений для защиты застройки от шума вдоль автомобильных дорог</w:t>
            </w:r>
          </w:p>
        </w:tc>
        <w:tc>
          <w:tcPr>
            <w:tcW w:w="761"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м</w:t>
            </w:r>
          </w:p>
        </w:tc>
        <w:tc>
          <w:tcPr>
            <w:tcW w:w="1685"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СНиП 2.07.01-89* п.6.9</w:t>
            </w:r>
          </w:p>
        </w:tc>
        <w:tc>
          <w:tcPr>
            <w:tcW w:w="1421" w:type="dxa"/>
            <w:tcBorders>
              <w:top w:val="single" w:sz="4" w:space="0" w:color="auto"/>
              <w:left w:val="nil"/>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10</w:t>
            </w:r>
          </w:p>
        </w:tc>
      </w:tr>
    </w:tbl>
    <w:p w:rsidR="00D74A36" w:rsidRPr="00C000C4" w:rsidRDefault="00D74A36" w:rsidP="00D74A36">
      <w:pPr>
        <w:pStyle w:val="a6"/>
        <w:rPr>
          <w:lang w:val="en-US"/>
        </w:rPr>
      </w:pPr>
    </w:p>
    <w:p w:rsidR="00D74A36" w:rsidRPr="00C000C4" w:rsidRDefault="00D74A36" w:rsidP="00D74A36">
      <w:pPr>
        <w:pStyle w:val="2"/>
      </w:pPr>
      <w:bookmarkStart w:id="112" w:name="_Toc396401953"/>
      <w:r w:rsidRPr="00C000C4">
        <w:lastRenderedPageBreak/>
        <w:t>Плотность автомобильных дорог общей сети, км / кв. км территории</w:t>
      </w:r>
      <w:bookmarkEnd w:id="112"/>
    </w:p>
    <w:p w:rsidR="00D74A36" w:rsidRPr="00C000C4" w:rsidRDefault="00D74A36" w:rsidP="00D74A36">
      <w:pPr>
        <w:pStyle w:val="a6"/>
      </w:pPr>
      <w:r w:rsidRPr="00C000C4">
        <w:t>При планировании развития автомобильных дорог общей сети следует стремиться к показателю их плотности – 0,2 км / кв. км территории.</w:t>
      </w:r>
    </w:p>
    <w:p w:rsidR="00D74A36" w:rsidRPr="00C000C4" w:rsidRDefault="00D74A36" w:rsidP="00D74A36">
      <w:pPr>
        <w:ind w:firstLine="567"/>
        <w:jc w:val="both"/>
        <w:rPr>
          <w:rFonts w:ascii="Times New Roman" w:eastAsia="Calibri" w:hAnsi="Times New Roman" w:cs="Times New Roman"/>
          <w:b/>
        </w:rPr>
      </w:pPr>
      <w:r w:rsidRPr="00C000C4">
        <w:rPr>
          <w:rFonts w:ascii="Times New Roman" w:eastAsia="Calibri" w:hAnsi="Times New Roman" w:cs="Times New Roman"/>
          <w:b/>
        </w:rPr>
        <w:t>Требования к проложению автомобильных дорог общей сети и условия выбора схем пересечений и примыканий (СНиП 2.05.02-85* Автомобильные дороги)</w:t>
      </w:r>
    </w:p>
    <w:p w:rsidR="00D74A36" w:rsidRPr="00C000C4" w:rsidRDefault="00D74A36" w:rsidP="00D74A36">
      <w:pPr>
        <w:pStyle w:val="a6"/>
      </w:pPr>
      <w:r w:rsidRPr="00C000C4">
        <w:t>Прокладку трассы автомобильных дорог следует выполнять с учетом минимального воздействия на окружающую среду.</w:t>
      </w:r>
    </w:p>
    <w:p w:rsidR="00D74A36" w:rsidRPr="00C000C4" w:rsidRDefault="00D74A36" w:rsidP="00D74A36">
      <w:pPr>
        <w:pStyle w:val="a6"/>
      </w:pPr>
      <w:r w:rsidRPr="00C000C4">
        <w:t>На сельскохозяйственных угодьях трассы следует прокладывать по границам полей севооборота или хозяйств.</w:t>
      </w:r>
    </w:p>
    <w:p w:rsidR="00D74A36" w:rsidRPr="00C000C4" w:rsidRDefault="00D74A36" w:rsidP="00D74A36">
      <w:pPr>
        <w:pStyle w:val="a6"/>
      </w:pPr>
      <w:r w:rsidRPr="00C000C4">
        <w:t>Не допускается прокладка трасс по зонам особо охраняемых природных территорий.</w:t>
      </w:r>
    </w:p>
    <w:p w:rsidR="00D74A36" w:rsidRPr="00C000C4" w:rsidRDefault="00D74A36" w:rsidP="00D74A36">
      <w:pPr>
        <w:pStyle w:val="a6"/>
      </w:pPr>
      <w:r w:rsidRPr="00C000C4">
        <w:t>Вдоль рек, озер и других водных объектов трассы следует прокладывать за пределами, установленных для них защитных зон.</w:t>
      </w:r>
    </w:p>
    <w:p w:rsidR="00D74A36" w:rsidRPr="00C000C4" w:rsidRDefault="00D74A36" w:rsidP="00D74A36">
      <w:pPr>
        <w:pStyle w:val="a6"/>
      </w:pPr>
      <w:r w:rsidRPr="00C000C4">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D74A36" w:rsidRPr="00C000C4" w:rsidRDefault="00D74A36" w:rsidP="00D74A36">
      <w:pPr>
        <w:pStyle w:val="a6"/>
      </w:pPr>
      <w:r w:rsidRPr="00C000C4">
        <w:t>По лесным массивам трассы следует прокладывать, по возможности, с использованием просек и противопожарных разрывов.</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74A36" w:rsidRPr="00C000C4" w:rsidRDefault="00D74A36" w:rsidP="00D74A36">
      <w:pPr>
        <w:pStyle w:val="a6"/>
      </w:pPr>
      <w:r w:rsidRPr="00C000C4">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D74A36" w:rsidRPr="00C000C4" w:rsidRDefault="00D74A36" w:rsidP="00D74A36">
      <w:pPr>
        <w:pStyle w:val="a6"/>
      </w:pPr>
      <w:r w:rsidRPr="00C000C4">
        <w:t>Пересечения и примыкания автомобильных дорог в одном уровне проектируют в виде:</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 простых пересечений и примыканий при суммарной перспективной интенсивности движения менее 2000 приведенных ед./сут.;</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D74A36" w:rsidRPr="00C000C4" w:rsidRDefault="00D74A36" w:rsidP="00D74A36">
      <w:pPr>
        <w:pStyle w:val="a6"/>
      </w:pPr>
      <w:r w:rsidRPr="00C000C4">
        <w:t>Круговая проезжая часть должна быть шириной не менее 11,25 м. Диаметр центрального островка принимают согласно расчету, но не менее 60 м.</w:t>
      </w:r>
    </w:p>
    <w:p w:rsidR="00D74A36" w:rsidRPr="00C000C4" w:rsidRDefault="00D74A36" w:rsidP="00D74A36">
      <w:pPr>
        <w:pStyle w:val="a6"/>
      </w:pPr>
      <w:r w:rsidRPr="00C000C4">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D74A36" w:rsidRPr="00C000C4" w:rsidRDefault="00D74A36" w:rsidP="00D74A36">
      <w:pPr>
        <w:pStyle w:val="a6"/>
      </w:pPr>
      <w:r w:rsidRPr="00C000C4">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D74A36" w:rsidRPr="00C000C4" w:rsidRDefault="00D74A36" w:rsidP="00D74A36">
      <w:pPr>
        <w:pStyle w:val="a6"/>
      </w:pPr>
      <w:r w:rsidRPr="00C000C4">
        <w:lastRenderedPageBreak/>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D74A36" w:rsidRPr="00C000C4" w:rsidRDefault="00D74A36" w:rsidP="00D74A36">
      <w:pPr>
        <w:pStyle w:val="a6"/>
      </w:pPr>
      <w:r w:rsidRPr="00C000C4">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D74A36" w:rsidRPr="00C000C4" w:rsidRDefault="00D74A36" w:rsidP="00D74A36">
      <w:pPr>
        <w:pStyle w:val="a6"/>
      </w:pPr>
      <w:r w:rsidRPr="00C000C4">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D74A36" w:rsidRPr="00C000C4" w:rsidRDefault="00D74A36" w:rsidP="00D74A36">
      <w:pPr>
        <w:pStyle w:val="a6"/>
      </w:pPr>
      <w:r w:rsidRPr="00C000C4">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D74A36" w:rsidRPr="00C000C4" w:rsidRDefault="00D74A36" w:rsidP="00D74A36">
      <w:pPr>
        <w:pStyle w:val="a6"/>
      </w:pPr>
      <w:r w:rsidRPr="00C000C4">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D74A36" w:rsidRPr="00C000C4" w:rsidRDefault="00D74A36" w:rsidP="00D74A36">
      <w:pPr>
        <w:pStyle w:val="2"/>
      </w:pPr>
      <w:bookmarkStart w:id="113" w:name="_Toc396401954"/>
      <w:r w:rsidRPr="00C000C4">
        <w:t>Затраты времени на передвижение для ежедневно приезжающих на работу в город-центр из других поселений</w:t>
      </w:r>
      <w:bookmarkEnd w:id="113"/>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Максимальные затраты времени  на передвижение от мест проживания до мест работы для 90 % трудящихся представлены ниже (Таблица 23).</w:t>
      </w:r>
    </w:p>
    <w:p w:rsidR="003C5F3D" w:rsidRPr="00C000C4" w:rsidRDefault="003C5F3D" w:rsidP="00D74A36">
      <w:pPr>
        <w:pStyle w:val="af8"/>
        <w:jc w:val="right"/>
        <w:rPr>
          <w:rFonts w:ascii="Times New Roman" w:hAnsi="Times New Roman" w:cs="Times New Roman"/>
        </w:rPr>
      </w:pPr>
      <w:bookmarkStart w:id="114" w:name="_Ref375130243"/>
    </w:p>
    <w:p w:rsidR="00D74A36" w:rsidRPr="00C000C4" w:rsidRDefault="00D74A36" w:rsidP="00D74A36">
      <w:pPr>
        <w:pStyle w:val="af8"/>
        <w:jc w:val="right"/>
        <w:rPr>
          <w:rFonts w:ascii="Times New Roman" w:hAnsi="Times New Roman" w:cs="Times New Roman"/>
        </w:rPr>
      </w:pPr>
      <w:r w:rsidRPr="00C000C4">
        <w:rPr>
          <w:rFonts w:ascii="Times New Roman" w:hAnsi="Times New Roman" w:cs="Times New Roman"/>
        </w:rPr>
        <w:t xml:space="preserve">Таблица </w:t>
      </w:r>
      <w:bookmarkEnd w:id="114"/>
      <w:r w:rsidRPr="00C000C4">
        <w:rPr>
          <w:rFonts w:ascii="Times New Roman" w:hAnsi="Times New Roman" w:cs="Times New Roman"/>
        </w:rPr>
        <w:t>23</w:t>
      </w:r>
    </w:p>
    <w:p w:rsidR="00D74A36" w:rsidRPr="00C000C4" w:rsidRDefault="00D74A36" w:rsidP="00D74A36">
      <w:pPr>
        <w:pStyle w:val="af8"/>
        <w:rPr>
          <w:rFonts w:ascii="Times New Roman" w:hAnsi="Times New Roman" w:cs="Times New Roman"/>
          <w:sz w:val="24"/>
          <w:szCs w:val="24"/>
        </w:rPr>
      </w:pPr>
      <w:r w:rsidRPr="00C000C4">
        <w:rPr>
          <w:rFonts w:ascii="Times New Roman" w:hAnsi="Times New Roman" w:cs="Times New Roman"/>
          <w:sz w:val="24"/>
          <w:szCs w:val="24"/>
        </w:rPr>
        <w:t>Затраты времени на передвижение, для ежедневно приезжающих на работу в центр из других поселений</w:t>
      </w:r>
    </w:p>
    <w:tbl>
      <w:tblPr>
        <w:tblW w:w="10186" w:type="dxa"/>
        <w:jc w:val="center"/>
        <w:tblInd w:w="-109" w:type="dxa"/>
        <w:tblLook w:val="04A0"/>
      </w:tblPr>
      <w:tblGrid>
        <w:gridCol w:w="3725"/>
        <w:gridCol w:w="1193"/>
        <w:gridCol w:w="880"/>
        <w:gridCol w:w="2867"/>
        <w:gridCol w:w="1521"/>
      </w:tblGrid>
      <w:tr w:rsidR="00D74A36" w:rsidRPr="00C000C4" w:rsidTr="00D74A36">
        <w:trPr>
          <w:trHeight w:val="230"/>
          <w:jc w:val="center"/>
        </w:trPr>
        <w:tc>
          <w:tcPr>
            <w:tcW w:w="49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Определяемый норматив</w:t>
            </w:r>
          </w:p>
        </w:tc>
        <w:tc>
          <w:tcPr>
            <w:tcW w:w="880"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ед. изм.</w:t>
            </w:r>
          </w:p>
        </w:tc>
        <w:tc>
          <w:tcPr>
            <w:tcW w:w="2867"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Нормативная ссылка</w:t>
            </w:r>
          </w:p>
        </w:tc>
        <w:tc>
          <w:tcPr>
            <w:tcW w:w="1521"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Показатель</w:t>
            </w:r>
          </w:p>
        </w:tc>
      </w:tr>
      <w:tr w:rsidR="00D74A36" w:rsidRPr="00C000C4" w:rsidTr="00D74A36">
        <w:trPr>
          <w:trHeight w:val="48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r>
      <w:tr w:rsidR="00D74A36" w:rsidRPr="00C000C4" w:rsidTr="00D74A36">
        <w:trPr>
          <w:trHeight w:val="48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r>
      <w:tr w:rsidR="00D74A36" w:rsidRPr="00C000C4" w:rsidTr="00D74A36">
        <w:trPr>
          <w:trHeight w:val="280"/>
          <w:jc w:val="center"/>
        </w:trPr>
        <w:tc>
          <w:tcPr>
            <w:tcW w:w="3725"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Затраты времени на передвижение для ежедневно приезжающих на работу в центр из других поселений, для населенных пунктов с численностью населения, тыс. чел.:</w:t>
            </w:r>
          </w:p>
        </w:tc>
        <w:tc>
          <w:tcPr>
            <w:tcW w:w="1193"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2000</w:t>
            </w:r>
          </w:p>
        </w:tc>
        <w:tc>
          <w:tcPr>
            <w:tcW w:w="880"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мин</w:t>
            </w:r>
          </w:p>
        </w:tc>
        <w:tc>
          <w:tcPr>
            <w:tcW w:w="2867"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pStyle w:val="affffd"/>
              <w:jc w:val="center"/>
              <w:rPr>
                <w:sz w:val="20"/>
                <w:szCs w:val="20"/>
              </w:rPr>
            </w:pPr>
            <w:r w:rsidRPr="00C000C4">
              <w:rPr>
                <w:sz w:val="20"/>
                <w:szCs w:val="20"/>
              </w:rPr>
              <w:t>СНиП 2.07.01-89* п.6.2</w:t>
            </w:r>
          </w:p>
        </w:tc>
        <w:tc>
          <w:tcPr>
            <w:tcW w:w="1521" w:type="dxa"/>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90</w:t>
            </w:r>
          </w:p>
        </w:tc>
      </w:tr>
      <w:tr w:rsidR="00D74A36" w:rsidRPr="00C000C4" w:rsidTr="00D74A36">
        <w:trPr>
          <w:trHeight w:val="28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93"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1000</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521" w:type="dxa"/>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80</w:t>
            </w:r>
          </w:p>
        </w:tc>
      </w:tr>
      <w:tr w:rsidR="00D74A36" w:rsidRPr="00C000C4" w:rsidTr="00D74A36">
        <w:trPr>
          <w:trHeight w:val="28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93"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500</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521" w:type="dxa"/>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74</w:t>
            </w:r>
          </w:p>
        </w:tc>
      </w:tr>
      <w:tr w:rsidR="00D74A36" w:rsidRPr="00C000C4" w:rsidTr="00D74A36">
        <w:trPr>
          <w:trHeight w:val="280"/>
          <w:jc w:val="center"/>
        </w:trPr>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93" w:type="dxa"/>
            <w:tcBorders>
              <w:top w:val="nil"/>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250</w:t>
            </w: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521" w:type="dxa"/>
            <w:tcBorders>
              <w:top w:val="single" w:sz="4" w:space="0" w:color="auto"/>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70</w:t>
            </w:r>
          </w:p>
        </w:tc>
      </w:tr>
    </w:tbl>
    <w:p w:rsidR="003C5F3D" w:rsidRPr="00C000C4" w:rsidRDefault="003C5F3D" w:rsidP="00D74A36">
      <w:pPr>
        <w:ind w:firstLine="567"/>
        <w:rPr>
          <w:rFonts w:ascii="Times New Roman" w:eastAsia="Calibri" w:hAnsi="Times New Roman" w:cs="Times New Roman"/>
          <w:b/>
        </w:rPr>
      </w:pPr>
    </w:p>
    <w:p w:rsidR="003C5F3D" w:rsidRPr="00C000C4" w:rsidRDefault="003C5F3D" w:rsidP="00D74A36">
      <w:pPr>
        <w:ind w:firstLine="567"/>
        <w:rPr>
          <w:rFonts w:ascii="Times New Roman" w:eastAsia="Calibri" w:hAnsi="Times New Roman" w:cs="Times New Roman"/>
          <w:b/>
        </w:rPr>
      </w:pPr>
    </w:p>
    <w:p w:rsidR="00D74A36" w:rsidRPr="00C000C4" w:rsidRDefault="00D74A36" w:rsidP="00D74A36">
      <w:pPr>
        <w:ind w:firstLine="567"/>
        <w:rPr>
          <w:rFonts w:ascii="Times New Roman" w:eastAsia="Calibri" w:hAnsi="Times New Roman" w:cs="Times New Roman"/>
          <w:b/>
          <w:sz w:val="24"/>
          <w:szCs w:val="24"/>
        </w:rPr>
      </w:pPr>
      <w:r w:rsidRPr="00C000C4">
        <w:rPr>
          <w:rFonts w:ascii="Times New Roman" w:eastAsia="Calibri" w:hAnsi="Times New Roman" w:cs="Times New Roman"/>
          <w:b/>
        </w:rPr>
        <w:t>Прогнозирование уровня автомобилизации</w:t>
      </w:r>
    </w:p>
    <w:p w:rsidR="00D74A36" w:rsidRPr="00C000C4" w:rsidRDefault="00D74A36" w:rsidP="00D74A36">
      <w:pPr>
        <w:pStyle w:val="S6"/>
        <w:rPr>
          <w:rFonts w:ascii="Times New Roman" w:eastAsia="Times New Roman" w:hAnsi="Times New Roman" w:cs="Times New Roman"/>
        </w:rPr>
      </w:pPr>
      <w:r w:rsidRPr="00C000C4">
        <w:rPr>
          <w:rFonts w:ascii="Times New Roman" w:eastAsia="TimesNewRomanPSMT" w:hAnsi="Times New Roman" w:cs="Times New Roman"/>
        </w:rPr>
        <w:t>Социально-экономическое районирование позволит в процессе установления нормативов принимать решения об установлении показателя уровня автомобилизации, с учетом текущего и прогнозируемого состояния социально-экономической сферы в муниципальном образовании.</w:t>
      </w:r>
      <w:r w:rsidRPr="00C000C4">
        <w:rPr>
          <w:rFonts w:ascii="Times New Roman" w:hAnsi="Times New Roman" w:cs="Times New Roman"/>
        </w:rPr>
        <w:t xml:space="preserve"> </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Показатели существующего уровня автомобилизации на период 31.12.2011г. представлены ниже (Таблица 24). Указанные показатели допускается уменьшать или увеличивать в зависимости от местных условий, но не более чем на 25%.</w:t>
      </w:r>
    </w:p>
    <w:p w:rsidR="003C5F3D" w:rsidRPr="00C000C4" w:rsidRDefault="003C5F3D" w:rsidP="003C5F3D">
      <w:pPr>
        <w:pStyle w:val="af8"/>
        <w:rPr>
          <w:rFonts w:ascii="Times New Roman" w:hAnsi="Times New Roman" w:cs="Times New Roman"/>
        </w:rPr>
      </w:pPr>
      <w:bookmarkStart w:id="115" w:name="_Ref375130169"/>
    </w:p>
    <w:p w:rsidR="00D74A36" w:rsidRPr="00C000C4" w:rsidRDefault="003C5F3D" w:rsidP="003C5F3D">
      <w:pPr>
        <w:pStyle w:val="af8"/>
        <w:rPr>
          <w:rFonts w:ascii="Times New Roman" w:hAnsi="Times New Roman" w:cs="Times New Roman"/>
          <w:lang w:val="en-US"/>
        </w:rPr>
      </w:pPr>
      <w:r w:rsidRPr="00C000C4">
        <w:rPr>
          <w:rFonts w:ascii="Times New Roman" w:hAnsi="Times New Roman" w:cs="Times New Roman"/>
        </w:rPr>
        <w:lastRenderedPageBreak/>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Pr="00C000C4">
        <w:rPr>
          <w:rFonts w:ascii="Times New Roman" w:hAnsi="Times New Roman" w:cs="Times New Roman"/>
        </w:rPr>
        <w:tab/>
      </w:r>
      <w:r w:rsidR="00D74A36" w:rsidRPr="00C000C4">
        <w:rPr>
          <w:rFonts w:ascii="Times New Roman" w:hAnsi="Times New Roman" w:cs="Times New Roman"/>
        </w:rPr>
        <w:t xml:space="preserve">Таблица </w:t>
      </w:r>
      <w:bookmarkEnd w:id="115"/>
      <w:r w:rsidR="00D74A36" w:rsidRPr="00C000C4">
        <w:rPr>
          <w:rFonts w:ascii="Times New Roman" w:hAnsi="Times New Roman" w:cs="Times New Roman"/>
        </w:rPr>
        <w:t>24</w:t>
      </w:r>
    </w:p>
    <w:p w:rsidR="003C5F3D" w:rsidRPr="00C000C4" w:rsidRDefault="00D74A36" w:rsidP="003C5F3D">
      <w:pPr>
        <w:pStyle w:val="af8"/>
        <w:rPr>
          <w:rFonts w:ascii="Times New Roman" w:hAnsi="Times New Roman" w:cs="Times New Roman"/>
          <w:sz w:val="24"/>
          <w:szCs w:val="24"/>
        </w:rPr>
      </w:pPr>
      <w:r w:rsidRPr="00C000C4">
        <w:rPr>
          <w:rFonts w:ascii="Times New Roman" w:hAnsi="Times New Roman" w:cs="Times New Roman"/>
          <w:sz w:val="24"/>
          <w:szCs w:val="24"/>
        </w:rPr>
        <w:t>Существующий уровень автомобилизации</w:t>
      </w:r>
    </w:p>
    <w:tbl>
      <w:tblPr>
        <w:tblW w:w="10185"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9"/>
        <w:gridCol w:w="1984"/>
        <w:gridCol w:w="1983"/>
        <w:gridCol w:w="2369"/>
      </w:tblGrid>
      <w:tr w:rsidR="00D74A36" w:rsidRPr="00C000C4" w:rsidTr="003C5F3D">
        <w:trPr>
          <w:trHeight w:val="20"/>
          <w:tblHeader/>
          <w:jc w:val="center"/>
        </w:trPr>
        <w:tc>
          <w:tcPr>
            <w:tcW w:w="384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spacing w:before="120" w:after="60"/>
              <w:jc w:val="center"/>
              <w:rPr>
                <w:rFonts w:ascii="Times New Roman" w:hAnsi="Times New Roman" w:cs="Times New Roman"/>
                <w:b/>
                <w:sz w:val="20"/>
                <w:szCs w:val="20"/>
              </w:rPr>
            </w:pPr>
            <w:r w:rsidRPr="00C000C4">
              <w:rPr>
                <w:rFonts w:ascii="Times New Roman" w:hAnsi="Times New Roman" w:cs="Times New Roman"/>
                <w:b/>
                <w:sz w:val="20"/>
                <w:szCs w:val="20"/>
              </w:rPr>
              <w:t>Муниципальные образования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spacing w:before="120" w:after="60"/>
              <w:jc w:val="center"/>
              <w:rPr>
                <w:rFonts w:ascii="Times New Roman" w:hAnsi="Times New Roman" w:cs="Times New Roman"/>
                <w:b/>
                <w:sz w:val="20"/>
                <w:szCs w:val="20"/>
              </w:rPr>
            </w:pPr>
            <w:r w:rsidRPr="00C000C4">
              <w:rPr>
                <w:rFonts w:ascii="Times New Roman" w:hAnsi="Times New Roman" w:cs="Times New Roman"/>
                <w:b/>
                <w:sz w:val="20"/>
                <w:szCs w:val="20"/>
              </w:rPr>
              <w:t>Уровень автомобилизации, ед. легковых авто / 1000 жителей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spacing w:before="120" w:after="60"/>
              <w:jc w:val="center"/>
              <w:rPr>
                <w:rFonts w:ascii="Times New Roman" w:hAnsi="Times New Roman" w:cs="Times New Roman"/>
                <w:b/>
                <w:sz w:val="20"/>
                <w:szCs w:val="20"/>
              </w:rPr>
            </w:pPr>
            <w:r w:rsidRPr="00C000C4">
              <w:rPr>
                <w:rFonts w:ascii="Times New Roman" w:hAnsi="Times New Roman" w:cs="Times New Roman"/>
                <w:b/>
                <w:sz w:val="20"/>
                <w:szCs w:val="20"/>
              </w:rPr>
              <w:t>Уровень автомобилизации, ед. грузовых авто / 1000 жителей</w:t>
            </w:r>
          </w:p>
        </w:tc>
        <w:tc>
          <w:tcPr>
            <w:tcW w:w="236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spacing w:before="120" w:after="60"/>
              <w:jc w:val="center"/>
              <w:rPr>
                <w:rFonts w:ascii="Times New Roman" w:hAnsi="Times New Roman" w:cs="Times New Roman"/>
                <w:b/>
                <w:sz w:val="20"/>
                <w:szCs w:val="20"/>
              </w:rPr>
            </w:pPr>
            <w:r w:rsidRPr="00C000C4">
              <w:rPr>
                <w:rFonts w:ascii="Times New Roman" w:hAnsi="Times New Roman" w:cs="Times New Roman"/>
                <w:b/>
                <w:sz w:val="20"/>
                <w:szCs w:val="20"/>
              </w:rPr>
              <w:t>Уровень автомобилизации, ед. мототранспорта / 1000 жителей</w:t>
            </w:r>
          </w:p>
        </w:tc>
      </w:tr>
      <w:tr w:rsidR="00D74A36" w:rsidRPr="00C000C4" w:rsidTr="003C5F3D">
        <w:trPr>
          <w:trHeight w:val="20"/>
          <w:jc w:val="center"/>
        </w:trPr>
        <w:tc>
          <w:tcPr>
            <w:tcW w:w="384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lang w:val="en-US"/>
              </w:rPr>
            </w:pPr>
            <w:r w:rsidRPr="00C000C4">
              <w:rPr>
                <w:rFonts w:ascii="Times New Roman" w:hAnsi="Times New Roman" w:cs="Times New Roman"/>
                <w:sz w:val="20"/>
                <w:szCs w:val="20"/>
              </w:rPr>
              <w:t>Назаровский район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282</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43</w:t>
            </w:r>
          </w:p>
        </w:tc>
        <w:tc>
          <w:tcPr>
            <w:tcW w:w="236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21</w:t>
            </w:r>
          </w:p>
        </w:tc>
      </w:tr>
    </w:tbl>
    <w:p w:rsidR="00D74A36" w:rsidRPr="00C000C4" w:rsidRDefault="00D74A36" w:rsidP="00D74A36">
      <w:pPr>
        <w:jc w:val="center"/>
        <w:rPr>
          <w:rFonts w:ascii="Times New Roman" w:hAnsi="Times New Roman" w:cs="Times New Roman"/>
          <w:b/>
        </w:rPr>
      </w:pPr>
    </w:p>
    <w:p w:rsidR="00D74A36" w:rsidRPr="00C000C4" w:rsidRDefault="00D74A36" w:rsidP="00D74A36">
      <w:pPr>
        <w:jc w:val="center"/>
        <w:rPr>
          <w:rFonts w:ascii="Times New Roman" w:hAnsi="Times New Roman" w:cs="Times New Roman"/>
          <w:b/>
        </w:rPr>
      </w:pPr>
      <w:r w:rsidRPr="00C000C4">
        <w:rPr>
          <w:rFonts w:ascii="Times New Roman" w:hAnsi="Times New Roman" w:cs="Times New Roman"/>
          <w:b/>
        </w:rPr>
        <w:t xml:space="preserve">Методика прогнозирования уровня автомобилизации </w:t>
      </w:r>
    </w:p>
    <w:p w:rsidR="00D74A36" w:rsidRPr="00C000C4" w:rsidRDefault="00D74A36" w:rsidP="00D74A36">
      <w:pPr>
        <w:spacing w:before="120" w:after="60"/>
        <w:ind w:firstLine="567"/>
        <w:jc w:val="both"/>
        <w:rPr>
          <w:rFonts w:ascii="Times New Roman" w:hAnsi="Times New Roman" w:cs="Times New Roman"/>
          <w:lang w:eastAsia="ar-SA"/>
        </w:rPr>
      </w:pPr>
      <w:r w:rsidRPr="00C000C4">
        <w:rPr>
          <w:rFonts w:ascii="Times New Roman" w:hAnsi="Times New Roman" w:cs="Times New Roman"/>
          <w:lang w:eastAsia="ar-SA"/>
        </w:rPr>
        <w:t xml:space="preserve">Одним из важных, описывающих социально-экономическое положение территории Красноярского края, является уровень автомобилизации легковыми автомобилями. Прогнозирование уровня автомобилизации основано на экстраполяции зависимости уровня автомобилизации легковыми автомобилями от различных социально-экономических факторов на расчетный срок. Установить зависимость уровня автомобилизации легковыми автомобилями от различных факторов и оценить тесноту этих связей позволяет метод корреляционно-регрессионного анализа. </w:t>
      </w:r>
    </w:p>
    <w:p w:rsidR="00D74A36" w:rsidRPr="00C000C4" w:rsidRDefault="00D74A36" w:rsidP="00D74A36">
      <w:pPr>
        <w:spacing w:before="120" w:after="60"/>
        <w:ind w:firstLine="567"/>
        <w:jc w:val="both"/>
        <w:rPr>
          <w:rFonts w:ascii="Times New Roman" w:hAnsi="Times New Roman" w:cs="Times New Roman"/>
          <w:lang w:eastAsia="ar-SA"/>
        </w:rPr>
      </w:pPr>
      <w:r w:rsidRPr="00C000C4">
        <w:rPr>
          <w:rFonts w:ascii="Times New Roman" w:hAnsi="Times New Roman" w:cs="Times New Roman"/>
          <w:lang w:eastAsia="ar-SA"/>
        </w:rPr>
        <w:t>В первую очередь, был составлен перечень признаков, предположительно оказывающих влияние на уровень автомобилизации легковыми автомобилями в Красноярском крае:</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природно-климатический;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территориальный;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социально-экономический.</w:t>
      </w:r>
    </w:p>
    <w:p w:rsidR="00D74A36" w:rsidRPr="00C000C4" w:rsidRDefault="00D74A36" w:rsidP="00D74A36">
      <w:pPr>
        <w:spacing w:before="120" w:after="60"/>
        <w:ind w:firstLine="567"/>
        <w:jc w:val="both"/>
        <w:rPr>
          <w:rFonts w:ascii="Times New Roman" w:hAnsi="Times New Roman" w:cs="Times New Roman"/>
          <w:lang w:eastAsia="ar-SA"/>
        </w:rPr>
      </w:pPr>
      <w:r w:rsidRPr="00C000C4">
        <w:rPr>
          <w:rFonts w:ascii="Times New Roman" w:hAnsi="Times New Roman" w:cs="Times New Roman"/>
          <w:lang w:eastAsia="ar-SA"/>
        </w:rPr>
        <w:t>Природно-климатический признак формируется на основе укрупненного природно-климатического районирования территории Красноярского края: муниципальные образования с неблагоприятными, относительно благоприятными и умеренными природными условиями.</w:t>
      </w:r>
    </w:p>
    <w:p w:rsidR="00D74A36" w:rsidRPr="00C000C4" w:rsidRDefault="00D74A36" w:rsidP="00D74A36">
      <w:pPr>
        <w:spacing w:before="120" w:after="60"/>
        <w:ind w:firstLine="567"/>
        <w:jc w:val="both"/>
        <w:rPr>
          <w:rFonts w:ascii="Times New Roman" w:hAnsi="Times New Roman" w:cs="Times New Roman"/>
          <w:lang w:eastAsia="ar-SA"/>
        </w:rPr>
      </w:pPr>
      <w:r w:rsidRPr="00C000C4">
        <w:rPr>
          <w:rFonts w:ascii="Times New Roman" w:hAnsi="Times New Roman" w:cs="Times New Roman"/>
          <w:lang w:eastAsia="ar-SA"/>
        </w:rPr>
        <w:t>Формирование территориального признака обусловлено тем, что площади территорий муниципальных образований с неблагоприятными природными условиями (Таймырский Долгано-Ненецкий, Туруханский, Эвенкийский районы) очень большие в сравнении с площадями территорий остальных муниципальных образований. Поэтому было принято решение рассматривать муниципальные образования с относительно благоприятными и умеренными природными условиями как один объект, усредняя при этом значения показателя уровня автомобилизации легковыми автомобилями и факторных показателей. (См. Рис. 1).</w:t>
      </w:r>
    </w:p>
    <w:p w:rsidR="00D74A36" w:rsidRPr="00C000C4" w:rsidRDefault="00D74A36" w:rsidP="00D74A36">
      <w:pPr>
        <w:spacing w:before="120" w:after="60"/>
        <w:ind w:firstLine="567"/>
        <w:jc w:val="both"/>
        <w:rPr>
          <w:rFonts w:ascii="Times New Roman" w:hAnsi="Times New Roman" w:cs="Times New Roman"/>
          <w:lang w:eastAsia="ar-SA"/>
        </w:rPr>
      </w:pPr>
      <w:r w:rsidRPr="00C000C4">
        <w:rPr>
          <w:rFonts w:ascii="Times New Roman" w:hAnsi="Times New Roman" w:cs="Times New Roman"/>
          <w:lang w:eastAsia="ar-SA"/>
        </w:rPr>
        <w:t>Социально-экономический признак включает в себя несколько факторных показателей, выраженных численно:</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численность населения;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уровень урбанизации;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вовлеченность в агломерацию;</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развитие промышленности и транспортная доступность;</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уровень доходов населения;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среднедушевые доходы населения;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плотность сети автомобильных дорог.</w:t>
      </w:r>
    </w:p>
    <w:p w:rsidR="00D74A36" w:rsidRPr="00C000C4" w:rsidRDefault="00D74A36" w:rsidP="00D74A36">
      <w:pPr>
        <w:spacing w:before="120" w:after="60"/>
        <w:ind w:firstLine="567"/>
        <w:jc w:val="both"/>
        <w:rPr>
          <w:rFonts w:ascii="Times New Roman" w:hAnsi="Times New Roman" w:cs="Times New Roman"/>
          <w:lang w:eastAsia="ar-SA"/>
        </w:rPr>
      </w:pPr>
      <w:r w:rsidRPr="00C000C4">
        <w:rPr>
          <w:rFonts w:ascii="Times New Roman" w:hAnsi="Times New Roman" w:cs="Times New Roman"/>
          <w:lang w:eastAsia="ar-SA"/>
        </w:rPr>
        <w:t xml:space="preserve">Данный перечень факторов будет подвергнут анализу для построения корреляционно-регрессионной модели. Необходимо отметить, что были использованы следующие дифференцированные показатели, приведенные в Томе 1 Региональных нормативов градостроительного проектирования Красноярского края «Дифференцирования муниципальных образований по </w:t>
      </w:r>
      <w:r w:rsidRPr="00C000C4">
        <w:rPr>
          <w:rFonts w:ascii="Times New Roman" w:hAnsi="Times New Roman" w:cs="Times New Roman"/>
          <w:lang w:eastAsia="ar-SA"/>
        </w:rPr>
        <w:lastRenderedPageBreak/>
        <w:t>географическим, демографическим, экономическим и иным признакам, оказывающим влияние на использование их территорией»: уровень урбанизации, развитие промышленности и транспортная доступность, уровень доходов населения.</w:t>
      </w:r>
    </w:p>
    <w:p w:rsidR="00D74A36" w:rsidRPr="00C000C4" w:rsidRDefault="00D74A36" w:rsidP="00D74A36">
      <w:pPr>
        <w:spacing w:before="120" w:after="60"/>
        <w:ind w:firstLine="567"/>
        <w:jc w:val="both"/>
        <w:rPr>
          <w:rFonts w:ascii="Times New Roman" w:hAnsi="Times New Roman" w:cs="Times New Roman"/>
          <w:lang w:eastAsia="ar-SA"/>
        </w:rPr>
      </w:pPr>
      <w:r w:rsidRPr="00C000C4">
        <w:rPr>
          <w:rFonts w:ascii="Times New Roman" w:hAnsi="Times New Roman" w:cs="Times New Roman"/>
          <w:lang w:eastAsia="ar-SA"/>
        </w:rPr>
        <w:t>В итоге было получено пять территорий, для которых будет построена корреляционно-регрессионная модель  зависимости уровня автомобилизации легковыми автомобилями и факторных показателей: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Таймырский Долгано-Ненецкий район;</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Туруханский район;</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Эвенкийский район;</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Муниципальные районы с относительно благоприятными природными условиями;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Муниципальные районы с умеренными природными условиями.</w:t>
      </w:r>
    </w:p>
    <w:p w:rsidR="00D74A36" w:rsidRPr="00C000C4" w:rsidRDefault="00D74A36" w:rsidP="00D74A36">
      <w:pPr>
        <w:pStyle w:val="a3"/>
        <w:numPr>
          <w:ilvl w:val="0"/>
          <w:numId w:val="0"/>
        </w:numPr>
        <w:ind w:left="567"/>
        <w:rPr>
          <w:rFonts w:ascii="Times New Roman" w:hAnsi="Times New Roman" w:cs="Times New Roman"/>
        </w:rPr>
      </w:pPr>
      <w:r w:rsidRPr="00C000C4">
        <w:rPr>
          <w:rFonts w:ascii="Times New Roman" w:hAnsi="Times New Roman" w:cs="Times New Roman"/>
          <w:noProof/>
        </w:rPr>
        <w:drawing>
          <wp:inline distT="0" distB="0" distL="0" distR="0">
            <wp:extent cx="1781175" cy="4307110"/>
            <wp:effectExtent l="19050" t="0" r="9525" b="0"/>
            <wp:docPr id="1" name="Рисунок 1" descr="Описание: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а"/>
                    <pic:cNvPicPr>
                      <a:picLocks noChangeAspect="1" noChangeArrowheads="1"/>
                    </pic:cNvPicPr>
                  </pic:nvPicPr>
                  <pic:blipFill>
                    <a:blip r:embed="rId14" cstate="print"/>
                    <a:srcRect/>
                    <a:stretch>
                      <a:fillRect/>
                    </a:stretch>
                  </pic:blipFill>
                  <pic:spPr bwMode="auto">
                    <a:xfrm>
                      <a:off x="0" y="0"/>
                      <a:ext cx="1781175" cy="4307110"/>
                    </a:xfrm>
                    <a:prstGeom prst="rect">
                      <a:avLst/>
                    </a:prstGeom>
                    <a:noFill/>
                    <a:ln w="9525">
                      <a:noFill/>
                      <a:miter lim="800000"/>
                      <a:headEnd/>
                      <a:tailEnd/>
                    </a:ln>
                  </pic:spPr>
                </pic:pic>
              </a:graphicData>
            </a:graphic>
          </wp:inline>
        </w:drawing>
      </w:r>
    </w:p>
    <w:p w:rsidR="00D74A36" w:rsidRPr="00C000C4" w:rsidRDefault="00D74A36" w:rsidP="00D74A36">
      <w:pPr>
        <w:pStyle w:val="af8"/>
        <w:rPr>
          <w:rFonts w:ascii="Times New Roman" w:hAnsi="Times New Roman" w:cs="Times New Roman"/>
          <w:sz w:val="24"/>
          <w:szCs w:val="24"/>
        </w:rPr>
      </w:pPr>
      <w:r w:rsidRPr="00C000C4">
        <w:rPr>
          <w:rFonts w:ascii="Times New Roman" w:hAnsi="Times New Roman" w:cs="Times New Roman"/>
          <w:sz w:val="24"/>
          <w:szCs w:val="24"/>
        </w:rPr>
        <w:t xml:space="preserve">Рисунок </w:t>
      </w:r>
      <w:r w:rsidR="00152D7A" w:rsidRPr="00C000C4">
        <w:rPr>
          <w:rFonts w:ascii="Times New Roman" w:hAnsi="Times New Roman" w:cs="Times New Roman"/>
        </w:rPr>
        <w:fldChar w:fldCharType="begin"/>
      </w:r>
      <w:r w:rsidRPr="00C000C4">
        <w:rPr>
          <w:rFonts w:ascii="Times New Roman" w:hAnsi="Times New Roman" w:cs="Times New Roman"/>
          <w:sz w:val="24"/>
          <w:szCs w:val="24"/>
        </w:rPr>
        <w:instrText xml:space="preserve"> SEQ Рисунок \* ARABIC </w:instrText>
      </w:r>
      <w:r w:rsidR="00152D7A" w:rsidRPr="00C000C4">
        <w:rPr>
          <w:rFonts w:ascii="Times New Roman" w:hAnsi="Times New Roman" w:cs="Times New Roman"/>
        </w:rPr>
        <w:fldChar w:fldCharType="separate"/>
      </w:r>
      <w:r w:rsidR="00936B5D">
        <w:rPr>
          <w:rFonts w:ascii="Times New Roman" w:hAnsi="Times New Roman" w:cs="Times New Roman"/>
          <w:noProof/>
          <w:sz w:val="24"/>
          <w:szCs w:val="24"/>
        </w:rPr>
        <w:t>1</w:t>
      </w:r>
      <w:r w:rsidR="00152D7A" w:rsidRPr="00C000C4">
        <w:rPr>
          <w:rFonts w:ascii="Times New Roman" w:hAnsi="Times New Roman" w:cs="Times New Roman"/>
        </w:rPr>
        <w:fldChar w:fldCharType="end"/>
      </w:r>
      <w:r w:rsidRPr="00C000C4">
        <w:rPr>
          <w:rFonts w:ascii="Times New Roman" w:hAnsi="Times New Roman" w:cs="Times New Roman"/>
          <w:sz w:val="24"/>
          <w:szCs w:val="24"/>
        </w:rPr>
        <w:t>. Группировка муниципальных образований Красноярского края по территориальному признаку</w:t>
      </w:r>
    </w:p>
    <w:p w:rsidR="00D74A36" w:rsidRPr="00C000C4" w:rsidRDefault="00D74A36" w:rsidP="00936B5D">
      <w:pPr>
        <w:spacing w:beforeLines="120" w:afterLines="60"/>
        <w:ind w:firstLine="567"/>
        <w:jc w:val="both"/>
        <w:rPr>
          <w:rFonts w:ascii="Times New Roman" w:hAnsi="Times New Roman" w:cs="Times New Roman"/>
          <w:sz w:val="24"/>
          <w:szCs w:val="24"/>
          <w:lang w:eastAsia="ar-SA"/>
        </w:rPr>
      </w:pPr>
      <w:r w:rsidRPr="00C000C4">
        <w:rPr>
          <w:rFonts w:ascii="Times New Roman" w:hAnsi="Times New Roman" w:cs="Times New Roman"/>
        </w:rPr>
        <w:t xml:space="preserve">В </w:t>
      </w:r>
      <w:r w:rsidRPr="00C000C4">
        <w:rPr>
          <w:rFonts w:ascii="Times New Roman" w:hAnsi="Times New Roman" w:cs="Times New Roman"/>
          <w:lang w:eastAsia="ar-SA"/>
        </w:rPr>
        <w:t xml:space="preserve">результате корреляционного анализа был получен перечень факторных показателей, которые участвуют во множественном регрессионном анализе, а именно в построении регрессионного уравнения. Регрессионное уравнение устанавливает связь между отклонениями результирующего и факторных показателей от своих средних значений. </w:t>
      </w:r>
    </w:p>
    <w:p w:rsidR="00D74A36" w:rsidRPr="00C000C4" w:rsidRDefault="00D74A36" w:rsidP="00936B5D">
      <w:pPr>
        <w:spacing w:beforeLines="120" w:afterLines="60"/>
        <w:ind w:firstLine="567"/>
        <w:jc w:val="center"/>
        <w:rPr>
          <w:rFonts w:ascii="Times New Roman" w:hAnsi="Times New Roman" w:cs="Times New Roman"/>
          <w:lang w:eastAsia="ar-SA"/>
        </w:rPr>
      </w:pPr>
      <m:oMath>
        <m:r>
          <w:rPr>
            <w:rFonts w:ascii="Cambria Math" w:hAnsi="Cambria Math" w:cs="Times New Roman"/>
            <w:lang w:val="en-US"/>
          </w:rPr>
          <m:t>Y</m:t>
        </m:r>
        <m:r>
          <w:rPr>
            <w:rFonts w:ascii="Cambria Math" w:hAnsi="Times New Roman" w:cs="Times New Roman"/>
          </w:rPr>
          <m:t>=137.302+685.207</m:t>
        </m:r>
        <m:r>
          <w:rPr>
            <w:rFonts w:ascii="Cambria Math" w:hAnsi="Times New Roman" w:cs="Times New Roman"/>
          </w:rPr>
          <m:t>∙</m:t>
        </m:r>
        <m:sSub>
          <m:sSubPr>
            <m:ctrlPr>
              <w:rPr>
                <w:rFonts w:ascii="Cambria Math" w:hAnsi="Times New Roman" w:cs="Times New Roman"/>
                <w:i/>
                <w:lang w:val="en-US"/>
              </w:rPr>
            </m:ctrlPr>
          </m:sSubPr>
          <m:e>
            <m:r>
              <w:rPr>
                <w:rFonts w:ascii="Cambria Math" w:hAnsi="Cambria Math" w:cs="Times New Roman"/>
                <w:lang w:val="en-US"/>
              </w:rPr>
              <m:t>X</m:t>
            </m:r>
          </m:e>
          <m:sub>
            <m:r>
              <w:rPr>
                <w:rFonts w:ascii="Cambria Math" w:hAnsi="Times New Roman" w:cs="Times New Roman"/>
              </w:rPr>
              <m:t>1</m:t>
            </m:r>
          </m:sub>
        </m:sSub>
        <m:r>
          <w:rPr>
            <w:rFonts w:ascii="Cambria Math" w:hAnsi="Times New Roman" w:cs="Times New Roman"/>
          </w:rPr>
          <m:t>+1.419</m:t>
        </m:r>
        <m:r>
          <w:rPr>
            <w:rFonts w:ascii="Cambria Math" w:hAnsi="Times New Roman" w:cs="Times New Roman"/>
          </w:rPr>
          <m:t>∙</m:t>
        </m:r>
        <m:r>
          <w:rPr>
            <w:rFonts w:ascii="Cambria Math" w:hAnsi="Times New Roman" w:cs="Times New Roman"/>
          </w:rPr>
          <m:t xml:space="preserve"> </m:t>
        </m:r>
        <m:sSub>
          <m:sSubPr>
            <m:ctrlPr>
              <w:rPr>
                <w:rFonts w:ascii="Cambria Math" w:hAnsi="Times New Roman" w:cs="Times New Roman"/>
                <w:i/>
                <w:lang w:val="en-US"/>
              </w:rPr>
            </m:ctrlPr>
          </m:sSubPr>
          <m:e>
            <m:r>
              <w:rPr>
                <w:rFonts w:ascii="Cambria Math" w:hAnsi="Cambria Math" w:cs="Times New Roman"/>
                <w:lang w:val="en-US"/>
              </w:rPr>
              <m:t>X</m:t>
            </m:r>
          </m:e>
          <m:sub>
            <m:r>
              <w:rPr>
                <w:rFonts w:ascii="Cambria Math" w:hAnsi="Times New Roman" w:cs="Times New Roman"/>
              </w:rPr>
              <m:t>2</m:t>
            </m:r>
          </m:sub>
        </m:sSub>
      </m:oMath>
      <w:r w:rsidRPr="00C000C4">
        <w:rPr>
          <w:rFonts w:ascii="Times New Roman" w:hAnsi="Times New Roman" w:cs="Times New Roman"/>
          <w:lang w:eastAsia="ar-SA"/>
        </w:rPr>
        <w:t xml:space="preserve">                   (1)</w:t>
      </w:r>
    </w:p>
    <w:p w:rsidR="00D74A36" w:rsidRPr="00C000C4" w:rsidRDefault="00D74A36" w:rsidP="00D74A36">
      <w:pPr>
        <w:spacing w:before="120" w:after="60"/>
        <w:ind w:firstLine="567"/>
        <w:jc w:val="both"/>
        <w:rPr>
          <w:rFonts w:ascii="Times New Roman" w:hAnsi="Times New Roman" w:cs="Times New Roman"/>
          <w:lang w:eastAsia="ar-SA"/>
        </w:rPr>
      </w:pPr>
      <w:r w:rsidRPr="00C000C4">
        <w:rPr>
          <w:rFonts w:ascii="Times New Roman" w:hAnsi="Times New Roman" w:cs="Times New Roman"/>
          <w:lang w:eastAsia="ar-SA"/>
        </w:rPr>
        <w:t>где Y – уровень автомобилизации (единиц легковых автомобилей на 1000 жителей);</w:t>
      </w:r>
    </w:p>
    <w:p w:rsidR="00D74A36" w:rsidRPr="00C000C4" w:rsidRDefault="00D74A36" w:rsidP="00D74A36">
      <w:pPr>
        <w:spacing w:before="120" w:after="60"/>
        <w:ind w:firstLine="567"/>
        <w:jc w:val="both"/>
        <w:rPr>
          <w:rFonts w:ascii="Times New Roman" w:hAnsi="Times New Roman" w:cs="Times New Roman"/>
          <w:lang w:eastAsia="ar-SA"/>
        </w:rPr>
      </w:pPr>
      <w:r w:rsidRPr="00C000C4">
        <w:rPr>
          <w:rFonts w:ascii="Times New Roman" w:hAnsi="Times New Roman" w:cs="Times New Roman"/>
          <w:lang w:eastAsia="ar-SA"/>
        </w:rPr>
        <w:t xml:space="preserve">X1 – вовлеченность в агломерацию (дифференцированный показатель); </w:t>
      </w:r>
    </w:p>
    <w:p w:rsidR="00D74A36" w:rsidRPr="00C000C4" w:rsidRDefault="00D74A36" w:rsidP="00D74A36">
      <w:pPr>
        <w:spacing w:before="120" w:after="60"/>
        <w:ind w:firstLine="567"/>
        <w:jc w:val="both"/>
        <w:rPr>
          <w:rFonts w:ascii="Times New Roman" w:hAnsi="Times New Roman" w:cs="Times New Roman"/>
          <w:lang w:eastAsia="ar-SA"/>
        </w:rPr>
      </w:pPr>
      <w:r w:rsidRPr="00C000C4">
        <w:rPr>
          <w:rFonts w:ascii="Times New Roman" w:hAnsi="Times New Roman" w:cs="Times New Roman"/>
          <w:lang w:eastAsia="ar-SA"/>
        </w:rPr>
        <w:t>X2 – плотность сети автомобильных дорог (км\кв. м).</w:t>
      </w:r>
    </w:p>
    <w:p w:rsidR="00D74A36" w:rsidRPr="00C000C4" w:rsidRDefault="00D74A36" w:rsidP="00D74A36">
      <w:pPr>
        <w:spacing w:before="120" w:after="60"/>
        <w:ind w:firstLine="567"/>
        <w:jc w:val="both"/>
        <w:rPr>
          <w:rFonts w:ascii="Times New Roman" w:hAnsi="Times New Roman" w:cs="Times New Roman"/>
          <w:lang w:eastAsia="ar-SA"/>
        </w:rPr>
      </w:pPr>
      <w:r w:rsidRPr="00C000C4">
        <w:rPr>
          <w:rFonts w:ascii="Times New Roman" w:hAnsi="Times New Roman" w:cs="Times New Roman"/>
          <w:lang w:eastAsia="ar-SA"/>
        </w:rPr>
        <w:lastRenderedPageBreak/>
        <w:t>Построенная регрессионная модель имеет очень высокие показатели адекватности: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уровень значимости t-статистики (p-значение) для коэффициентов меньше 0,05, следовательно, все коэффициенты факторных показателей, вошедших в модель, статистически значимы.</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коэффициент детерминации (R-квадрат) построенной модели равен 0,904</w:t>
      </w:r>
    </w:p>
    <w:p w:rsidR="00D74A36" w:rsidRPr="00C000C4" w:rsidRDefault="00D74A36" w:rsidP="00D74A36">
      <w:pPr>
        <w:pStyle w:val="a6"/>
        <w:rPr>
          <w:lang w:eastAsia="ar-SA"/>
        </w:rPr>
      </w:pPr>
      <w:r w:rsidRPr="00C000C4">
        <w:rPr>
          <w:lang w:eastAsia="ar-SA"/>
        </w:rPr>
        <w:t>Использование построенной регрессионной модели заключается в возможности вычисления значения уровня автомобилизации легковыми автомобилями для любых значений факторных показателей. Таким образом, используя полученное регрессионное уравнение, можно рассчитать значение уровня автомобилизации в Красноярском крае (единиц легковых автомобилей на 1000 жителей) как на существующий момент, так и на заданный период времени в будущем.</w:t>
      </w:r>
    </w:p>
    <w:p w:rsidR="00D74A36" w:rsidRPr="00C000C4" w:rsidRDefault="00D74A36" w:rsidP="00D74A36">
      <w:pPr>
        <w:pStyle w:val="a6"/>
        <w:rPr>
          <w:lang w:eastAsia="ar-SA"/>
        </w:rPr>
      </w:pPr>
      <w:r w:rsidRPr="00C000C4">
        <w:rPr>
          <w:lang w:eastAsia="ar-SA"/>
        </w:rPr>
        <w:t xml:space="preserve">Для расчета уровня автомобилизации легковыми автомобилями для муниципальных районов Красноярского края с относительно благоприятными и умеренными природными условиями значение уровня автомобилизации, рассчитанное по формуле (1), необходимо умножить на поправочный коэффициент (Таблица 25). Значение поправочного коэффициента муниципального района равно отношению среднего значения существующих уровней автомобилизации легковыми автомобилями муниципальных районов Красноярского края с данными природными условиями к значению существующего уровня автомобилизации легковыми автомобилями данного муниципального района. </w:t>
      </w:r>
    </w:p>
    <w:p w:rsidR="00D74A36" w:rsidRPr="00C000C4" w:rsidRDefault="00D74A36" w:rsidP="00D74A36">
      <w:pPr>
        <w:pStyle w:val="af8"/>
        <w:jc w:val="right"/>
        <w:rPr>
          <w:rFonts w:ascii="Times New Roman" w:hAnsi="Times New Roman" w:cs="Times New Roman"/>
        </w:rPr>
      </w:pPr>
      <w:bookmarkStart w:id="116" w:name="_Ref375130590"/>
      <w:r w:rsidRPr="00C000C4">
        <w:rPr>
          <w:rFonts w:ascii="Times New Roman" w:hAnsi="Times New Roman" w:cs="Times New Roman"/>
        </w:rPr>
        <w:t xml:space="preserve">Таблица </w:t>
      </w:r>
      <w:bookmarkEnd w:id="116"/>
      <w:r w:rsidRPr="00C000C4">
        <w:rPr>
          <w:rFonts w:ascii="Times New Roman" w:hAnsi="Times New Roman" w:cs="Times New Roman"/>
        </w:rPr>
        <w:t>25</w:t>
      </w:r>
    </w:p>
    <w:p w:rsidR="00D74A36" w:rsidRPr="00C000C4" w:rsidRDefault="00D74A36" w:rsidP="00D74A36">
      <w:pPr>
        <w:pStyle w:val="af8"/>
        <w:rPr>
          <w:rFonts w:ascii="Times New Roman" w:hAnsi="Times New Roman" w:cs="Times New Roman"/>
          <w:lang w:eastAsia="ar-SA"/>
        </w:rPr>
      </w:pPr>
      <w:r w:rsidRPr="00C000C4">
        <w:rPr>
          <w:rFonts w:ascii="Times New Roman" w:hAnsi="Times New Roman" w:cs="Times New Roman"/>
          <w:lang w:eastAsia="ar-SA"/>
        </w:rPr>
        <w:t>Значения поправочных коэффициентов для муниципальных образований</w:t>
      </w: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2"/>
        <w:gridCol w:w="1559"/>
        <w:gridCol w:w="3119"/>
        <w:gridCol w:w="1913"/>
      </w:tblGrid>
      <w:tr w:rsidR="00D74A36" w:rsidRPr="00C000C4" w:rsidTr="00D74A36">
        <w:trPr>
          <w:tblHeade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spacing w:before="120" w:after="60"/>
              <w:jc w:val="center"/>
              <w:rPr>
                <w:rFonts w:ascii="Times New Roman" w:hAnsi="Times New Roman" w:cs="Times New Roman"/>
                <w:sz w:val="20"/>
                <w:szCs w:val="20"/>
              </w:rPr>
            </w:pPr>
            <w:r w:rsidRPr="00C000C4">
              <w:rPr>
                <w:rFonts w:ascii="Times New Roman" w:hAnsi="Times New Roman" w:cs="Times New Roman"/>
                <w:b/>
                <w:sz w:val="20"/>
                <w:szCs w:val="20"/>
              </w:rPr>
              <w:t>Наименование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spacing w:before="120" w:after="60"/>
              <w:jc w:val="center"/>
              <w:rPr>
                <w:rFonts w:ascii="Times New Roman" w:hAnsi="Times New Roman" w:cs="Times New Roman"/>
                <w:sz w:val="20"/>
                <w:szCs w:val="20"/>
              </w:rPr>
            </w:pPr>
            <w:r w:rsidRPr="00C000C4">
              <w:rPr>
                <w:rFonts w:ascii="Times New Roman" w:hAnsi="Times New Roman" w:cs="Times New Roman"/>
                <w:b/>
                <w:sz w:val="20"/>
                <w:szCs w:val="20"/>
              </w:rPr>
              <w:t>Поправочный коэффициент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spacing w:before="120" w:after="60"/>
              <w:jc w:val="center"/>
              <w:rPr>
                <w:rFonts w:ascii="Times New Roman" w:hAnsi="Times New Roman" w:cs="Times New Roman"/>
                <w:sz w:val="20"/>
                <w:szCs w:val="20"/>
              </w:rPr>
            </w:pPr>
            <w:r w:rsidRPr="00C000C4">
              <w:rPr>
                <w:rFonts w:ascii="Times New Roman" w:hAnsi="Times New Roman" w:cs="Times New Roman"/>
                <w:b/>
                <w:sz w:val="20"/>
                <w:szCs w:val="20"/>
              </w:rPr>
              <w:t>Наименование муниципального образования</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spacing w:before="120" w:after="60"/>
              <w:jc w:val="center"/>
              <w:rPr>
                <w:rFonts w:ascii="Times New Roman" w:hAnsi="Times New Roman" w:cs="Times New Roman"/>
                <w:sz w:val="20"/>
                <w:szCs w:val="20"/>
              </w:rPr>
            </w:pPr>
            <w:r w:rsidRPr="00C000C4">
              <w:rPr>
                <w:rFonts w:ascii="Times New Roman" w:hAnsi="Times New Roman" w:cs="Times New Roman"/>
                <w:b/>
                <w:sz w:val="20"/>
                <w:szCs w:val="20"/>
              </w:rPr>
              <w:t>Поправочный коэффициент</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Абанский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0,95</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Краснотуранский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0,88</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Ачинский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0,82</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Курагинский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0,89</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Балахтинский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0,99</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Манский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0,92</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Березовский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1,00</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Минусинский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1,04</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Бирилюсский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0,82</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Мотыгинский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0,79</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Боготольский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1,06</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Назаровский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0,88</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Богучанский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lang w:val="en-US"/>
              </w:rPr>
              <w:t>0</w:t>
            </w:r>
            <w:r w:rsidRPr="00C000C4">
              <w:rPr>
                <w:rFonts w:ascii="Times New Roman" w:hAnsi="Times New Roman" w:cs="Times New Roman"/>
                <w:sz w:val="20"/>
                <w:szCs w:val="20"/>
              </w:rPr>
              <w:t>,97</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Нижнеингашский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0,82</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Большемуртинский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1,21</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Новоселовский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0,99</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Большеулуйский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0,82</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Партизанский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1,21</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Дзержинский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0,88</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Пировский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1,21</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Емельяновский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1,65</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Рыбинский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1,10</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Енисейский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1,14</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Саянский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0,94</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Ермаковский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1,06</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Северо-Енисейский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1,14</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Идринский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0,88</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Сухобузимский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1,65</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Иланский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0,82</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Тасеевский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0,95</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lastRenderedPageBreak/>
              <w:t>Ирбейский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0,94</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Тюхтетский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1,06</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Казачинский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1,21</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Ужурский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1,23</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Канский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0,45</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Уярский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0,92</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Каратузский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0,88</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Шарыповский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0,99</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Кежемский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0,97</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Шушенский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1,06</w:t>
            </w:r>
          </w:p>
        </w:tc>
      </w:tr>
      <w:tr w:rsidR="00D74A36" w:rsidRPr="00C000C4" w:rsidTr="00D74A36">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Козульский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0,82</w:t>
            </w:r>
          </w:p>
        </w:tc>
        <w:tc>
          <w:tcPr>
            <w:tcW w:w="3119" w:type="dxa"/>
            <w:tcBorders>
              <w:top w:val="single" w:sz="4" w:space="0" w:color="auto"/>
              <w:left w:val="single" w:sz="4" w:space="0" w:color="auto"/>
              <w:bottom w:val="single" w:sz="4" w:space="0" w:color="auto"/>
              <w:right w:val="single" w:sz="4" w:space="0" w:color="auto"/>
            </w:tcBorders>
            <w:vAlign w:val="center"/>
          </w:tcPr>
          <w:p w:rsidR="00D74A36" w:rsidRPr="00C000C4" w:rsidRDefault="00D74A36">
            <w:pPr>
              <w:tabs>
                <w:tab w:val="left" w:pos="708"/>
              </w:tabs>
              <w:jc w:val="center"/>
              <w:rPr>
                <w:rFonts w:ascii="Times New Roman" w:hAnsi="Times New Roman" w:cs="Times New Roman"/>
                <w:sz w:val="20"/>
                <w:szCs w:val="20"/>
              </w:rPr>
            </w:pPr>
          </w:p>
        </w:tc>
        <w:tc>
          <w:tcPr>
            <w:tcW w:w="1913" w:type="dxa"/>
            <w:tcBorders>
              <w:top w:val="single" w:sz="4" w:space="0" w:color="auto"/>
              <w:left w:val="single" w:sz="4" w:space="0" w:color="auto"/>
              <w:bottom w:val="single" w:sz="4" w:space="0" w:color="auto"/>
              <w:right w:val="single" w:sz="4" w:space="0" w:color="auto"/>
            </w:tcBorders>
            <w:vAlign w:val="center"/>
          </w:tcPr>
          <w:p w:rsidR="00D74A36" w:rsidRPr="00C000C4" w:rsidRDefault="00D74A36">
            <w:pPr>
              <w:tabs>
                <w:tab w:val="left" w:pos="708"/>
              </w:tabs>
              <w:jc w:val="center"/>
              <w:rPr>
                <w:rFonts w:ascii="Times New Roman" w:hAnsi="Times New Roman" w:cs="Times New Roman"/>
                <w:sz w:val="20"/>
                <w:szCs w:val="20"/>
              </w:rPr>
            </w:pPr>
          </w:p>
        </w:tc>
      </w:tr>
    </w:tbl>
    <w:p w:rsidR="00D74A36" w:rsidRPr="00C000C4" w:rsidRDefault="00D74A36" w:rsidP="00D74A36">
      <w:pPr>
        <w:ind w:firstLine="567"/>
        <w:jc w:val="both"/>
        <w:rPr>
          <w:rFonts w:ascii="Times New Roman" w:hAnsi="Times New Roman" w:cs="Times New Roman"/>
          <w:lang w:eastAsia="ar-SA"/>
        </w:rPr>
      </w:pPr>
    </w:p>
    <w:p w:rsidR="00D74A36" w:rsidRPr="00C000C4" w:rsidRDefault="00D74A36" w:rsidP="00D74A36">
      <w:pPr>
        <w:ind w:firstLine="567"/>
        <w:jc w:val="both"/>
        <w:rPr>
          <w:rFonts w:ascii="Times New Roman" w:hAnsi="Times New Roman" w:cs="Times New Roman"/>
          <w:lang w:eastAsia="ar-SA"/>
        </w:rPr>
      </w:pPr>
      <w:r w:rsidRPr="00C000C4">
        <w:rPr>
          <w:rFonts w:ascii="Times New Roman" w:hAnsi="Times New Roman" w:cs="Times New Roman"/>
          <w:lang w:eastAsia="ar-SA"/>
        </w:rPr>
        <w:t>При расчете уровня автомобилизации грузовыми автомобилями и мототранспортом использовались процентные соотношения по виду транспортных средств для каждого муниципального района (Таблица 26).</w:t>
      </w:r>
    </w:p>
    <w:p w:rsidR="00D74A36" w:rsidRPr="00C000C4" w:rsidRDefault="00D74A36" w:rsidP="00D74A36">
      <w:pPr>
        <w:pStyle w:val="af8"/>
        <w:jc w:val="right"/>
        <w:rPr>
          <w:rFonts w:ascii="Times New Roman" w:hAnsi="Times New Roman" w:cs="Times New Roman"/>
        </w:rPr>
      </w:pPr>
      <w:bookmarkStart w:id="117" w:name="_Ref375130617"/>
      <w:r w:rsidRPr="00C000C4">
        <w:rPr>
          <w:rFonts w:ascii="Times New Roman" w:hAnsi="Times New Roman" w:cs="Times New Roman"/>
        </w:rPr>
        <w:t xml:space="preserve">Таблица </w:t>
      </w:r>
      <w:bookmarkEnd w:id="117"/>
      <w:r w:rsidRPr="00C000C4">
        <w:rPr>
          <w:rFonts w:ascii="Times New Roman" w:hAnsi="Times New Roman" w:cs="Times New Roman"/>
        </w:rPr>
        <w:t>26</w:t>
      </w:r>
    </w:p>
    <w:p w:rsidR="00D74A36" w:rsidRPr="00C000C4" w:rsidRDefault="00D74A36" w:rsidP="00D74A36">
      <w:pPr>
        <w:pStyle w:val="af8"/>
        <w:rPr>
          <w:rFonts w:ascii="Times New Roman" w:hAnsi="Times New Roman" w:cs="Times New Roman"/>
        </w:rPr>
      </w:pPr>
      <w:r w:rsidRPr="00C000C4">
        <w:rPr>
          <w:rFonts w:ascii="Times New Roman" w:hAnsi="Times New Roman" w:cs="Times New Roman"/>
        </w:rPr>
        <w:t>Процентные соотношения по виду транспортных средств</w:t>
      </w:r>
    </w:p>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7"/>
        <w:gridCol w:w="1985"/>
        <w:gridCol w:w="1985"/>
        <w:gridCol w:w="2304"/>
      </w:tblGrid>
      <w:tr w:rsidR="00D74A36" w:rsidRPr="00C000C4" w:rsidTr="00D74A36">
        <w:trPr>
          <w:tblHeader/>
          <w:jc w:val="center"/>
        </w:trPr>
        <w:tc>
          <w:tcPr>
            <w:tcW w:w="3897"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spacing w:before="120" w:after="60"/>
              <w:jc w:val="center"/>
              <w:rPr>
                <w:rFonts w:ascii="Times New Roman" w:hAnsi="Times New Roman" w:cs="Times New Roman"/>
                <w:sz w:val="20"/>
                <w:szCs w:val="20"/>
              </w:rPr>
            </w:pPr>
            <w:r w:rsidRPr="00C000C4">
              <w:rPr>
                <w:rFonts w:ascii="Times New Roman" w:hAnsi="Times New Roman" w:cs="Times New Roman"/>
                <w:b/>
                <w:sz w:val="20"/>
                <w:szCs w:val="20"/>
              </w:rPr>
              <w:t>Наименование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spacing w:before="120" w:after="60"/>
              <w:jc w:val="center"/>
              <w:rPr>
                <w:rFonts w:ascii="Times New Roman" w:hAnsi="Times New Roman" w:cs="Times New Roman"/>
                <w:sz w:val="20"/>
                <w:szCs w:val="20"/>
              </w:rPr>
            </w:pPr>
            <w:r w:rsidRPr="00C000C4">
              <w:rPr>
                <w:rFonts w:ascii="Times New Roman" w:hAnsi="Times New Roman" w:cs="Times New Roman"/>
                <w:b/>
                <w:sz w:val="20"/>
                <w:szCs w:val="20"/>
              </w:rPr>
              <w:t>% автомобилизации легковыми автомобилями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spacing w:before="120" w:after="60"/>
              <w:jc w:val="center"/>
              <w:rPr>
                <w:rFonts w:ascii="Times New Roman" w:hAnsi="Times New Roman" w:cs="Times New Roman"/>
                <w:sz w:val="20"/>
                <w:szCs w:val="20"/>
              </w:rPr>
            </w:pPr>
            <w:r w:rsidRPr="00C000C4">
              <w:rPr>
                <w:rFonts w:ascii="Times New Roman" w:hAnsi="Times New Roman" w:cs="Times New Roman"/>
                <w:b/>
                <w:sz w:val="20"/>
                <w:szCs w:val="20"/>
              </w:rPr>
              <w:t>% автомобилизации грузовыми автомобилями</w:t>
            </w:r>
          </w:p>
        </w:tc>
        <w:tc>
          <w:tcPr>
            <w:tcW w:w="230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spacing w:before="120" w:after="60"/>
              <w:jc w:val="center"/>
              <w:rPr>
                <w:rFonts w:ascii="Times New Roman" w:hAnsi="Times New Roman" w:cs="Times New Roman"/>
                <w:sz w:val="20"/>
                <w:szCs w:val="20"/>
              </w:rPr>
            </w:pPr>
            <w:r w:rsidRPr="00C000C4">
              <w:rPr>
                <w:rFonts w:ascii="Times New Roman" w:hAnsi="Times New Roman" w:cs="Times New Roman"/>
                <w:b/>
                <w:sz w:val="20"/>
                <w:szCs w:val="20"/>
              </w:rPr>
              <w:t>% автомобилизации мототранспортом</w:t>
            </w:r>
          </w:p>
        </w:tc>
      </w:tr>
      <w:tr w:rsidR="00D74A36" w:rsidRPr="00C000C4" w:rsidTr="00D74A36">
        <w:trPr>
          <w:jc w:val="center"/>
        </w:trPr>
        <w:tc>
          <w:tcPr>
            <w:tcW w:w="3897"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Назаровский район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82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12</w:t>
            </w:r>
          </w:p>
        </w:tc>
        <w:tc>
          <w:tcPr>
            <w:tcW w:w="230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6</w:t>
            </w:r>
          </w:p>
        </w:tc>
      </w:tr>
    </w:tbl>
    <w:p w:rsidR="00D74A36" w:rsidRPr="00C000C4" w:rsidRDefault="00D74A36" w:rsidP="00D74A36">
      <w:pPr>
        <w:ind w:firstLine="567"/>
        <w:jc w:val="both"/>
        <w:rPr>
          <w:rFonts w:ascii="Times New Roman" w:hAnsi="Times New Roman" w:cs="Times New Roman"/>
          <w:lang w:eastAsia="ar-SA"/>
        </w:rPr>
      </w:pPr>
      <w:r w:rsidRPr="00C000C4">
        <w:rPr>
          <w:rFonts w:ascii="Times New Roman" w:hAnsi="Times New Roman" w:cs="Times New Roman"/>
          <w:lang w:eastAsia="ar-SA"/>
        </w:rPr>
        <w:t>В результате проведенного исследования были спрогнозированы значения проектного уровня автомобилизации в муниципальных районах Красноярского края. Также были проанализированы значения уровней автомобилизации на расчетный срок из утвержденных документов территориального планирования для соответствующих территорий. Далее полученные значения были скорректированы с учетом данных из документов территориального планирования таким образом, чтобы рассчитанное значение было не меньше значения из документа территориального планирования (Таблица 27).</w:t>
      </w:r>
    </w:p>
    <w:p w:rsidR="00D74A36" w:rsidRPr="00C000C4" w:rsidRDefault="00D74A36" w:rsidP="00D74A36">
      <w:pPr>
        <w:pStyle w:val="af8"/>
        <w:jc w:val="right"/>
        <w:rPr>
          <w:rFonts w:ascii="Times New Roman" w:hAnsi="Times New Roman" w:cs="Times New Roman"/>
        </w:rPr>
      </w:pPr>
      <w:bookmarkStart w:id="118" w:name="_Ref375130636"/>
      <w:r w:rsidRPr="00C000C4">
        <w:rPr>
          <w:rFonts w:ascii="Times New Roman" w:hAnsi="Times New Roman" w:cs="Times New Roman"/>
        </w:rPr>
        <w:t xml:space="preserve">Таблица </w:t>
      </w:r>
      <w:bookmarkEnd w:id="118"/>
      <w:r w:rsidRPr="00C000C4">
        <w:rPr>
          <w:rFonts w:ascii="Times New Roman" w:hAnsi="Times New Roman" w:cs="Times New Roman"/>
        </w:rPr>
        <w:t>27</w:t>
      </w:r>
    </w:p>
    <w:p w:rsidR="00D74A36" w:rsidRPr="00C000C4" w:rsidRDefault="00D74A36" w:rsidP="00D74A36">
      <w:pPr>
        <w:pStyle w:val="af8"/>
        <w:rPr>
          <w:rFonts w:ascii="Times New Roman" w:hAnsi="Times New Roman" w:cs="Times New Roman"/>
        </w:rPr>
      </w:pPr>
      <w:r w:rsidRPr="00C000C4">
        <w:rPr>
          <w:rFonts w:ascii="Times New Roman" w:hAnsi="Times New Roman" w:cs="Times New Roman"/>
        </w:rPr>
        <w:t>Значение уровня автомобилизации на расчетный срок</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91"/>
        <w:gridCol w:w="2107"/>
        <w:gridCol w:w="1967"/>
        <w:gridCol w:w="1969"/>
      </w:tblGrid>
      <w:tr w:rsidR="00D74A36" w:rsidRPr="00C000C4" w:rsidTr="00D74A36">
        <w:trPr>
          <w:trHeight w:val="1003"/>
          <w:tblHeader/>
        </w:trPr>
        <w:tc>
          <w:tcPr>
            <w:tcW w:w="3931"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b/>
                <w:sz w:val="20"/>
                <w:szCs w:val="20"/>
              </w:rPr>
              <w:t>Наименование муниципального образования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b/>
                <w:sz w:val="20"/>
                <w:szCs w:val="20"/>
              </w:rPr>
              <w:t>Значения проектного уровня автомобилизации, ед. легковых автомобилей на 1000 жителей</w:t>
            </w:r>
          </w:p>
        </w:tc>
        <w:tc>
          <w:tcPr>
            <w:tcW w:w="1986"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Значения проектного уровня автомобилизации, ед. грузовых авто / 1000 жителей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Значения проектного уровня автомобилизации, ед. мототранспорта / 1000 жителей</w:t>
            </w:r>
          </w:p>
        </w:tc>
      </w:tr>
      <w:tr w:rsidR="00D74A36" w:rsidRPr="00C000C4" w:rsidTr="00D74A36">
        <w:trPr>
          <w:trHeight w:val="300"/>
        </w:trPr>
        <w:tc>
          <w:tcPr>
            <w:tcW w:w="3931"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Назаровский район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lang w:val="en-US"/>
              </w:rPr>
            </w:pPr>
            <w:r w:rsidRPr="00C000C4">
              <w:rPr>
                <w:rFonts w:ascii="Times New Roman" w:hAnsi="Times New Roman" w:cs="Times New Roman"/>
                <w:sz w:val="20"/>
                <w:szCs w:val="20"/>
              </w:rPr>
              <w:t>40</w:t>
            </w:r>
            <w:r w:rsidRPr="00C000C4">
              <w:rPr>
                <w:rFonts w:ascii="Times New Roman" w:hAnsi="Times New Roman" w:cs="Times New Roman"/>
                <w:sz w:val="20"/>
                <w:szCs w:val="20"/>
                <w:lang w:val="en-US"/>
              </w:rPr>
              <w:t>5</w:t>
            </w:r>
          </w:p>
        </w:tc>
        <w:tc>
          <w:tcPr>
            <w:tcW w:w="1986"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lang w:val="en-US"/>
              </w:rPr>
            </w:pPr>
            <w:r w:rsidRPr="00C000C4">
              <w:rPr>
                <w:rFonts w:ascii="Times New Roman" w:hAnsi="Times New Roman" w:cs="Times New Roman"/>
                <w:sz w:val="20"/>
                <w:szCs w:val="20"/>
              </w:rPr>
              <w:t>6</w:t>
            </w:r>
            <w:r w:rsidRPr="00C000C4">
              <w:rPr>
                <w:rFonts w:ascii="Times New Roman" w:hAnsi="Times New Roman" w:cs="Times New Roman"/>
                <w:sz w:val="20"/>
                <w:szCs w:val="20"/>
                <w:lang w:val="en-US"/>
              </w:rPr>
              <w:t>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lang w:val="en-US"/>
              </w:rPr>
            </w:pPr>
            <w:r w:rsidRPr="00C000C4">
              <w:rPr>
                <w:rFonts w:ascii="Times New Roman" w:hAnsi="Times New Roman" w:cs="Times New Roman"/>
                <w:sz w:val="20"/>
                <w:szCs w:val="20"/>
              </w:rPr>
              <w:t>30</w:t>
            </w:r>
          </w:p>
        </w:tc>
      </w:tr>
    </w:tbl>
    <w:p w:rsidR="00D74A36" w:rsidRPr="00C000C4" w:rsidRDefault="00D74A36" w:rsidP="00D74A36">
      <w:pPr>
        <w:pStyle w:val="2"/>
      </w:pPr>
      <w:bookmarkStart w:id="119" w:name="_Toc396401955"/>
      <w:r w:rsidRPr="00C000C4">
        <w:t>Обеспеченность внешних автомобильных дорог объектами дорожного сервиса и элементами обустройства</w:t>
      </w:r>
      <w:bookmarkEnd w:id="119"/>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 xml:space="preserve">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w:t>
      </w:r>
      <w:r w:rsidRPr="00C000C4">
        <w:rPr>
          <w:rFonts w:ascii="Times New Roman" w:hAnsi="Times New Roman" w:cs="Times New Roman"/>
        </w:rPr>
        <w:lastRenderedPageBreak/>
        <w:t>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Объекты дорожного сервиса различного вида могут объединяться в единые комплексы.</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Параметры размещения объектов дорожного сервиса на автомобильных дорогах представлены ниже (Таблица 28).</w:t>
      </w:r>
    </w:p>
    <w:p w:rsidR="00D74A36" w:rsidRPr="00C000C4" w:rsidRDefault="00D74A36" w:rsidP="00D74A36">
      <w:pPr>
        <w:pStyle w:val="af8"/>
        <w:jc w:val="right"/>
        <w:rPr>
          <w:rFonts w:ascii="Times New Roman" w:hAnsi="Times New Roman" w:cs="Times New Roman"/>
        </w:rPr>
      </w:pPr>
      <w:bookmarkStart w:id="120" w:name="_Ref375829994"/>
      <w:bookmarkStart w:id="121" w:name="_Ref375131017"/>
      <w:r w:rsidRPr="00C000C4">
        <w:rPr>
          <w:rFonts w:ascii="Times New Roman" w:hAnsi="Times New Roman" w:cs="Times New Roman"/>
        </w:rPr>
        <w:t xml:space="preserve">Таблица </w:t>
      </w:r>
      <w:bookmarkEnd w:id="120"/>
      <w:bookmarkEnd w:id="121"/>
      <w:r w:rsidRPr="00C000C4">
        <w:rPr>
          <w:rFonts w:ascii="Times New Roman" w:hAnsi="Times New Roman" w:cs="Times New Roman"/>
        </w:rPr>
        <w:t>28</w:t>
      </w:r>
    </w:p>
    <w:p w:rsidR="00D74A36" w:rsidRPr="00C000C4" w:rsidRDefault="00D74A36" w:rsidP="00D74A36">
      <w:pPr>
        <w:pStyle w:val="af8"/>
        <w:rPr>
          <w:rFonts w:ascii="Times New Roman" w:hAnsi="Times New Roman" w:cs="Times New Roman"/>
        </w:rPr>
      </w:pPr>
      <w:r w:rsidRPr="00C000C4">
        <w:rPr>
          <w:rFonts w:ascii="Times New Roman" w:hAnsi="Times New Roman" w:cs="Times New Roman"/>
        </w:rPr>
        <w:t>Обеспеченность автомобильных дорог объектами дорожного сервиса</w:t>
      </w:r>
    </w:p>
    <w:tbl>
      <w:tblPr>
        <w:tblW w:w="10200" w:type="dxa"/>
        <w:tblInd w:w="108" w:type="dxa"/>
        <w:tblLayout w:type="fixed"/>
        <w:tblLook w:val="04A0"/>
      </w:tblPr>
      <w:tblGrid>
        <w:gridCol w:w="708"/>
        <w:gridCol w:w="1313"/>
        <w:gridCol w:w="27"/>
        <w:gridCol w:w="39"/>
        <w:gridCol w:w="72"/>
        <w:gridCol w:w="469"/>
        <w:gridCol w:w="628"/>
        <w:gridCol w:w="163"/>
        <w:gridCol w:w="2248"/>
        <w:gridCol w:w="1398"/>
        <w:gridCol w:w="1152"/>
        <w:gridCol w:w="421"/>
        <w:gridCol w:w="429"/>
        <w:gridCol w:w="1133"/>
      </w:tblGrid>
      <w:tr w:rsidR="00D74A36" w:rsidRPr="00C000C4" w:rsidTr="00D74A36">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pStyle w:val="affffa"/>
              <w:rPr>
                <w:sz w:val="20"/>
                <w:szCs w:val="20"/>
              </w:rPr>
            </w:pPr>
            <w:r w:rsidRPr="00C000C4">
              <w:rPr>
                <w:sz w:val="20"/>
                <w:szCs w:val="20"/>
              </w:rPr>
              <w:t>№ п.п</w:t>
            </w:r>
          </w:p>
        </w:tc>
        <w:tc>
          <w:tcPr>
            <w:tcW w:w="4961"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Показатель</w:t>
            </w:r>
          </w:p>
        </w:tc>
      </w:tr>
      <w:tr w:rsidR="00D74A36" w:rsidRPr="00C000C4" w:rsidTr="00D74A36">
        <w:trPr>
          <w:trHeight w:val="481"/>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22195" w:type="dxa"/>
            <w:gridSpan w:val="8"/>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3282" w:type="dxa"/>
            <w:gridSpan w:val="3"/>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r>
      <w:tr w:rsidR="00D74A36" w:rsidRPr="00C000C4" w:rsidTr="00D74A36">
        <w:trPr>
          <w:trHeight w:val="481"/>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22195" w:type="dxa"/>
            <w:gridSpan w:val="8"/>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3282" w:type="dxa"/>
            <w:gridSpan w:val="3"/>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r>
      <w:tr w:rsidR="00D74A36" w:rsidRPr="00C000C4" w:rsidTr="00D74A36">
        <w:trPr>
          <w:trHeight w:val="707"/>
        </w:trPr>
        <w:tc>
          <w:tcPr>
            <w:tcW w:w="709" w:type="dxa"/>
            <w:vMerge w:val="restart"/>
            <w:tcBorders>
              <w:top w:val="single" w:sz="4" w:space="0" w:color="auto"/>
              <w:left w:val="single" w:sz="4" w:space="0" w:color="auto"/>
              <w:bottom w:val="single" w:sz="8" w:space="0" w:color="000000"/>
              <w:right w:val="single" w:sz="4" w:space="0" w:color="auto"/>
            </w:tcBorders>
            <w:vAlign w:val="center"/>
            <w:hideMark/>
          </w:tcPr>
          <w:p w:rsidR="00D74A36" w:rsidRPr="00C000C4" w:rsidRDefault="00D74A36">
            <w:pPr>
              <w:pStyle w:val="affffb"/>
              <w:rPr>
                <w:sz w:val="20"/>
                <w:szCs w:val="20"/>
              </w:rPr>
            </w:pPr>
            <w:r w:rsidRPr="00C000C4">
              <w:rPr>
                <w:sz w:val="20"/>
                <w:szCs w:val="20"/>
              </w:rPr>
              <w:t>1.1</w:t>
            </w:r>
          </w:p>
        </w:tc>
        <w:tc>
          <w:tcPr>
            <w:tcW w:w="1452"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D74A36" w:rsidRPr="00C000C4" w:rsidRDefault="00D74A36">
            <w:pPr>
              <w:pStyle w:val="affffd"/>
              <w:rPr>
                <w:sz w:val="20"/>
                <w:szCs w:val="20"/>
              </w:rPr>
            </w:pPr>
            <w:r w:rsidRPr="00C000C4">
              <w:rPr>
                <w:sz w:val="20"/>
                <w:szCs w:val="20"/>
              </w:rPr>
              <w:t>Расстояние между стоянками автомобилей вблизи сооружений дорожной, автотранспортной службы и постов ГИБДД:</w:t>
            </w:r>
          </w:p>
        </w:tc>
        <w:tc>
          <w:tcPr>
            <w:tcW w:w="1260"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hideMark/>
          </w:tcPr>
          <w:p w:rsidR="00D74A36" w:rsidRPr="00C000C4" w:rsidRDefault="00D74A36">
            <w:pPr>
              <w:pStyle w:val="affffd"/>
              <w:rPr>
                <w:sz w:val="20"/>
                <w:szCs w:val="20"/>
              </w:rPr>
            </w:pPr>
            <w:r w:rsidRPr="00C000C4">
              <w:rPr>
                <w:sz w:val="20"/>
                <w:szCs w:val="20"/>
              </w:rPr>
              <w:t>для кратковременного отдыха:</w:t>
            </w:r>
          </w:p>
        </w:tc>
        <w:tc>
          <w:tcPr>
            <w:tcW w:w="2249" w:type="dxa"/>
            <w:tcBorders>
              <w:top w:val="single" w:sz="4" w:space="0" w:color="auto"/>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 xml:space="preserve">на дорогах I - II категорий; </w:t>
            </w:r>
          </w:p>
        </w:tc>
        <w:tc>
          <w:tcPr>
            <w:tcW w:w="1399" w:type="dxa"/>
            <w:vMerge w:val="restart"/>
            <w:tcBorders>
              <w:top w:val="single" w:sz="4" w:space="0" w:color="auto"/>
              <w:left w:val="single" w:sz="4" w:space="0" w:color="auto"/>
              <w:bottom w:val="single" w:sz="4" w:space="0" w:color="000000"/>
              <w:right w:val="single" w:sz="4" w:space="0" w:color="auto"/>
            </w:tcBorders>
            <w:vAlign w:val="center"/>
            <w:hideMark/>
          </w:tcPr>
          <w:p w:rsidR="00D74A36" w:rsidRPr="00C000C4" w:rsidRDefault="00D74A36">
            <w:pPr>
              <w:pStyle w:val="affffb"/>
              <w:rPr>
                <w:sz w:val="20"/>
                <w:szCs w:val="20"/>
              </w:rPr>
            </w:pPr>
            <w:r w:rsidRPr="00C000C4">
              <w:rPr>
                <w:sz w:val="20"/>
                <w:szCs w:val="20"/>
              </w:rPr>
              <w:t>км</w:t>
            </w:r>
          </w:p>
        </w:tc>
        <w:tc>
          <w:tcPr>
            <w:tcW w:w="2003" w:type="dxa"/>
            <w:gridSpan w:val="3"/>
            <w:vMerge w:val="restart"/>
            <w:tcBorders>
              <w:top w:val="single" w:sz="4" w:space="0" w:color="auto"/>
              <w:left w:val="single" w:sz="4" w:space="0" w:color="auto"/>
              <w:bottom w:val="single" w:sz="8" w:space="0" w:color="000000"/>
              <w:right w:val="single" w:sz="4" w:space="0" w:color="000000"/>
            </w:tcBorders>
            <w:vAlign w:val="center"/>
            <w:hideMark/>
          </w:tcPr>
          <w:p w:rsidR="00D74A36" w:rsidRPr="00C000C4" w:rsidRDefault="00D74A36">
            <w:pPr>
              <w:pStyle w:val="affffd"/>
              <w:rPr>
                <w:sz w:val="20"/>
                <w:szCs w:val="20"/>
              </w:rPr>
            </w:pPr>
            <w:r w:rsidRPr="00C000C4">
              <w:rPr>
                <w:sz w:val="20"/>
                <w:szCs w:val="20"/>
              </w:rPr>
              <w:t>Методические рекомендации по размещению и проектированию площадок для стоянок автомобилей п.10</w:t>
            </w: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10-15</w:t>
            </w:r>
          </w:p>
        </w:tc>
      </w:tr>
      <w:tr w:rsidR="00D74A36" w:rsidRPr="00C000C4" w:rsidTr="00D74A36">
        <w:trPr>
          <w:trHeight w:val="1241"/>
        </w:trPr>
        <w:tc>
          <w:tcPr>
            <w:tcW w:w="709" w:type="dxa"/>
            <w:vMerge/>
            <w:tcBorders>
              <w:top w:val="single" w:sz="4"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0985" w:type="dxa"/>
            <w:gridSpan w:val="4"/>
            <w:vMerge/>
            <w:tcBorders>
              <w:top w:val="single" w:sz="4" w:space="0" w:color="auto"/>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8961" w:type="dxa"/>
            <w:gridSpan w:val="3"/>
            <w:vMerge/>
            <w:tcBorders>
              <w:top w:val="single" w:sz="4" w:space="0" w:color="auto"/>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249" w:type="dxa"/>
            <w:tcBorders>
              <w:top w:val="nil"/>
              <w:left w:val="nil"/>
              <w:bottom w:val="nil"/>
              <w:right w:val="single" w:sz="4" w:space="0" w:color="auto"/>
            </w:tcBorders>
            <w:hideMark/>
          </w:tcPr>
          <w:p w:rsidR="00D74A36" w:rsidRPr="00C000C4" w:rsidRDefault="00D74A36">
            <w:pPr>
              <w:pStyle w:val="affffd"/>
              <w:rPr>
                <w:sz w:val="20"/>
                <w:szCs w:val="20"/>
              </w:rPr>
            </w:pPr>
            <w:r w:rsidRPr="00C000C4">
              <w:rPr>
                <w:sz w:val="20"/>
                <w:szCs w:val="20"/>
              </w:rPr>
              <w:t>на дорогах III категории</w:t>
            </w:r>
          </w:p>
        </w:tc>
        <w:tc>
          <w:tcPr>
            <w:tcW w:w="1399" w:type="dxa"/>
            <w:vMerge/>
            <w:tcBorders>
              <w:top w:val="single" w:sz="4" w:space="0" w:color="auto"/>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4" w:space="0" w:color="auto"/>
              <w:left w:val="single" w:sz="4" w:space="0" w:color="auto"/>
              <w:bottom w:val="single" w:sz="8"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20-30</w:t>
            </w:r>
          </w:p>
        </w:tc>
      </w:tr>
      <w:tr w:rsidR="00D74A36" w:rsidRPr="00C000C4" w:rsidTr="00D74A36">
        <w:trPr>
          <w:trHeight w:val="20"/>
        </w:trPr>
        <w:tc>
          <w:tcPr>
            <w:tcW w:w="709" w:type="dxa"/>
            <w:vMerge/>
            <w:tcBorders>
              <w:top w:val="single" w:sz="4"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0985" w:type="dxa"/>
            <w:gridSpan w:val="4"/>
            <w:vMerge/>
            <w:tcBorders>
              <w:top w:val="single" w:sz="4" w:space="0" w:color="auto"/>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509" w:type="dxa"/>
            <w:gridSpan w:val="4"/>
            <w:tcBorders>
              <w:top w:val="single" w:sz="4" w:space="0" w:color="auto"/>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 xml:space="preserve">для длительного отдыха на дорогах I - III категорий </w:t>
            </w:r>
          </w:p>
        </w:tc>
        <w:tc>
          <w:tcPr>
            <w:tcW w:w="1399" w:type="dxa"/>
            <w:vMerge/>
            <w:tcBorders>
              <w:top w:val="single" w:sz="4" w:space="0" w:color="auto"/>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4" w:space="0" w:color="auto"/>
              <w:left w:val="single" w:sz="4" w:space="0" w:color="auto"/>
              <w:bottom w:val="single" w:sz="8"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30-60</w:t>
            </w:r>
          </w:p>
        </w:tc>
      </w:tr>
      <w:tr w:rsidR="00D74A36" w:rsidRPr="00C000C4" w:rsidTr="00D74A36">
        <w:trPr>
          <w:trHeight w:val="20"/>
        </w:trPr>
        <w:tc>
          <w:tcPr>
            <w:tcW w:w="709" w:type="dxa"/>
            <w:vMerge/>
            <w:tcBorders>
              <w:top w:val="single" w:sz="4"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52" w:type="dxa"/>
            <w:gridSpan w:val="4"/>
            <w:vMerge w:val="restart"/>
            <w:tcBorders>
              <w:top w:val="nil"/>
              <w:left w:val="single" w:sz="4" w:space="0" w:color="auto"/>
              <w:bottom w:val="single" w:sz="8" w:space="0" w:color="000000"/>
              <w:right w:val="single" w:sz="4" w:space="0" w:color="auto"/>
            </w:tcBorders>
            <w:vAlign w:val="center"/>
            <w:hideMark/>
          </w:tcPr>
          <w:p w:rsidR="00D74A36" w:rsidRPr="00C000C4" w:rsidRDefault="00D74A36">
            <w:pPr>
              <w:pStyle w:val="affffd"/>
              <w:rPr>
                <w:sz w:val="20"/>
                <w:szCs w:val="20"/>
              </w:rPr>
            </w:pPr>
            <w:r w:rsidRPr="00C000C4">
              <w:rPr>
                <w:sz w:val="20"/>
                <w:szCs w:val="20"/>
              </w:rPr>
              <w:t>Минимальная вместимость площадок отдыха:</w:t>
            </w:r>
          </w:p>
        </w:tc>
        <w:tc>
          <w:tcPr>
            <w:tcW w:w="3509" w:type="dxa"/>
            <w:gridSpan w:val="4"/>
            <w:tcBorders>
              <w:top w:val="single" w:sz="4" w:space="0" w:color="auto"/>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для кратковременного отдыха;</w:t>
            </w:r>
          </w:p>
        </w:tc>
        <w:tc>
          <w:tcPr>
            <w:tcW w:w="1399" w:type="dxa"/>
            <w:vMerge w:val="restart"/>
            <w:tcBorders>
              <w:top w:val="nil"/>
              <w:left w:val="single" w:sz="4" w:space="0" w:color="auto"/>
              <w:bottom w:val="single" w:sz="8" w:space="0" w:color="000000"/>
              <w:right w:val="single" w:sz="4" w:space="0" w:color="auto"/>
            </w:tcBorders>
            <w:vAlign w:val="center"/>
            <w:hideMark/>
          </w:tcPr>
          <w:p w:rsidR="00D74A36" w:rsidRPr="00C000C4" w:rsidRDefault="00D74A36">
            <w:pPr>
              <w:pStyle w:val="affffb"/>
              <w:rPr>
                <w:sz w:val="20"/>
                <w:szCs w:val="20"/>
              </w:rPr>
            </w:pPr>
            <w:r w:rsidRPr="00C000C4">
              <w:rPr>
                <w:sz w:val="20"/>
                <w:szCs w:val="20"/>
              </w:rPr>
              <w:t>автомобилей</w:t>
            </w:r>
          </w:p>
        </w:tc>
        <w:tc>
          <w:tcPr>
            <w:tcW w:w="3282" w:type="dxa"/>
            <w:gridSpan w:val="3"/>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nil"/>
              <w:right w:val="single" w:sz="8" w:space="0" w:color="000000"/>
            </w:tcBorders>
            <w:vAlign w:val="center"/>
            <w:hideMark/>
          </w:tcPr>
          <w:p w:rsidR="00D74A36" w:rsidRPr="00C000C4" w:rsidRDefault="00D74A36">
            <w:pPr>
              <w:pStyle w:val="affffb"/>
              <w:rPr>
                <w:sz w:val="20"/>
                <w:szCs w:val="20"/>
              </w:rPr>
            </w:pPr>
            <w:r w:rsidRPr="00C000C4">
              <w:rPr>
                <w:sz w:val="20"/>
                <w:szCs w:val="20"/>
              </w:rPr>
              <w:t>5</w:t>
            </w:r>
          </w:p>
        </w:tc>
      </w:tr>
      <w:tr w:rsidR="00D74A36" w:rsidRPr="00C000C4" w:rsidTr="00D74A36">
        <w:trPr>
          <w:trHeight w:val="20"/>
        </w:trPr>
        <w:tc>
          <w:tcPr>
            <w:tcW w:w="709" w:type="dxa"/>
            <w:vMerge/>
            <w:tcBorders>
              <w:top w:val="single" w:sz="4"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0985" w:type="dxa"/>
            <w:gridSpan w:val="4"/>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509" w:type="dxa"/>
            <w:gridSpan w:val="4"/>
            <w:tcBorders>
              <w:top w:val="single" w:sz="4" w:space="0" w:color="auto"/>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для длительного отдыха;</w:t>
            </w:r>
          </w:p>
        </w:tc>
        <w:tc>
          <w:tcPr>
            <w:tcW w:w="1399" w:type="dxa"/>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nil"/>
              <w:right w:val="single" w:sz="8" w:space="0" w:color="000000"/>
            </w:tcBorders>
            <w:vAlign w:val="center"/>
            <w:hideMark/>
          </w:tcPr>
          <w:p w:rsidR="00D74A36" w:rsidRPr="00C000C4" w:rsidRDefault="00D74A36">
            <w:pPr>
              <w:pStyle w:val="affffb"/>
              <w:rPr>
                <w:sz w:val="20"/>
                <w:szCs w:val="20"/>
              </w:rPr>
            </w:pPr>
            <w:r w:rsidRPr="00C000C4">
              <w:rPr>
                <w:sz w:val="20"/>
                <w:szCs w:val="20"/>
              </w:rPr>
              <w:t>10</w:t>
            </w:r>
          </w:p>
        </w:tc>
      </w:tr>
      <w:tr w:rsidR="00D74A36" w:rsidRPr="00C000C4" w:rsidTr="00D74A36">
        <w:trPr>
          <w:trHeight w:val="20"/>
        </w:trPr>
        <w:tc>
          <w:tcPr>
            <w:tcW w:w="709" w:type="dxa"/>
            <w:vMerge/>
            <w:tcBorders>
              <w:top w:val="single" w:sz="4"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0985" w:type="dxa"/>
            <w:gridSpan w:val="4"/>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509" w:type="dxa"/>
            <w:gridSpan w:val="4"/>
            <w:tcBorders>
              <w:top w:val="single" w:sz="4" w:space="0" w:color="auto"/>
              <w:left w:val="nil"/>
              <w:bottom w:val="single" w:sz="8" w:space="0" w:color="auto"/>
              <w:right w:val="single" w:sz="4" w:space="0" w:color="auto"/>
            </w:tcBorders>
            <w:hideMark/>
          </w:tcPr>
          <w:p w:rsidR="00D74A36" w:rsidRPr="00C000C4" w:rsidRDefault="00D74A36">
            <w:pPr>
              <w:pStyle w:val="affffd"/>
              <w:rPr>
                <w:sz w:val="20"/>
                <w:szCs w:val="20"/>
              </w:rPr>
            </w:pPr>
            <w:r w:rsidRPr="00C000C4">
              <w:rPr>
                <w:sz w:val="20"/>
                <w:szCs w:val="20"/>
              </w:rPr>
              <w:t xml:space="preserve">на подходах магистральных дорог I - II категорий к крупным городам </w:t>
            </w:r>
          </w:p>
        </w:tc>
        <w:tc>
          <w:tcPr>
            <w:tcW w:w="1399" w:type="dxa"/>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8"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80</w:t>
            </w:r>
          </w:p>
        </w:tc>
      </w:tr>
      <w:tr w:rsidR="00D74A36" w:rsidRPr="00C000C4" w:rsidTr="00D74A36">
        <w:trPr>
          <w:trHeight w:val="20"/>
        </w:trPr>
        <w:tc>
          <w:tcPr>
            <w:tcW w:w="709" w:type="dxa"/>
            <w:vMerge w:val="restart"/>
            <w:tcBorders>
              <w:top w:val="nil"/>
              <w:left w:val="single" w:sz="4" w:space="0" w:color="auto"/>
              <w:bottom w:val="single" w:sz="8" w:space="0" w:color="000000"/>
              <w:right w:val="single" w:sz="4" w:space="0" w:color="auto"/>
            </w:tcBorders>
            <w:vAlign w:val="center"/>
            <w:hideMark/>
          </w:tcPr>
          <w:p w:rsidR="00D74A36" w:rsidRPr="00C000C4" w:rsidRDefault="00D74A36">
            <w:pPr>
              <w:pStyle w:val="affffb"/>
              <w:rPr>
                <w:sz w:val="20"/>
                <w:szCs w:val="20"/>
              </w:rPr>
            </w:pPr>
            <w:r w:rsidRPr="00C000C4">
              <w:rPr>
                <w:sz w:val="20"/>
                <w:szCs w:val="20"/>
              </w:rPr>
              <w:t>1.2</w:t>
            </w:r>
          </w:p>
        </w:tc>
        <w:tc>
          <w:tcPr>
            <w:tcW w:w="1921" w:type="dxa"/>
            <w:gridSpan w:val="5"/>
            <w:vMerge w:val="restart"/>
            <w:tcBorders>
              <w:top w:val="single" w:sz="8" w:space="0" w:color="auto"/>
              <w:left w:val="single" w:sz="4" w:space="0" w:color="auto"/>
              <w:bottom w:val="single" w:sz="8" w:space="0" w:color="000000"/>
              <w:right w:val="single" w:sz="4" w:space="0" w:color="000000"/>
            </w:tcBorders>
            <w:vAlign w:val="center"/>
            <w:hideMark/>
          </w:tcPr>
          <w:p w:rsidR="00D74A36" w:rsidRPr="00C000C4" w:rsidRDefault="00D74A36">
            <w:pPr>
              <w:pStyle w:val="affffd"/>
              <w:rPr>
                <w:sz w:val="20"/>
                <w:szCs w:val="20"/>
              </w:rPr>
            </w:pPr>
            <w:r w:rsidRPr="00C000C4">
              <w:rPr>
                <w:sz w:val="20"/>
                <w:szCs w:val="20"/>
              </w:rPr>
              <w:t xml:space="preserve">Удаление площадок от кромок основных полос движения дорог: </w:t>
            </w:r>
          </w:p>
        </w:tc>
        <w:tc>
          <w:tcPr>
            <w:tcW w:w="3040" w:type="dxa"/>
            <w:gridSpan w:val="3"/>
            <w:tcBorders>
              <w:top w:val="nil"/>
              <w:left w:val="nil"/>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 xml:space="preserve">I - III категорий </w:t>
            </w:r>
          </w:p>
        </w:tc>
        <w:tc>
          <w:tcPr>
            <w:tcW w:w="1399" w:type="dxa"/>
            <w:vMerge w:val="restart"/>
            <w:tcBorders>
              <w:top w:val="nil"/>
              <w:left w:val="single" w:sz="4" w:space="0" w:color="auto"/>
              <w:bottom w:val="single" w:sz="8" w:space="0" w:color="000000"/>
              <w:right w:val="single" w:sz="4" w:space="0" w:color="auto"/>
            </w:tcBorders>
            <w:vAlign w:val="center"/>
            <w:hideMark/>
          </w:tcPr>
          <w:p w:rsidR="00D74A36" w:rsidRPr="00C000C4" w:rsidRDefault="00D74A36">
            <w:pPr>
              <w:pStyle w:val="affffb"/>
              <w:rPr>
                <w:sz w:val="20"/>
                <w:szCs w:val="20"/>
              </w:rPr>
            </w:pPr>
            <w:r w:rsidRPr="00C000C4">
              <w:rPr>
                <w:sz w:val="20"/>
                <w:szCs w:val="20"/>
              </w:rPr>
              <w:t>м</w:t>
            </w:r>
          </w:p>
        </w:tc>
        <w:tc>
          <w:tcPr>
            <w:tcW w:w="2003" w:type="dxa"/>
            <w:gridSpan w:val="3"/>
            <w:vMerge w:val="restart"/>
            <w:tcBorders>
              <w:top w:val="single" w:sz="8" w:space="0" w:color="auto"/>
              <w:left w:val="single" w:sz="4" w:space="0" w:color="auto"/>
              <w:bottom w:val="single" w:sz="8" w:space="0" w:color="000000"/>
              <w:right w:val="single" w:sz="4" w:space="0" w:color="000000"/>
            </w:tcBorders>
            <w:vAlign w:val="center"/>
            <w:hideMark/>
          </w:tcPr>
          <w:p w:rsidR="00D74A36" w:rsidRPr="00C000C4" w:rsidRDefault="00D74A36">
            <w:pPr>
              <w:pStyle w:val="affffd"/>
              <w:rPr>
                <w:sz w:val="20"/>
                <w:szCs w:val="20"/>
              </w:rPr>
            </w:pPr>
            <w:r w:rsidRPr="00C000C4">
              <w:rPr>
                <w:sz w:val="20"/>
                <w:szCs w:val="20"/>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bottom w:val="single" w:sz="4" w:space="0" w:color="auto"/>
              <w:right w:val="single" w:sz="8" w:space="0" w:color="000000"/>
            </w:tcBorders>
            <w:noWrap/>
            <w:vAlign w:val="center"/>
            <w:hideMark/>
          </w:tcPr>
          <w:p w:rsidR="00D74A36" w:rsidRPr="00C000C4" w:rsidRDefault="00D74A36">
            <w:pPr>
              <w:pStyle w:val="affffb"/>
              <w:rPr>
                <w:sz w:val="20"/>
                <w:szCs w:val="20"/>
              </w:rPr>
            </w:pPr>
            <w:r w:rsidRPr="00C000C4">
              <w:rPr>
                <w:sz w:val="20"/>
                <w:szCs w:val="20"/>
              </w:rPr>
              <w:t>25</w:t>
            </w:r>
          </w:p>
        </w:tc>
      </w:tr>
      <w:tr w:rsidR="00D74A36" w:rsidRPr="00C000C4" w:rsidTr="00D74A36">
        <w:trPr>
          <w:trHeight w:val="20"/>
        </w:trPr>
        <w:tc>
          <w:tcPr>
            <w:tcW w:w="709" w:type="dxa"/>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4494" w:type="dxa"/>
            <w:gridSpan w:val="5"/>
            <w:vMerge/>
            <w:tcBorders>
              <w:top w:val="single" w:sz="8" w:space="0" w:color="auto"/>
              <w:left w:val="single" w:sz="4" w:space="0" w:color="auto"/>
              <w:bottom w:val="single" w:sz="8"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3040" w:type="dxa"/>
            <w:gridSpan w:val="3"/>
            <w:tcBorders>
              <w:top w:val="nil"/>
              <w:left w:val="nil"/>
              <w:bottom w:val="single" w:sz="8"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IV - V категорий</w:t>
            </w:r>
          </w:p>
        </w:tc>
        <w:tc>
          <w:tcPr>
            <w:tcW w:w="1399" w:type="dxa"/>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8"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8" w:space="0" w:color="auto"/>
              <w:right w:val="single" w:sz="8" w:space="0" w:color="000000"/>
            </w:tcBorders>
            <w:noWrap/>
            <w:vAlign w:val="center"/>
            <w:hideMark/>
          </w:tcPr>
          <w:p w:rsidR="00D74A36" w:rsidRPr="00C000C4" w:rsidRDefault="00D74A36">
            <w:pPr>
              <w:pStyle w:val="affffb"/>
              <w:rPr>
                <w:sz w:val="20"/>
                <w:szCs w:val="20"/>
              </w:rPr>
            </w:pPr>
            <w:r w:rsidRPr="00C000C4">
              <w:rPr>
                <w:sz w:val="20"/>
                <w:szCs w:val="20"/>
              </w:rPr>
              <w:t>15</w:t>
            </w:r>
          </w:p>
        </w:tc>
      </w:tr>
      <w:tr w:rsidR="00D74A36" w:rsidRPr="00C000C4" w:rsidTr="00D74A36">
        <w:trPr>
          <w:trHeight w:val="20"/>
        </w:trPr>
        <w:tc>
          <w:tcPr>
            <w:tcW w:w="709" w:type="dxa"/>
            <w:vMerge w:val="restart"/>
            <w:tcBorders>
              <w:top w:val="nil"/>
              <w:left w:val="single" w:sz="4" w:space="0" w:color="auto"/>
              <w:bottom w:val="nil"/>
              <w:right w:val="single" w:sz="4" w:space="0" w:color="auto"/>
            </w:tcBorders>
            <w:vAlign w:val="center"/>
            <w:hideMark/>
          </w:tcPr>
          <w:p w:rsidR="00D74A36" w:rsidRPr="00C000C4" w:rsidRDefault="00D74A36">
            <w:pPr>
              <w:pStyle w:val="affffb"/>
              <w:rPr>
                <w:sz w:val="20"/>
                <w:szCs w:val="20"/>
              </w:rPr>
            </w:pPr>
            <w:r w:rsidRPr="00C000C4">
              <w:rPr>
                <w:sz w:val="20"/>
                <w:szCs w:val="20"/>
              </w:rPr>
              <w:t>1.3</w:t>
            </w:r>
          </w:p>
        </w:tc>
        <w:tc>
          <w:tcPr>
            <w:tcW w:w="1380" w:type="dxa"/>
            <w:gridSpan w:val="3"/>
            <w:vMerge w:val="restart"/>
            <w:tcBorders>
              <w:top w:val="nil"/>
              <w:left w:val="single" w:sz="4" w:space="0" w:color="auto"/>
              <w:bottom w:val="nil"/>
              <w:right w:val="single" w:sz="4" w:space="0" w:color="auto"/>
            </w:tcBorders>
            <w:vAlign w:val="center"/>
            <w:hideMark/>
          </w:tcPr>
          <w:p w:rsidR="00D74A36" w:rsidRPr="00C000C4" w:rsidRDefault="00D74A36">
            <w:pPr>
              <w:pStyle w:val="affffd"/>
              <w:rPr>
                <w:sz w:val="20"/>
                <w:szCs w:val="20"/>
              </w:rPr>
            </w:pPr>
            <w:r w:rsidRPr="00C000C4">
              <w:rPr>
                <w:sz w:val="20"/>
                <w:szCs w:val="20"/>
              </w:rPr>
              <w:t>Размеры стояночной полосы на 1 автомобиль:</w:t>
            </w:r>
          </w:p>
        </w:tc>
        <w:tc>
          <w:tcPr>
            <w:tcW w:w="3581" w:type="dxa"/>
            <w:gridSpan w:val="5"/>
            <w:tcBorders>
              <w:top w:val="single" w:sz="8" w:space="0" w:color="auto"/>
              <w:left w:val="nil"/>
              <w:bottom w:val="single" w:sz="4" w:space="0" w:color="auto"/>
              <w:right w:val="single" w:sz="4" w:space="0" w:color="000000"/>
            </w:tcBorders>
            <w:hideMark/>
          </w:tcPr>
          <w:p w:rsidR="00D74A36" w:rsidRPr="00C000C4" w:rsidRDefault="00D74A36">
            <w:pPr>
              <w:pStyle w:val="affffd"/>
              <w:rPr>
                <w:sz w:val="20"/>
                <w:szCs w:val="20"/>
              </w:rPr>
            </w:pPr>
            <w:r w:rsidRPr="00C000C4">
              <w:rPr>
                <w:sz w:val="20"/>
                <w:szCs w:val="20"/>
              </w:rPr>
              <w:t>при продольном размещении автомобилей</w:t>
            </w:r>
          </w:p>
        </w:tc>
        <w:tc>
          <w:tcPr>
            <w:tcW w:w="1399" w:type="dxa"/>
            <w:vMerge w:val="restart"/>
            <w:tcBorders>
              <w:top w:val="nil"/>
              <w:left w:val="single" w:sz="4" w:space="0" w:color="auto"/>
              <w:bottom w:val="nil"/>
              <w:right w:val="single" w:sz="4" w:space="0" w:color="auto"/>
            </w:tcBorders>
            <w:vAlign w:val="center"/>
            <w:hideMark/>
          </w:tcPr>
          <w:p w:rsidR="00D74A36" w:rsidRPr="00C000C4" w:rsidRDefault="00D74A36">
            <w:pPr>
              <w:pStyle w:val="affffb"/>
              <w:rPr>
                <w:sz w:val="20"/>
                <w:szCs w:val="20"/>
              </w:rPr>
            </w:pPr>
            <w:r w:rsidRPr="00C000C4">
              <w:rPr>
                <w:sz w:val="20"/>
                <w:szCs w:val="20"/>
              </w:rPr>
              <w:t>м</w:t>
            </w:r>
          </w:p>
        </w:tc>
        <w:tc>
          <w:tcPr>
            <w:tcW w:w="1574" w:type="dxa"/>
            <w:gridSpan w:val="2"/>
            <w:vMerge w:val="restart"/>
            <w:tcBorders>
              <w:top w:val="nil"/>
              <w:left w:val="single" w:sz="4" w:space="0" w:color="auto"/>
              <w:bottom w:val="nil"/>
              <w:right w:val="single" w:sz="4" w:space="0" w:color="auto"/>
            </w:tcBorders>
            <w:vAlign w:val="center"/>
            <w:hideMark/>
          </w:tcPr>
          <w:p w:rsidR="00D74A36" w:rsidRPr="00C000C4" w:rsidRDefault="00D74A36">
            <w:pPr>
              <w:pStyle w:val="affffd"/>
              <w:rPr>
                <w:sz w:val="20"/>
                <w:szCs w:val="20"/>
              </w:rPr>
            </w:pPr>
            <w:r w:rsidRPr="00C000C4">
              <w:rPr>
                <w:sz w:val="20"/>
                <w:szCs w:val="20"/>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п.20</w:t>
            </w:r>
          </w:p>
        </w:tc>
        <w:tc>
          <w:tcPr>
            <w:tcW w:w="1134" w:type="dxa"/>
            <w:tcBorders>
              <w:top w:val="single" w:sz="8" w:space="0" w:color="auto"/>
              <w:left w:val="nil"/>
              <w:bottom w:val="single" w:sz="4" w:space="0" w:color="auto"/>
              <w:right w:val="single" w:sz="8" w:space="0" w:color="000000"/>
            </w:tcBorders>
            <w:noWrap/>
            <w:vAlign w:val="center"/>
            <w:hideMark/>
          </w:tcPr>
          <w:p w:rsidR="00D74A36" w:rsidRPr="00C000C4" w:rsidRDefault="00D74A36">
            <w:pPr>
              <w:pStyle w:val="affffb"/>
              <w:rPr>
                <w:sz w:val="20"/>
                <w:szCs w:val="20"/>
              </w:rPr>
            </w:pPr>
            <w:r w:rsidRPr="00C000C4">
              <w:rPr>
                <w:sz w:val="20"/>
                <w:szCs w:val="20"/>
              </w:rPr>
              <w:t>7,5 × 3</w:t>
            </w:r>
          </w:p>
        </w:tc>
      </w:tr>
      <w:tr w:rsidR="00D74A36" w:rsidRPr="00C000C4" w:rsidTr="00D74A36">
        <w:trPr>
          <w:trHeight w:val="517"/>
        </w:trPr>
        <w:tc>
          <w:tcPr>
            <w:tcW w:w="709" w:type="dxa"/>
            <w:vMerge/>
            <w:tcBorders>
              <w:top w:val="nil"/>
              <w:left w:val="single" w:sz="4" w:space="0" w:color="auto"/>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7404" w:type="dxa"/>
            <w:gridSpan w:val="3"/>
            <w:vMerge/>
            <w:tcBorders>
              <w:top w:val="nil"/>
              <w:left w:val="single" w:sz="4" w:space="0" w:color="auto"/>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541" w:type="dxa"/>
            <w:gridSpan w:val="2"/>
            <w:vMerge w:val="restart"/>
            <w:tcBorders>
              <w:top w:val="nil"/>
              <w:left w:val="single" w:sz="4" w:space="0" w:color="auto"/>
              <w:bottom w:val="nil"/>
              <w:right w:val="single" w:sz="4" w:space="0" w:color="auto"/>
            </w:tcBorders>
            <w:textDirection w:val="btLr"/>
            <w:vAlign w:val="bottom"/>
            <w:hideMark/>
          </w:tcPr>
          <w:p w:rsidR="00D74A36" w:rsidRPr="00C000C4" w:rsidRDefault="00D74A36">
            <w:pPr>
              <w:pStyle w:val="affffd"/>
              <w:rPr>
                <w:sz w:val="20"/>
                <w:szCs w:val="20"/>
              </w:rPr>
            </w:pPr>
            <w:r w:rsidRPr="00C000C4">
              <w:rPr>
                <w:sz w:val="20"/>
                <w:szCs w:val="20"/>
              </w:rPr>
              <w:t>при поперечном:</w:t>
            </w:r>
          </w:p>
        </w:tc>
        <w:tc>
          <w:tcPr>
            <w:tcW w:w="3040" w:type="dxa"/>
            <w:gridSpan w:val="3"/>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для легковых автомобилей;</w:t>
            </w:r>
          </w:p>
        </w:tc>
        <w:tc>
          <w:tcPr>
            <w:tcW w:w="1399" w:type="dxa"/>
            <w:vMerge/>
            <w:tcBorders>
              <w:top w:val="nil"/>
              <w:left w:val="single" w:sz="4" w:space="0" w:color="auto"/>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853" w:type="dxa"/>
            <w:gridSpan w:val="2"/>
            <w:vMerge/>
            <w:tcBorders>
              <w:top w:val="nil"/>
              <w:left w:val="single" w:sz="4" w:space="0" w:color="auto"/>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9" w:type="dxa"/>
            <w:vMerge w:val="restart"/>
            <w:tcBorders>
              <w:top w:val="nil"/>
              <w:left w:val="single" w:sz="4" w:space="0" w:color="auto"/>
              <w:bottom w:val="nil"/>
              <w:right w:val="single" w:sz="4" w:space="0" w:color="auto"/>
            </w:tcBorders>
            <w:vAlign w:val="center"/>
            <w:hideMark/>
          </w:tcPr>
          <w:p w:rsidR="00D74A36" w:rsidRPr="00C000C4" w:rsidRDefault="00D74A36">
            <w:pPr>
              <w:pStyle w:val="affffd"/>
              <w:rPr>
                <w:sz w:val="20"/>
                <w:szCs w:val="20"/>
              </w:rPr>
            </w:pPr>
            <w:r w:rsidRPr="00C000C4">
              <w:rPr>
                <w:sz w:val="20"/>
                <w:szCs w:val="20"/>
              </w:rPr>
              <w:t>п.21</w:t>
            </w:r>
          </w:p>
        </w:tc>
        <w:tc>
          <w:tcPr>
            <w:tcW w:w="1134" w:type="dxa"/>
            <w:tcBorders>
              <w:top w:val="single" w:sz="4" w:space="0" w:color="auto"/>
              <w:left w:val="nil"/>
              <w:bottom w:val="single" w:sz="4" w:space="0" w:color="auto"/>
              <w:right w:val="single" w:sz="8" w:space="0" w:color="000000"/>
            </w:tcBorders>
            <w:noWrap/>
            <w:vAlign w:val="center"/>
            <w:hideMark/>
          </w:tcPr>
          <w:p w:rsidR="00D74A36" w:rsidRPr="00C000C4" w:rsidRDefault="00D74A36">
            <w:pPr>
              <w:pStyle w:val="affffb"/>
              <w:rPr>
                <w:sz w:val="20"/>
                <w:szCs w:val="20"/>
              </w:rPr>
            </w:pPr>
            <w:r w:rsidRPr="00C000C4">
              <w:rPr>
                <w:sz w:val="20"/>
                <w:szCs w:val="20"/>
              </w:rPr>
              <w:t>2,5 × 5</w:t>
            </w:r>
          </w:p>
        </w:tc>
      </w:tr>
      <w:tr w:rsidR="00D74A36" w:rsidRPr="00C000C4" w:rsidTr="00D74A36">
        <w:trPr>
          <w:trHeight w:val="1258"/>
        </w:trPr>
        <w:tc>
          <w:tcPr>
            <w:tcW w:w="709" w:type="dxa"/>
            <w:vMerge/>
            <w:tcBorders>
              <w:top w:val="nil"/>
              <w:left w:val="single" w:sz="4" w:space="0" w:color="auto"/>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7404" w:type="dxa"/>
            <w:gridSpan w:val="3"/>
            <w:vMerge/>
            <w:tcBorders>
              <w:top w:val="nil"/>
              <w:left w:val="single" w:sz="4" w:space="0" w:color="auto"/>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7090" w:type="dxa"/>
            <w:gridSpan w:val="2"/>
            <w:vMerge/>
            <w:tcBorders>
              <w:top w:val="nil"/>
              <w:left w:val="single" w:sz="4" w:space="0" w:color="auto"/>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040" w:type="dxa"/>
            <w:gridSpan w:val="3"/>
            <w:tcBorders>
              <w:top w:val="nil"/>
              <w:left w:val="nil"/>
              <w:bottom w:val="nil"/>
              <w:right w:val="single" w:sz="4" w:space="0" w:color="auto"/>
            </w:tcBorders>
            <w:hideMark/>
          </w:tcPr>
          <w:p w:rsidR="00D74A36" w:rsidRPr="00C000C4" w:rsidRDefault="00D74A36">
            <w:pPr>
              <w:pStyle w:val="affffd"/>
              <w:rPr>
                <w:sz w:val="20"/>
                <w:szCs w:val="20"/>
              </w:rPr>
            </w:pPr>
            <w:r w:rsidRPr="00C000C4">
              <w:rPr>
                <w:sz w:val="20"/>
                <w:szCs w:val="20"/>
              </w:rPr>
              <w:t>для грузовых</w:t>
            </w:r>
          </w:p>
        </w:tc>
        <w:tc>
          <w:tcPr>
            <w:tcW w:w="1399" w:type="dxa"/>
            <w:vMerge/>
            <w:tcBorders>
              <w:top w:val="nil"/>
              <w:left w:val="single" w:sz="4" w:space="0" w:color="auto"/>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853" w:type="dxa"/>
            <w:gridSpan w:val="2"/>
            <w:vMerge/>
            <w:tcBorders>
              <w:top w:val="nil"/>
              <w:left w:val="single" w:sz="4" w:space="0" w:color="auto"/>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29" w:type="dxa"/>
            <w:vMerge/>
            <w:tcBorders>
              <w:top w:val="nil"/>
              <w:left w:val="single" w:sz="4" w:space="0" w:color="auto"/>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noWrap/>
            <w:vAlign w:val="center"/>
            <w:hideMark/>
          </w:tcPr>
          <w:p w:rsidR="00D74A36" w:rsidRPr="00C000C4" w:rsidRDefault="00D74A36">
            <w:pPr>
              <w:pStyle w:val="affffb"/>
              <w:rPr>
                <w:sz w:val="20"/>
                <w:szCs w:val="20"/>
              </w:rPr>
            </w:pPr>
            <w:r w:rsidRPr="00C000C4">
              <w:rPr>
                <w:sz w:val="20"/>
                <w:szCs w:val="20"/>
              </w:rPr>
              <w:t>3,5 × 7</w:t>
            </w:r>
          </w:p>
        </w:tc>
      </w:tr>
      <w:tr w:rsidR="00D74A36" w:rsidRPr="00C000C4" w:rsidTr="00D74A36">
        <w:trPr>
          <w:trHeight w:val="20"/>
        </w:trPr>
        <w:tc>
          <w:tcPr>
            <w:tcW w:w="709" w:type="dxa"/>
            <w:tcBorders>
              <w:top w:val="single" w:sz="8" w:space="0" w:color="auto"/>
              <w:left w:val="single" w:sz="4" w:space="0" w:color="auto"/>
              <w:bottom w:val="single" w:sz="8"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1.4</w:t>
            </w:r>
          </w:p>
        </w:tc>
        <w:tc>
          <w:tcPr>
            <w:tcW w:w="4961" w:type="dxa"/>
            <w:gridSpan w:val="8"/>
            <w:tcBorders>
              <w:top w:val="single" w:sz="8" w:space="0" w:color="auto"/>
              <w:left w:val="nil"/>
              <w:bottom w:val="single" w:sz="4" w:space="0" w:color="auto"/>
              <w:right w:val="single" w:sz="4" w:space="0" w:color="000000"/>
            </w:tcBorders>
            <w:vAlign w:val="center"/>
            <w:hideMark/>
          </w:tcPr>
          <w:p w:rsidR="00D74A36" w:rsidRPr="00C000C4" w:rsidRDefault="00D74A36">
            <w:pPr>
              <w:pStyle w:val="affffd"/>
              <w:rPr>
                <w:sz w:val="20"/>
                <w:szCs w:val="20"/>
              </w:rPr>
            </w:pPr>
            <w:r w:rsidRPr="00C000C4">
              <w:rPr>
                <w:sz w:val="20"/>
                <w:szCs w:val="20"/>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м</w:t>
            </w:r>
          </w:p>
        </w:tc>
        <w:tc>
          <w:tcPr>
            <w:tcW w:w="2003" w:type="dxa"/>
            <w:gridSpan w:val="3"/>
            <w:tcBorders>
              <w:top w:val="single" w:sz="8" w:space="0" w:color="auto"/>
              <w:left w:val="nil"/>
              <w:bottom w:val="single" w:sz="4" w:space="0" w:color="auto"/>
              <w:right w:val="single" w:sz="4" w:space="0" w:color="000000"/>
            </w:tcBorders>
            <w:vAlign w:val="center"/>
            <w:hideMark/>
          </w:tcPr>
          <w:p w:rsidR="00D74A36" w:rsidRPr="00C000C4" w:rsidRDefault="00D74A36">
            <w:pPr>
              <w:pStyle w:val="affffd"/>
              <w:rPr>
                <w:sz w:val="20"/>
                <w:szCs w:val="20"/>
              </w:rPr>
            </w:pPr>
            <w:r w:rsidRPr="00C000C4">
              <w:rPr>
                <w:sz w:val="20"/>
                <w:szCs w:val="20"/>
              </w:rPr>
              <w:t>СНиП 2.05.02-85* п.10.8</w:t>
            </w:r>
          </w:p>
        </w:tc>
        <w:tc>
          <w:tcPr>
            <w:tcW w:w="1134" w:type="dxa"/>
            <w:tcBorders>
              <w:top w:val="single" w:sz="8"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10</w:t>
            </w:r>
          </w:p>
        </w:tc>
      </w:tr>
      <w:tr w:rsidR="00D74A36" w:rsidRPr="00C000C4" w:rsidTr="00D74A36">
        <w:trPr>
          <w:trHeight w:val="20"/>
        </w:trPr>
        <w:tc>
          <w:tcPr>
            <w:tcW w:w="709" w:type="dxa"/>
            <w:vMerge w:val="restart"/>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pStyle w:val="affffb"/>
              <w:rPr>
                <w:sz w:val="20"/>
                <w:szCs w:val="20"/>
              </w:rPr>
            </w:pPr>
            <w:r w:rsidRPr="00C000C4">
              <w:rPr>
                <w:sz w:val="20"/>
                <w:szCs w:val="20"/>
              </w:rPr>
              <w:t>1.5</w:t>
            </w:r>
          </w:p>
        </w:tc>
        <w:tc>
          <w:tcPr>
            <w:tcW w:w="2549" w:type="dxa"/>
            <w:gridSpan w:val="6"/>
            <w:vMerge w:val="restart"/>
            <w:tcBorders>
              <w:top w:val="single" w:sz="8" w:space="0" w:color="auto"/>
              <w:left w:val="single" w:sz="8" w:space="0" w:color="auto"/>
              <w:bottom w:val="single" w:sz="8" w:space="0" w:color="000000"/>
              <w:right w:val="single" w:sz="4" w:space="0" w:color="000000"/>
            </w:tcBorders>
            <w:vAlign w:val="center"/>
            <w:hideMark/>
          </w:tcPr>
          <w:p w:rsidR="00D74A36" w:rsidRPr="00C000C4" w:rsidRDefault="00D74A36">
            <w:pPr>
              <w:pStyle w:val="affffd"/>
              <w:rPr>
                <w:sz w:val="20"/>
                <w:szCs w:val="20"/>
              </w:rPr>
            </w:pPr>
            <w:r w:rsidRPr="00C000C4">
              <w:rPr>
                <w:sz w:val="20"/>
                <w:szCs w:val="20"/>
              </w:rPr>
              <w:t xml:space="preserve">Минимальные радиусы кривых в плане для размещения остановок на </w:t>
            </w:r>
            <w:r w:rsidRPr="00C000C4">
              <w:rPr>
                <w:sz w:val="20"/>
                <w:szCs w:val="20"/>
              </w:rPr>
              <w:lastRenderedPageBreak/>
              <w:t>автомобильных дорогах категории:</w:t>
            </w:r>
          </w:p>
        </w:tc>
        <w:tc>
          <w:tcPr>
            <w:tcW w:w="2412" w:type="dxa"/>
            <w:gridSpan w:val="2"/>
            <w:tcBorders>
              <w:top w:val="single" w:sz="8" w:space="0" w:color="auto"/>
              <w:left w:val="nil"/>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lastRenderedPageBreak/>
              <w:t>I, II</w:t>
            </w:r>
          </w:p>
        </w:tc>
        <w:tc>
          <w:tcPr>
            <w:tcW w:w="1399" w:type="dxa"/>
            <w:vMerge w:val="restart"/>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pStyle w:val="affffb"/>
              <w:rPr>
                <w:sz w:val="20"/>
                <w:szCs w:val="20"/>
              </w:rPr>
            </w:pPr>
            <w:r w:rsidRPr="00C000C4">
              <w:rPr>
                <w:sz w:val="20"/>
                <w:szCs w:val="20"/>
              </w:rPr>
              <w:t>м</w:t>
            </w:r>
          </w:p>
        </w:tc>
        <w:tc>
          <w:tcPr>
            <w:tcW w:w="2003" w:type="dxa"/>
            <w:gridSpan w:val="3"/>
            <w:vMerge w:val="restart"/>
            <w:tcBorders>
              <w:top w:val="single" w:sz="8" w:space="0" w:color="auto"/>
              <w:left w:val="nil"/>
              <w:bottom w:val="single" w:sz="8" w:space="0" w:color="000000"/>
              <w:right w:val="single" w:sz="4" w:space="0" w:color="000000"/>
            </w:tcBorders>
            <w:vAlign w:val="center"/>
            <w:hideMark/>
          </w:tcPr>
          <w:p w:rsidR="00D74A36" w:rsidRPr="00C000C4" w:rsidRDefault="00D74A36">
            <w:pPr>
              <w:pStyle w:val="affffd"/>
              <w:rPr>
                <w:sz w:val="20"/>
                <w:szCs w:val="20"/>
              </w:rPr>
            </w:pPr>
            <w:r w:rsidRPr="00C000C4">
              <w:rPr>
                <w:sz w:val="20"/>
                <w:szCs w:val="20"/>
              </w:rPr>
              <w:t>СНиП 2.05.02-85* п.10.9</w:t>
            </w:r>
          </w:p>
        </w:tc>
        <w:tc>
          <w:tcPr>
            <w:tcW w:w="1134" w:type="dxa"/>
            <w:tcBorders>
              <w:top w:val="single" w:sz="8" w:space="0" w:color="auto"/>
              <w:left w:val="nil"/>
              <w:bottom w:val="nil"/>
              <w:right w:val="single" w:sz="8" w:space="0" w:color="000000"/>
            </w:tcBorders>
            <w:vAlign w:val="center"/>
            <w:hideMark/>
          </w:tcPr>
          <w:p w:rsidR="00D74A36" w:rsidRPr="00C000C4" w:rsidRDefault="00D74A36">
            <w:pPr>
              <w:pStyle w:val="affffb"/>
              <w:rPr>
                <w:sz w:val="20"/>
                <w:szCs w:val="20"/>
              </w:rPr>
            </w:pPr>
            <w:r w:rsidRPr="00C000C4">
              <w:rPr>
                <w:sz w:val="20"/>
                <w:szCs w:val="20"/>
              </w:rPr>
              <w:t>1000</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17534" w:type="dxa"/>
            <w:gridSpan w:val="6"/>
            <w:vMerge/>
            <w:tcBorders>
              <w:top w:val="single" w:sz="8" w:space="0" w:color="auto"/>
              <w:left w:val="single" w:sz="8" w:space="0" w:color="auto"/>
              <w:bottom w:val="single" w:sz="8"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noWrap/>
            <w:vAlign w:val="bottom"/>
            <w:hideMark/>
          </w:tcPr>
          <w:p w:rsidR="00D74A36" w:rsidRPr="00C000C4" w:rsidRDefault="00D74A36">
            <w:pPr>
              <w:pStyle w:val="affffd"/>
              <w:rPr>
                <w:sz w:val="20"/>
                <w:szCs w:val="20"/>
              </w:rPr>
            </w:pPr>
            <w:r w:rsidRPr="00C000C4">
              <w:rPr>
                <w:sz w:val="20"/>
                <w:szCs w:val="20"/>
              </w:rPr>
              <w:t>III</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nil"/>
              <w:bottom w:val="single" w:sz="8"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600</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17534" w:type="dxa"/>
            <w:gridSpan w:val="6"/>
            <w:vMerge/>
            <w:tcBorders>
              <w:top w:val="single" w:sz="8" w:space="0" w:color="auto"/>
              <w:left w:val="single" w:sz="8" w:space="0" w:color="auto"/>
              <w:bottom w:val="single" w:sz="8"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8" w:space="0" w:color="auto"/>
              <w:right w:val="single" w:sz="4" w:space="0" w:color="auto"/>
            </w:tcBorders>
            <w:noWrap/>
            <w:vAlign w:val="bottom"/>
            <w:hideMark/>
          </w:tcPr>
          <w:p w:rsidR="00D74A36" w:rsidRPr="00C000C4" w:rsidRDefault="00D74A36">
            <w:pPr>
              <w:pStyle w:val="affffd"/>
              <w:rPr>
                <w:sz w:val="20"/>
                <w:szCs w:val="20"/>
              </w:rPr>
            </w:pPr>
            <w:r w:rsidRPr="00C000C4">
              <w:rPr>
                <w:sz w:val="20"/>
                <w:szCs w:val="20"/>
              </w:rPr>
              <w:t>IV - V</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nil"/>
              <w:bottom w:val="single" w:sz="8"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8"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400</w:t>
            </w:r>
          </w:p>
        </w:tc>
      </w:tr>
      <w:tr w:rsidR="00D74A36" w:rsidRPr="00C000C4" w:rsidTr="00D74A36">
        <w:trPr>
          <w:trHeight w:val="20"/>
        </w:trPr>
        <w:tc>
          <w:tcPr>
            <w:tcW w:w="709" w:type="dxa"/>
            <w:vMerge w:val="restart"/>
            <w:tcBorders>
              <w:top w:val="single" w:sz="8" w:space="0" w:color="auto"/>
              <w:left w:val="single" w:sz="4" w:space="0" w:color="auto"/>
              <w:bottom w:val="single" w:sz="4" w:space="0" w:color="000000"/>
              <w:right w:val="single" w:sz="4" w:space="0" w:color="auto"/>
            </w:tcBorders>
            <w:noWrap/>
            <w:vAlign w:val="center"/>
            <w:hideMark/>
          </w:tcPr>
          <w:p w:rsidR="00D74A36" w:rsidRPr="00C000C4" w:rsidRDefault="00D74A36">
            <w:pPr>
              <w:pStyle w:val="affffb"/>
              <w:rPr>
                <w:sz w:val="20"/>
                <w:szCs w:val="20"/>
              </w:rPr>
            </w:pPr>
            <w:r w:rsidRPr="00C000C4">
              <w:rPr>
                <w:sz w:val="20"/>
                <w:szCs w:val="20"/>
              </w:rPr>
              <w:lastRenderedPageBreak/>
              <w:t>1.6</w:t>
            </w:r>
          </w:p>
        </w:tc>
        <w:tc>
          <w:tcPr>
            <w:tcW w:w="2549" w:type="dxa"/>
            <w:gridSpan w:val="6"/>
            <w:vMerge w:val="restart"/>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affffd"/>
              <w:rPr>
                <w:sz w:val="20"/>
                <w:szCs w:val="20"/>
              </w:rPr>
            </w:pPr>
            <w:r w:rsidRPr="00C000C4">
              <w:rPr>
                <w:sz w:val="20"/>
                <w:szCs w:val="20"/>
              </w:rPr>
              <w:t>Расстояние между остановками:</w:t>
            </w:r>
          </w:p>
        </w:tc>
        <w:tc>
          <w:tcPr>
            <w:tcW w:w="2412" w:type="dxa"/>
            <w:gridSpan w:val="2"/>
            <w:tcBorders>
              <w:top w:val="single" w:sz="4" w:space="0" w:color="auto"/>
              <w:left w:val="nil"/>
              <w:bottom w:val="single" w:sz="4" w:space="0" w:color="auto"/>
              <w:right w:val="single" w:sz="4" w:space="0" w:color="auto"/>
            </w:tcBorders>
            <w:noWrap/>
            <w:vAlign w:val="bottom"/>
            <w:hideMark/>
          </w:tcPr>
          <w:p w:rsidR="00D74A36" w:rsidRPr="00C000C4" w:rsidRDefault="00D74A36">
            <w:pPr>
              <w:pStyle w:val="affffd"/>
              <w:rPr>
                <w:sz w:val="20"/>
                <w:szCs w:val="20"/>
              </w:rPr>
            </w:pPr>
            <w:r w:rsidRPr="00C000C4">
              <w:rPr>
                <w:sz w:val="20"/>
                <w:szCs w:val="20"/>
              </w:rPr>
              <w:t>для категории I-III</w:t>
            </w:r>
          </w:p>
        </w:tc>
        <w:tc>
          <w:tcPr>
            <w:tcW w:w="1399" w:type="dxa"/>
            <w:vMerge w:val="restart"/>
            <w:tcBorders>
              <w:top w:val="single" w:sz="4" w:space="0" w:color="auto"/>
              <w:left w:val="single" w:sz="4" w:space="0" w:color="auto"/>
              <w:bottom w:val="single" w:sz="4" w:space="0" w:color="000000"/>
              <w:right w:val="single" w:sz="4" w:space="0" w:color="auto"/>
            </w:tcBorders>
            <w:noWrap/>
            <w:vAlign w:val="center"/>
            <w:hideMark/>
          </w:tcPr>
          <w:p w:rsidR="00D74A36" w:rsidRPr="00C000C4" w:rsidRDefault="00D74A36">
            <w:pPr>
              <w:pStyle w:val="affffb"/>
              <w:rPr>
                <w:sz w:val="20"/>
                <w:szCs w:val="20"/>
              </w:rPr>
            </w:pPr>
            <w:r w:rsidRPr="00C000C4">
              <w:rPr>
                <w:sz w:val="20"/>
                <w:szCs w:val="20"/>
              </w:rPr>
              <w:t>км</w:t>
            </w:r>
          </w:p>
        </w:tc>
        <w:tc>
          <w:tcPr>
            <w:tcW w:w="2003"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D74A36" w:rsidRPr="00C000C4" w:rsidRDefault="00D74A36">
            <w:pPr>
              <w:pStyle w:val="affffd"/>
              <w:rPr>
                <w:sz w:val="20"/>
                <w:szCs w:val="20"/>
              </w:rPr>
            </w:pPr>
            <w:r w:rsidRPr="00C000C4">
              <w:rPr>
                <w:sz w:val="20"/>
                <w:szCs w:val="20"/>
              </w:rPr>
              <w:t>СНиП 2.05.02-85* п.10.9</w:t>
            </w: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7534" w:type="dxa"/>
            <w:gridSpan w:val="6"/>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noWrap/>
            <w:vAlign w:val="bottom"/>
            <w:hideMark/>
          </w:tcPr>
          <w:p w:rsidR="00D74A36" w:rsidRPr="00C000C4" w:rsidRDefault="00D74A36">
            <w:pPr>
              <w:pStyle w:val="affffd"/>
              <w:rPr>
                <w:sz w:val="20"/>
                <w:szCs w:val="20"/>
              </w:rPr>
            </w:pPr>
            <w:r w:rsidRPr="00C000C4">
              <w:rPr>
                <w:sz w:val="20"/>
                <w:szCs w:val="20"/>
              </w:rPr>
              <w:t>в курортных районах</w:t>
            </w:r>
          </w:p>
        </w:tc>
        <w:tc>
          <w:tcPr>
            <w:tcW w:w="1399" w:type="dxa"/>
            <w:vMerge/>
            <w:tcBorders>
              <w:top w:val="single" w:sz="4" w:space="0" w:color="auto"/>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4"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1,5</w:t>
            </w:r>
          </w:p>
        </w:tc>
      </w:tr>
      <w:tr w:rsidR="00D74A36" w:rsidRPr="00C000C4" w:rsidTr="00D74A36">
        <w:trPr>
          <w:trHeight w:val="20"/>
        </w:trPr>
        <w:tc>
          <w:tcPr>
            <w:tcW w:w="709" w:type="dxa"/>
            <w:vMerge w:val="restart"/>
            <w:tcBorders>
              <w:top w:val="nil"/>
              <w:left w:val="single" w:sz="4" w:space="0" w:color="auto"/>
              <w:bottom w:val="single" w:sz="8"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1.7</w:t>
            </w:r>
          </w:p>
        </w:tc>
        <w:tc>
          <w:tcPr>
            <w:tcW w:w="2549" w:type="dxa"/>
            <w:gridSpan w:val="6"/>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Мощность АЗС от интенсивности движения:</w:t>
            </w: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Св. 1000 до 2000</w:t>
            </w:r>
          </w:p>
        </w:tc>
        <w:tc>
          <w:tcPr>
            <w:tcW w:w="1399" w:type="dxa"/>
            <w:vMerge w:val="restart"/>
            <w:tcBorders>
              <w:top w:val="nil"/>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noWrap/>
            <w:vAlign w:val="center"/>
            <w:hideMark/>
          </w:tcPr>
          <w:p w:rsidR="00D74A36" w:rsidRPr="00C000C4" w:rsidRDefault="00D74A36">
            <w:pPr>
              <w:pStyle w:val="affffd"/>
              <w:rPr>
                <w:sz w:val="20"/>
                <w:szCs w:val="20"/>
              </w:rPr>
            </w:pPr>
            <w:r w:rsidRPr="00C000C4">
              <w:rPr>
                <w:sz w:val="20"/>
                <w:szCs w:val="20"/>
              </w:rPr>
              <w:t>СНиП 2.05.02-85* п.10.13*</w:t>
            </w:r>
          </w:p>
        </w:tc>
        <w:tc>
          <w:tcPr>
            <w:tcW w:w="1134" w:type="dxa"/>
            <w:tcBorders>
              <w:top w:val="single" w:sz="8"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250</w:t>
            </w:r>
          </w:p>
        </w:tc>
      </w:tr>
      <w:tr w:rsidR="00D74A36" w:rsidRPr="00C000C4" w:rsidTr="00D74A36">
        <w:trPr>
          <w:trHeight w:val="20"/>
        </w:trPr>
        <w:tc>
          <w:tcPr>
            <w:tcW w:w="709" w:type="dxa"/>
            <w:vMerge/>
            <w:tcBorders>
              <w:top w:val="nil"/>
              <w:left w:val="single" w:sz="4" w:space="0" w:color="auto"/>
              <w:bottom w:val="single" w:sz="8"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7534" w:type="dxa"/>
            <w:gridSpan w:val="6"/>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  »  2000  »  3000</w:t>
            </w:r>
          </w:p>
        </w:tc>
        <w:tc>
          <w:tcPr>
            <w:tcW w:w="1399"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500</w:t>
            </w:r>
          </w:p>
        </w:tc>
      </w:tr>
      <w:tr w:rsidR="00D74A36" w:rsidRPr="00C000C4" w:rsidTr="00D74A36">
        <w:trPr>
          <w:trHeight w:val="20"/>
        </w:trPr>
        <w:tc>
          <w:tcPr>
            <w:tcW w:w="709" w:type="dxa"/>
            <w:vMerge/>
            <w:tcBorders>
              <w:top w:val="nil"/>
              <w:left w:val="single" w:sz="4" w:space="0" w:color="auto"/>
              <w:bottom w:val="single" w:sz="8"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7534" w:type="dxa"/>
            <w:gridSpan w:val="6"/>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  »  3000  »  5000</w:t>
            </w:r>
          </w:p>
        </w:tc>
        <w:tc>
          <w:tcPr>
            <w:tcW w:w="1399"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750</w:t>
            </w:r>
          </w:p>
        </w:tc>
      </w:tr>
      <w:tr w:rsidR="00D74A36" w:rsidRPr="00C000C4" w:rsidTr="00D74A36">
        <w:trPr>
          <w:trHeight w:val="20"/>
        </w:trPr>
        <w:tc>
          <w:tcPr>
            <w:tcW w:w="709" w:type="dxa"/>
            <w:vMerge/>
            <w:tcBorders>
              <w:top w:val="nil"/>
              <w:left w:val="single" w:sz="4" w:space="0" w:color="auto"/>
              <w:bottom w:val="single" w:sz="8"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7534" w:type="dxa"/>
            <w:gridSpan w:val="6"/>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  »  5000  »  7000</w:t>
            </w:r>
          </w:p>
        </w:tc>
        <w:tc>
          <w:tcPr>
            <w:tcW w:w="1399"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750</w:t>
            </w:r>
          </w:p>
        </w:tc>
      </w:tr>
      <w:tr w:rsidR="00D74A36" w:rsidRPr="00C000C4" w:rsidTr="00D74A36">
        <w:trPr>
          <w:trHeight w:val="20"/>
        </w:trPr>
        <w:tc>
          <w:tcPr>
            <w:tcW w:w="709" w:type="dxa"/>
            <w:vMerge/>
            <w:tcBorders>
              <w:top w:val="nil"/>
              <w:left w:val="single" w:sz="4" w:space="0" w:color="auto"/>
              <w:bottom w:val="single" w:sz="8"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7534" w:type="dxa"/>
            <w:gridSpan w:val="6"/>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  »  7000  »  20 000</w:t>
            </w:r>
          </w:p>
        </w:tc>
        <w:tc>
          <w:tcPr>
            <w:tcW w:w="1399"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1000</w:t>
            </w:r>
          </w:p>
        </w:tc>
      </w:tr>
      <w:tr w:rsidR="00D74A36" w:rsidRPr="00C000C4" w:rsidTr="00D74A36">
        <w:trPr>
          <w:trHeight w:val="20"/>
        </w:trPr>
        <w:tc>
          <w:tcPr>
            <w:tcW w:w="709" w:type="dxa"/>
            <w:vMerge/>
            <w:tcBorders>
              <w:top w:val="nil"/>
              <w:left w:val="single" w:sz="4" w:space="0" w:color="auto"/>
              <w:bottom w:val="single" w:sz="8"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7534" w:type="dxa"/>
            <w:gridSpan w:val="6"/>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Св. 20 000</w:t>
            </w:r>
          </w:p>
        </w:tc>
        <w:tc>
          <w:tcPr>
            <w:tcW w:w="1399" w:type="dxa"/>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1000</w:t>
            </w:r>
          </w:p>
        </w:tc>
      </w:tr>
      <w:tr w:rsidR="00D74A36" w:rsidRPr="00C000C4" w:rsidTr="00D74A36">
        <w:trPr>
          <w:trHeight w:val="20"/>
        </w:trPr>
        <w:tc>
          <w:tcPr>
            <w:tcW w:w="709" w:type="dxa"/>
            <w:vMerge/>
            <w:tcBorders>
              <w:top w:val="nil"/>
              <w:left w:val="single" w:sz="4" w:space="0" w:color="auto"/>
              <w:bottom w:val="single" w:sz="8"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549" w:type="dxa"/>
            <w:gridSpan w:val="6"/>
            <w:vMerge w:val="restart"/>
            <w:tcBorders>
              <w:top w:val="single" w:sz="4" w:space="0" w:color="auto"/>
              <w:left w:val="single" w:sz="4" w:space="0" w:color="auto"/>
              <w:bottom w:val="single" w:sz="8" w:space="0" w:color="000000"/>
              <w:right w:val="single" w:sz="4" w:space="0" w:color="auto"/>
            </w:tcBorders>
            <w:vAlign w:val="center"/>
            <w:hideMark/>
          </w:tcPr>
          <w:p w:rsidR="00D74A36" w:rsidRPr="00C000C4" w:rsidRDefault="00D74A36">
            <w:pPr>
              <w:pStyle w:val="affffd"/>
              <w:rPr>
                <w:sz w:val="20"/>
                <w:szCs w:val="20"/>
              </w:rPr>
            </w:pPr>
            <w:r w:rsidRPr="00C000C4">
              <w:rPr>
                <w:sz w:val="20"/>
                <w:szCs w:val="20"/>
              </w:rPr>
              <w:t>Расстояние между АЗС от интенсивности движения:</w:t>
            </w: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Св. 1000 до 2001</w:t>
            </w:r>
          </w:p>
        </w:tc>
        <w:tc>
          <w:tcPr>
            <w:tcW w:w="1399" w:type="dxa"/>
            <w:vMerge w:val="restart"/>
            <w:tcBorders>
              <w:top w:val="nil"/>
              <w:left w:val="single" w:sz="4" w:space="0" w:color="auto"/>
              <w:bottom w:val="single" w:sz="8" w:space="0" w:color="000000"/>
              <w:right w:val="single" w:sz="4" w:space="0" w:color="auto"/>
            </w:tcBorders>
            <w:vAlign w:val="center"/>
            <w:hideMark/>
          </w:tcPr>
          <w:p w:rsidR="00D74A36" w:rsidRPr="00C000C4" w:rsidRDefault="00D74A36">
            <w:pPr>
              <w:pStyle w:val="affffb"/>
              <w:rPr>
                <w:sz w:val="20"/>
                <w:szCs w:val="20"/>
              </w:rPr>
            </w:pPr>
            <w:r w:rsidRPr="00C000C4">
              <w:rPr>
                <w:sz w:val="20"/>
                <w:szCs w:val="20"/>
              </w:rPr>
              <w:t>км</w:t>
            </w:r>
          </w:p>
        </w:tc>
        <w:tc>
          <w:tcPr>
            <w:tcW w:w="3282" w:type="dxa"/>
            <w:gridSpan w:val="3"/>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8"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30-40</w:t>
            </w:r>
          </w:p>
        </w:tc>
      </w:tr>
      <w:tr w:rsidR="00D74A36" w:rsidRPr="00C000C4" w:rsidTr="00D74A36">
        <w:trPr>
          <w:trHeight w:val="20"/>
        </w:trPr>
        <w:tc>
          <w:tcPr>
            <w:tcW w:w="709" w:type="dxa"/>
            <w:vMerge/>
            <w:tcBorders>
              <w:top w:val="nil"/>
              <w:left w:val="single" w:sz="4" w:space="0" w:color="auto"/>
              <w:bottom w:val="single" w:sz="8"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7534" w:type="dxa"/>
            <w:gridSpan w:val="6"/>
            <w:vMerge/>
            <w:tcBorders>
              <w:top w:val="single" w:sz="4"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  »  2000  »  3001</w:t>
            </w:r>
          </w:p>
        </w:tc>
        <w:tc>
          <w:tcPr>
            <w:tcW w:w="1399" w:type="dxa"/>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40-50</w:t>
            </w:r>
          </w:p>
        </w:tc>
      </w:tr>
      <w:tr w:rsidR="00D74A36" w:rsidRPr="00C000C4" w:rsidTr="00D74A36">
        <w:trPr>
          <w:trHeight w:val="20"/>
        </w:trPr>
        <w:tc>
          <w:tcPr>
            <w:tcW w:w="709" w:type="dxa"/>
            <w:vMerge/>
            <w:tcBorders>
              <w:top w:val="nil"/>
              <w:left w:val="single" w:sz="4" w:space="0" w:color="auto"/>
              <w:bottom w:val="single" w:sz="8"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7534" w:type="dxa"/>
            <w:gridSpan w:val="6"/>
            <w:vMerge/>
            <w:tcBorders>
              <w:top w:val="single" w:sz="4"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  »  3000  »  5001</w:t>
            </w:r>
          </w:p>
        </w:tc>
        <w:tc>
          <w:tcPr>
            <w:tcW w:w="1399" w:type="dxa"/>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40-50</w:t>
            </w:r>
          </w:p>
        </w:tc>
      </w:tr>
      <w:tr w:rsidR="00D74A36" w:rsidRPr="00C000C4" w:rsidTr="00D74A36">
        <w:trPr>
          <w:trHeight w:val="20"/>
        </w:trPr>
        <w:tc>
          <w:tcPr>
            <w:tcW w:w="709" w:type="dxa"/>
            <w:vMerge/>
            <w:tcBorders>
              <w:top w:val="nil"/>
              <w:left w:val="single" w:sz="4" w:space="0" w:color="auto"/>
              <w:bottom w:val="single" w:sz="8"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7534" w:type="dxa"/>
            <w:gridSpan w:val="6"/>
            <w:vMerge/>
            <w:tcBorders>
              <w:top w:val="single" w:sz="4"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  »  5000  »  7001</w:t>
            </w:r>
          </w:p>
        </w:tc>
        <w:tc>
          <w:tcPr>
            <w:tcW w:w="1399" w:type="dxa"/>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50-60</w:t>
            </w:r>
          </w:p>
        </w:tc>
      </w:tr>
      <w:tr w:rsidR="00D74A36" w:rsidRPr="00C000C4" w:rsidTr="00D74A36">
        <w:trPr>
          <w:trHeight w:val="20"/>
        </w:trPr>
        <w:tc>
          <w:tcPr>
            <w:tcW w:w="709" w:type="dxa"/>
            <w:vMerge/>
            <w:tcBorders>
              <w:top w:val="nil"/>
              <w:left w:val="single" w:sz="4" w:space="0" w:color="auto"/>
              <w:bottom w:val="single" w:sz="8"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7534" w:type="dxa"/>
            <w:gridSpan w:val="6"/>
            <w:vMerge/>
            <w:tcBorders>
              <w:top w:val="single" w:sz="4"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  »  7000  »  20 001</w:t>
            </w:r>
          </w:p>
        </w:tc>
        <w:tc>
          <w:tcPr>
            <w:tcW w:w="1399" w:type="dxa"/>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40-50</w:t>
            </w:r>
          </w:p>
        </w:tc>
      </w:tr>
      <w:tr w:rsidR="00D74A36" w:rsidRPr="00C000C4" w:rsidTr="00D74A36">
        <w:trPr>
          <w:trHeight w:val="20"/>
        </w:trPr>
        <w:tc>
          <w:tcPr>
            <w:tcW w:w="709" w:type="dxa"/>
            <w:vMerge/>
            <w:tcBorders>
              <w:top w:val="nil"/>
              <w:left w:val="single" w:sz="4" w:space="0" w:color="auto"/>
              <w:bottom w:val="single" w:sz="8"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7534" w:type="dxa"/>
            <w:gridSpan w:val="6"/>
            <w:vMerge/>
            <w:tcBorders>
              <w:top w:val="single" w:sz="4"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8" w:space="0" w:color="auto"/>
              <w:right w:val="single" w:sz="4" w:space="0" w:color="auto"/>
            </w:tcBorders>
            <w:hideMark/>
          </w:tcPr>
          <w:p w:rsidR="00D74A36" w:rsidRPr="00C000C4" w:rsidRDefault="00D74A36">
            <w:pPr>
              <w:pStyle w:val="affffd"/>
              <w:rPr>
                <w:sz w:val="20"/>
                <w:szCs w:val="20"/>
              </w:rPr>
            </w:pPr>
            <w:r w:rsidRPr="00C000C4">
              <w:rPr>
                <w:sz w:val="20"/>
                <w:szCs w:val="20"/>
              </w:rPr>
              <w:t>Св. 20 001</w:t>
            </w:r>
          </w:p>
        </w:tc>
        <w:tc>
          <w:tcPr>
            <w:tcW w:w="1399" w:type="dxa"/>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20-25</w:t>
            </w:r>
          </w:p>
        </w:tc>
      </w:tr>
      <w:tr w:rsidR="00D74A36" w:rsidRPr="00C000C4" w:rsidTr="00D74A36">
        <w:trPr>
          <w:trHeight w:val="20"/>
        </w:trPr>
        <w:tc>
          <w:tcPr>
            <w:tcW w:w="709" w:type="dxa"/>
            <w:vMerge w:val="restart"/>
            <w:tcBorders>
              <w:top w:val="single" w:sz="8" w:space="0" w:color="auto"/>
              <w:left w:val="single" w:sz="8" w:space="0" w:color="auto"/>
              <w:bottom w:val="single" w:sz="8" w:space="0" w:color="auto"/>
              <w:right w:val="single" w:sz="8" w:space="0" w:color="auto"/>
            </w:tcBorders>
            <w:noWrap/>
            <w:vAlign w:val="center"/>
            <w:hideMark/>
          </w:tcPr>
          <w:p w:rsidR="00D74A36" w:rsidRPr="00C000C4" w:rsidRDefault="00D74A36">
            <w:pPr>
              <w:pStyle w:val="affffb"/>
              <w:rPr>
                <w:sz w:val="20"/>
                <w:szCs w:val="20"/>
              </w:rPr>
            </w:pPr>
            <w:r w:rsidRPr="00C000C4">
              <w:rPr>
                <w:sz w:val="20"/>
                <w:szCs w:val="20"/>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pStyle w:val="affffd"/>
              <w:rPr>
                <w:sz w:val="20"/>
                <w:szCs w:val="20"/>
              </w:rPr>
            </w:pPr>
            <w:r w:rsidRPr="00C000C4">
              <w:rPr>
                <w:sz w:val="20"/>
                <w:szCs w:val="20"/>
              </w:rPr>
              <w:t>Мощность СТО в зависимости от расстояния между ними:</w:t>
            </w:r>
          </w:p>
        </w:tc>
        <w:tc>
          <w:tcPr>
            <w:tcW w:w="1208" w:type="dxa"/>
            <w:gridSpan w:val="4"/>
            <w:vMerge w:val="restart"/>
            <w:tcBorders>
              <w:top w:val="single" w:sz="8" w:space="0" w:color="auto"/>
              <w:left w:val="nil"/>
              <w:bottom w:val="nil"/>
              <w:right w:val="single" w:sz="4" w:space="0" w:color="auto"/>
            </w:tcBorders>
            <w:textDirection w:val="btLr"/>
            <w:vAlign w:val="center"/>
            <w:hideMark/>
          </w:tcPr>
          <w:p w:rsidR="00D74A36" w:rsidRPr="00C000C4" w:rsidRDefault="00D74A36">
            <w:pPr>
              <w:pStyle w:val="affffb"/>
              <w:rPr>
                <w:sz w:val="20"/>
                <w:szCs w:val="20"/>
              </w:rPr>
            </w:pPr>
            <w:r w:rsidRPr="00C000C4">
              <w:rPr>
                <w:sz w:val="20"/>
                <w:szCs w:val="20"/>
              </w:rPr>
              <w:t xml:space="preserve">80 км </w:t>
            </w:r>
          </w:p>
          <w:p w:rsidR="00D74A36" w:rsidRPr="00C000C4" w:rsidRDefault="00D74A36">
            <w:pPr>
              <w:pStyle w:val="affffb"/>
              <w:rPr>
                <w:sz w:val="20"/>
                <w:szCs w:val="20"/>
              </w:rPr>
            </w:pPr>
            <w:r w:rsidRPr="00C000C4">
              <w:rPr>
                <w:sz w:val="20"/>
                <w:szCs w:val="20"/>
              </w:rPr>
              <w:t>при интенсивности движения</w:t>
            </w:r>
          </w:p>
        </w:tc>
        <w:tc>
          <w:tcPr>
            <w:tcW w:w="2412" w:type="dxa"/>
            <w:gridSpan w:val="2"/>
            <w:tcBorders>
              <w:top w:val="nil"/>
              <w:left w:val="nil"/>
              <w:bottom w:val="nil"/>
              <w:right w:val="single" w:sz="4" w:space="0" w:color="auto"/>
            </w:tcBorders>
            <w:hideMark/>
          </w:tcPr>
          <w:p w:rsidR="00D74A36" w:rsidRPr="00C000C4" w:rsidRDefault="00D74A36">
            <w:pPr>
              <w:pStyle w:val="affffd"/>
              <w:rPr>
                <w:sz w:val="20"/>
                <w:szCs w:val="20"/>
              </w:rPr>
            </w:pPr>
            <w:r w:rsidRPr="00C000C4">
              <w:rPr>
                <w:sz w:val="20"/>
                <w:szCs w:val="20"/>
              </w:rPr>
              <w:t>1000 ед/сут</w:t>
            </w:r>
          </w:p>
        </w:tc>
        <w:tc>
          <w:tcPr>
            <w:tcW w:w="1399" w:type="dxa"/>
            <w:vMerge w:val="restart"/>
            <w:tcBorders>
              <w:top w:val="single" w:sz="8" w:space="0" w:color="auto"/>
              <w:left w:val="single" w:sz="4" w:space="0" w:color="auto"/>
              <w:bottom w:val="nil"/>
              <w:right w:val="nil"/>
            </w:tcBorders>
            <w:vAlign w:val="center"/>
            <w:hideMark/>
          </w:tcPr>
          <w:p w:rsidR="00D74A36" w:rsidRPr="00C000C4" w:rsidRDefault="00D74A36">
            <w:pPr>
              <w:pStyle w:val="affffb"/>
              <w:rPr>
                <w:sz w:val="20"/>
                <w:szCs w:val="20"/>
              </w:rPr>
            </w:pPr>
            <w:r w:rsidRPr="00C000C4">
              <w:rPr>
                <w:sz w:val="20"/>
                <w:szCs w:val="20"/>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noWrap/>
            <w:vAlign w:val="center"/>
            <w:hideMark/>
          </w:tcPr>
          <w:p w:rsidR="00D74A36" w:rsidRPr="00C000C4" w:rsidRDefault="00D74A36">
            <w:pPr>
              <w:pStyle w:val="affffd"/>
              <w:rPr>
                <w:sz w:val="20"/>
                <w:szCs w:val="20"/>
              </w:rPr>
            </w:pPr>
            <w:r w:rsidRPr="00C000C4">
              <w:rPr>
                <w:sz w:val="20"/>
                <w:szCs w:val="20"/>
              </w:rPr>
              <w:t>СНиП 2.05.02-85* п.10.14</w:t>
            </w: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1</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8" w:space="0" w:color="auto"/>
              <w:left w:val="nil"/>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single" w:sz="4" w:space="0" w:color="auto"/>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2000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1</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8" w:space="0" w:color="auto"/>
              <w:left w:val="nil"/>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3000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2</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8" w:space="0" w:color="auto"/>
              <w:left w:val="nil"/>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vMerge w:val="restart"/>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4000</w:t>
            </w:r>
          </w:p>
          <w:p w:rsidR="00D74A36" w:rsidRPr="00C000C4" w:rsidRDefault="00D74A36">
            <w:pPr>
              <w:pStyle w:val="affffd"/>
              <w:rPr>
                <w:sz w:val="20"/>
                <w:szCs w:val="20"/>
              </w:rPr>
            </w:pPr>
            <w:r w:rsidRPr="00C000C4">
              <w:rPr>
                <w:sz w:val="20"/>
                <w:szCs w:val="20"/>
              </w:rPr>
              <w:t> </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8" w:space="0" w:color="auto"/>
              <w:left w:val="nil"/>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661" w:type="dxa"/>
            <w:gridSpan w:val="2"/>
            <w:vMerge/>
            <w:tcBorders>
              <w:top w:val="nil"/>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2</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8" w:space="0" w:color="auto"/>
              <w:left w:val="nil"/>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6000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2</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8" w:space="0" w:color="auto"/>
              <w:left w:val="nil"/>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8000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2</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8" w:space="0" w:color="auto"/>
              <w:left w:val="nil"/>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10 000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8" w:space="0" w:color="auto"/>
              <w:left w:val="nil"/>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15 000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5</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8" w:space="0" w:color="auto"/>
              <w:left w:val="nil"/>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20 000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5</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8" w:space="0" w:color="auto"/>
              <w:left w:val="nil"/>
              <w:bottom w:val="nil"/>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30 000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8</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08" w:type="dxa"/>
            <w:gridSpan w:val="4"/>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4A36" w:rsidRPr="00C000C4" w:rsidRDefault="00D74A36">
            <w:pPr>
              <w:pStyle w:val="affffb"/>
              <w:rPr>
                <w:sz w:val="20"/>
                <w:szCs w:val="20"/>
              </w:rPr>
            </w:pPr>
            <w:r w:rsidRPr="00C000C4">
              <w:rPr>
                <w:sz w:val="20"/>
                <w:szCs w:val="20"/>
              </w:rPr>
              <w:t>100 км</w:t>
            </w:r>
          </w:p>
          <w:p w:rsidR="00D74A36" w:rsidRPr="00C000C4" w:rsidRDefault="00D74A36">
            <w:pPr>
              <w:pStyle w:val="affffb"/>
              <w:rPr>
                <w:sz w:val="20"/>
                <w:szCs w:val="20"/>
              </w:rPr>
            </w:pPr>
            <w:r w:rsidRPr="00C000C4">
              <w:rPr>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1000 ед/сут</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1</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2000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2</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3000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2</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vMerge w:val="restart"/>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4000</w:t>
            </w:r>
          </w:p>
          <w:p w:rsidR="00D74A36" w:rsidRPr="00C000C4" w:rsidRDefault="00D74A36">
            <w:pPr>
              <w:pStyle w:val="affffd"/>
              <w:rPr>
                <w:sz w:val="20"/>
                <w:szCs w:val="20"/>
              </w:rPr>
            </w:pPr>
            <w:r w:rsidRPr="00C000C4">
              <w:rPr>
                <w:sz w:val="20"/>
                <w:szCs w:val="20"/>
              </w:rPr>
              <w:t> </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661" w:type="dxa"/>
            <w:gridSpan w:val="2"/>
            <w:vMerge/>
            <w:tcBorders>
              <w:top w:val="nil"/>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2</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6000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2</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8000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10 000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15 000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5</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20 000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5</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30 000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8</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08" w:type="dxa"/>
            <w:gridSpan w:val="4"/>
            <w:vMerge w:val="restart"/>
            <w:tcBorders>
              <w:top w:val="nil"/>
              <w:left w:val="single" w:sz="4" w:space="0" w:color="auto"/>
              <w:bottom w:val="single" w:sz="4" w:space="0" w:color="auto"/>
              <w:right w:val="single" w:sz="4" w:space="0" w:color="auto"/>
            </w:tcBorders>
            <w:textDirection w:val="btLr"/>
            <w:vAlign w:val="center"/>
            <w:hideMark/>
          </w:tcPr>
          <w:p w:rsidR="00D74A36" w:rsidRPr="00C000C4" w:rsidRDefault="00D74A36">
            <w:pPr>
              <w:pStyle w:val="affffb"/>
              <w:rPr>
                <w:sz w:val="20"/>
                <w:szCs w:val="20"/>
              </w:rPr>
            </w:pPr>
            <w:r w:rsidRPr="00C000C4">
              <w:rPr>
                <w:sz w:val="20"/>
                <w:szCs w:val="20"/>
              </w:rPr>
              <w:t>150 км  при интенсивности движения</w:t>
            </w: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1000 ед/сут</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1</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2000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2</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3000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4000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 </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2</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6000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8000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10 000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15 000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5</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20 000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8</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30 000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по расчету</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08" w:type="dxa"/>
            <w:gridSpan w:val="4"/>
            <w:vMerge w:val="restart"/>
            <w:tcBorders>
              <w:top w:val="nil"/>
              <w:left w:val="single" w:sz="4" w:space="0" w:color="auto"/>
              <w:bottom w:val="single" w:sz="4" w:space="0" w:color="auto"/>
              <w:right w:val="single" w:sz="4" w:space="0" w:color="auto"/>
            </w:tcBorders>
            <w:textDirection w:val="btLr"/>
            <w:vAlign w:val="center"/>
            <w:hideMark/>
          </w:tcPr>
          <w:p w:rsidR="00D74A36" w:rsidRPr="00C000C4" w:rsidRDefault="00D74A36">
            <w:pPr>
              <w:pStyle w:val="affffb"/>
              <w:rPr>
                <w:sz w:val="20"/>
                <w:szCs w:val="20"/>
              </w:rPr>
            </w:pPr>
            <w:r w:rsidRPr="00C000C4">
              <w:rPr>
                <w:sz w:val="20"/>
                <w:szCs w:val="20"/>
              </w:rPr>
              <w:t>200 км</w:t>
            </w:r>
          </w:p>
          <w:p w:rsidR="00D74A36" w:rsidRPr="00C000C4" w:rsidRDefault="00D74A36">
            <w:pPr>
              <w:pStyle w:val="affffb"/>
              <w:rPr>
                <w:sz w:val="20"/>
                <w:szCs w:val="20"/>
              </w:rPr>
            </w:pPr>
            <w:r w:rsidRPr="00C000C4">
              <w:rPr>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1000 ед/сут</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2</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2000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3000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vMerge w:val="restart"/>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4000</w:t>
            </w:r>
          </w:p>
          <w:p w:rsidR="00D74A36" w:rsidRPr="00C000C4" w:rsidRDefault="00D74A36">
            <w:pPr>
              <w:pStyle w:val="affffd"/>
              <w:rPr>
                <w:sz w:val="20"/>
                <w:szCs w:val="20"/>
              </w:rPr>
            </w:pPr>
            <w:r w:rsidRPr="00C000C4">
              <w:rPr>
                <w:sz w:val="20"/>
                <w:szCs w:val="20"/>
              </w:rPr>
              <w:lastRenderedPageBreak/>
              <w:t> </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661" w:type="dxa"/>
            <w:gridSpan w:val="2"/>
            <w:vMerge/>
            <w:tcBorders>
              <w:top w:val="nil"/>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2</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6000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8000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10 000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5</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15 000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8</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20 000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по расчету</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30 000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по расчету</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08" w:type="dxa"/>
            <w:gridSpan w:val="4"/>
            <w:vMerge w:val="restart"/>
            <w:tcBorders>
              <w:top w:val="nil"/>
              <w:left w:val="single" w:sz="4" w:space="0" w:color="auto"/>
              <w:bottom w:val="single" w:sz="4" w:space="0" w:color="auto"/>
              <w:right w:val="single" w:sz="4" w:space="0" w:color="auto"/>
            </w:tcBorders>
            <w:textDirection w:val="btLr"/>
            <w:vAlign w:val="center"/>
            <w:hideMark/>
          </w:tcPr>
          <w:p w:rsidR="00D74A36" w:rsidRPr="00C000C4" w:rsidRDefault="00D74A36">
            <w:pPr>
              <w:pStyle w:val="affffb"/>
              <w:rPr>
                <w:sz w:val="20"/>
                <w:szCs w:val="20"/>
              </w:rPr>
            </w:pPr>
            <w:r w:rsidRPr="00C000C4">
              <w:rPr>
                <w:sz w:val="20"/>
                <w:szCs w:val="20"/>
              </w:rPr>
              <w:t>250 км</w:t>
            </w:r>
          </w:p>
          <w:p w:rsidR="00D74A36" w:rsidRPr="00C000C4" w:rsidRDefault="00D74A36">
            <w:pPr>
              <w:pStyle w:val="affffb"/>
              <w:rPr>
                <w:sz w:val="20"/>
                <w:szCs w:val="20"/>
              </w:rPr>
            </w:pPr>
            <w:r w:rsidRPr="00C000C4">
              <w:rPr>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1000 ед/сут</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2000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3000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5</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vMerge w:val="restart"/>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4000</w:t>
            </w:r>
          </w:p>
          <w:p w:rsidR="00D74A36" w:rsidRPr="00C000C4" w:rsidRDefault="00D74A36">
            <w:pPr>
              <w:pStyle w:val="affffd"/>
              <w:rPr>
                <w:sz w:val="20"/>
                <w:szCs w:val="20"/>
              </w:rPr>
            </w:pPr>
            <w:r w:rsidRPr="00C000C4">
              <w:rPr>
                <w:sz w:val="20"/>
                <w:szCs w:val="20"/>
              </w:rPr>
              <w:t> </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661" w:type="dxa"/>
            <w:gridSpan w:val="2"/>
            <w:vMerge/>
            <w:tcBorders>
              <w:top w:val="nil"/>
              <w:left w:val="nil"/>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6000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3</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8000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5</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10 000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5</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15 000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8</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20 000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по расчету</w:t>
            </w:r>
          </w:p>
        </w:tc>
      </w:tr>
      <w:tr w:rsidR="00D74A36" w:rsidRPr="00C000C4" w:rsidTr="00D74A36">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D74A36" w:rsidRPr="00C000C4" w:rsidRDefault="00D74A36">
            <w:pPr>
              <w:rPr>
                <w:rFonts w:ascii="Times New Roman" w:hAnsi="Times New Roman" w:cs="Times New Roman"/>
                <w:sz w:val="20"/>
                <w:szCs w:val="20"/>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38" w:type="dxa"/>
            <w:gridSpan w:val="4"/>
            <w:vMerge/>
            <w:tcBorders>
              <w:top w:val="nil"/>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30 000</w:t>
            </w:r>
          </w:p>
        </w:tc>
        <w:tc>
          <w:tcPr>
            <w:tcW w:w="1399" w:type="dxa"/>
            <w:vMerge/>
            <w:tcBorders>
              <w:top w:val="single" w:sz="8" w:space="0" w:color="auto"/>
              <w:left w:val="single" w:sz="4" w:space="0" w:color="auto"/>
              <w:bottom w:val="nil"/>
              <w:right w:val="nil"/>
            </w:tcBorders>
            <w:vAlign w:val="center"/>
            <w:hideMark/>
          </w:tcPr>
          <w:p w:rsidR="00D74A36" w:rsidRPr="00C000C4" w:rsidRDefault="00D74A36">
            <w:pPr>
              <w:rPr>
                <w:rFonts w:ascii="Times New Roman" w:hAnsi="Times New Roman" w:cs="Times New Roman"/>
                <w:sz w:val="20"/>
                <w:szCs w:val="20"/>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по расчету</w:t>
            </w:r>
          </w:p>
        </w:tc>
      </w:tr>
      <w:tr w:rsidR="00D74A36" w:rsidRPr="00C000C4" w:rsidTr="00D74A36">
        <w:trPr>
          <w:trHeight w:val="20"/>
        </w:trPr>
        <w:tc>
          <w:tcPr>
            <w:tcW w:w="709" w:type="dxa"/>
            <w:tcBorders>
              <w:top w:val="single" w:sz="8"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1.9</w:t>
            </w:r>
          </w:p>
        </w:tc>
        <w:tc>
          <w:tcPr>
            <w:tcW w:w="4961" w:type="dxa"/>
            <w:gridSpan w:val="8"/>
            <w:tcBorders>
              <w:top w:val="single" w:sz="8" w:space="0" w:color="auto"/>
              <w:left w:val="nil"/>
              <w:bottom w:val="single" w:sz="4" w:space="0" w:color="auto"/>
              <w:right w:val="single" w:sz="4" w:space="0" w:color="000000"/>
            </w:tcBorders>
            <w:vAlign w:val="center"/>
            <w:hideMark/>
          </w:tcPr>
          <w:p w:rsidR="00D74A36" w:rsidRPr="00C000C4" w:rsidRDefault="00D74A36">
            <w:pPr>
              <w:pStyle w:val="affffd"/>
              <w:rPr>
                <w:sz w:val="20"/>
                <w:szCs w:val="20"/>
              </w:rPr>
            </w:pPr>
            <w:r w:rsidRPr="00C000C4">
              <w:rPr>
                <w:sz w:val="20"/>
                <w:szCs w:val="20"/>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км</w:t>
            </w:r>
          </w:p>
        </w:tc>
        <w:tc>
          <w:tcPr>
            <w:tcW w:w="2003" w:type="dxa"/>
            <w:gridSpan w:val="3"/>
            <w:tcBorders>
              <w:top w:val="single" w:sz="8" w:space="0" w:color="auto"/>
              <w:left w:val="nil"/>
              <w:bottom w:val="single" w:sz="4" w:space="0" w:color="auto"/>
              <w:right w:val="single" w:sz="4" w:space="0" w:color="000000"/>
            </w:tcBorders>
            <w:vAlign w:val="center"/>
            <w:hideMark/>
          </w:tcPr>
          <w:p w:rsidR="00D74A36" w:rsidRPr="00C000C4" w:rsidRDefault="00D74A36">
            <w:pPr>
              <w:pStyle w:val="affffd"/>
              <w:rPr>
                <w:sz w:val="20"/>
                <w:szCs w:val="20"/>
              </w:rPr>
            </w:pPr>
            <w:r w:rsidRPr="00C000C4">
              <w:rPr>
                <w:sz w:val="20"/>
                <w:szCs w:val="20"/>
              </w:rPr>
              <w:t>СНиП 2.05.02-85* п.10.15</w:t>
            </w:r>
          </w:p>
        </w:tc>
        <w:tc>
          <w:tcPr>
            <w:tcW w:w="1134" w:type="dxa"/>
            <w:tcBorders>
              <w:top w:val="single" w:sz="8" w:space="0" w:color="auto"/>
              <w:left w:val="nil"/>
              <w:bottom w:val="single" w:sz="4" w:space="0" w:color="auto"/>
              <w:right w:val="single" w:sz="8" w:space="0" w:color="000000"/>
            </w:tcBorders>
            <w:vAlign w:val="center"/>
            <w:hideMark/>
          </w:tcPr>
          <w:p w:rsidR="00D74A36" w:rsidRPr="00C000C4" w:rsidRDefault="00D74A36">
            <w:pPr>
              <w:pStyle w:val="affffb"/>
              <w:rPr>
                <w:sz w:val="20"/>
                <w:szCs w:val="20"/>
              </w:rPr>
            </w:pPr>
            <w:r w:rsidRPr="00C000C4">
              <w:rPr>
                <w:sz w:val="20"/>
                <w:szCs w:val="20"/>
              </w:rPr>
              <w:t>500</w:t>
            </w:r>
          </w:p>
        </w:tc>
      </w:tr>
      <w:tr w:rsidR="00D74A36" w:rsidRPr="00C000C4" w:rsidTr="00D74A36">
        <w:trPr>
          <w:trHeight w:val="20"/>
        </w:trPr>
        <w:tc>
          <w:tcPr>
            <w:tcW w:w="709" w:type="dxa"/>
            <w:vMerge w:val="restart"/>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pStyle w:val="affffb"/>
              <w:rPr>
                <w:sz w:val="20"/>
                <w:szCs w:val="20"/>
              </w:rPr>
            </w:pPr>
            <w:r w:rsidRPr="00C000C4">
              <w:rPr>
                <w:sz w:val="20"/>
                <w:szCs w:val="20"/>
              </w:rPr>
              <w:t>1.10</w:t>
            </w:r>
          </w:p>
        </w:tc>
        <w:tc>
          <w:tcPr>
            <w:tcW w:w="1314" w:type="dxa"/>
            <w:vMerge w:val="restart"/>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Размеры земельных участков для:</w:t>
            </w:r>
          </w:p>
        </w:tc>
        <w:tc>
          <w:tcPr>
            <w:tcW w:w="1235" w:type="dxa"/>
            <w:gridSpan w:val="5"/>
            <w:vMerge w:val="restart"/>
            <w:tcBorders>
              <w:top w:val="single" w:sz="8" w:space="0" w:color="auto"/>
              <w:left w:val="single" w:sz="4" w:space="0" w:color="auto"/>
              <w:bottom w:val="single" w:sz="4" w:space="0" w:color="000000"/>
              <w:right w:val="single" w:sz="4" w:space="0" w:color="auto"/>
            </w:tcBorders>
            <w:textDirection w:val="btLr"/>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СТО мощностью:</w:t>
            </w:r>
          </w:p>
        </w:tc>
        <w:tc>
          <w:tcPr>
            <w:tcW w:w="2412" w:type="dxa"/>
            <w:gridSpan w:val="2"/>
            <w:tcBorders>
              <w:top w:val="single" w:sz="8" w:space="0" w:color="auto"/>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га</w:t>
            </w:r>
          </w:p>
        </w:tc>
        <w:tc>
          <w:tcPr>
            <w:tcW w:w="1153" w:type="dxa"/>
            <w:vMerge w:val="restart"/>
            <w:tcBorders>
              <w:top w:val="single" w:sz="8" w:space="0" w:color="auto"/>
              <w:left w:val="single" w:sz="4" w:space="0" w:color="auto"/>
              <w:bottom w:val="single" w:sz="8" w:space="0" w:color="000000"/>
              <w:right w:val="single" w:sz="4" w:space="0" w:color="auto"/>
            </w:tcBorders>
            <w:textDirection w:val="btLr"/>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СНиП 2.07.01-89*</w:t>
            </w:r>
          </w:p>
        </w:tc>
        <w:tc>
          <w:tcPr>
            <w:tcW w:w="850" w:type="dxa"/>
            <w:gridSpan w:val="2"/>
            <w:vMerge w:val="restart"/>
            <w:tcBorders>
              <w:top w:val="single" w:sz="8" w:space="0" w:color="auto"/>
              <w:left w:val="single" w:sz="4" w:space="0" w:color="auto"/>
              <w:bottom w:val="single" w:sz="4" w:space="0" w:color="000000"/>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п.6.40</w:t>
            </w:r>
          </w:p>
        </w:tc>
        <w:tc>
          <w:tcPr>
            <w:tcW w:w="1134" w:type="dxa"/>
            <w:tcBorders>
              <w:top w:val="single" w:sz="8" w:space="0" w:color="auto"/>
              <w:left w:val="nil"/>
              <w:bottom w:val="single" w:sz="4" w:space="0" w:color="auto"/>
              <w:right w:val="single" w:sz="8" w:space="0" w:color="000000"/>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1</w:t>
            </w:r>
          </w:p>
        </w:tc>
      </w:tr>
      <w:tr w:rsidR="00D74A36" w:rsidRPr="00C000C4" w:rsidTr="00D74A36">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573" w:type="dxa"/>
            <w:gridSpan w:val="5"/>
            <w:vMerge/>
            <w:tcBorders>
              <w:top w:val="single" w:sz="8" w:space="0" w:color="auto"/>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79" w:type="dxa"/>
            <w:gridSpan w:val="2"/>
            <w:vMerge/>
            <w:tcBorders>
              <w:top w:val="single" w:sz="8" w:space="0" w:color="auto"/>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1,5</w:t>
            </w:r>
          </w:p>
        </w:tc>
      </w:tr>
      <w:tr w:rsidR="00D74A36" w:rsidRPr="00C000C4" w:rsidTr="00D74A36">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573" w:type="dxa"/>
            <w:gridSpan w:val="5"/>
            <w:vMerge/>
            <w:tcBorders>
              <w:top w:val="single" w:sz="8" w:space="0" w:color="auto"/>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79" w:type="dxa"/>
            <w:gridSpan w:val="2"/>
            <w:vMerge/>
            <w:tcBorders>
              <w:top w:val="single" w:sz="8" w:space="0" w:color="auto"/>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2</w:t>
            </w:r>
          </w:p>
        </w:tc>
      </w:tr>
      <w:tr w:rsidR="00D74A36" w:rsidRPr="00C000C4" w:rsidTr="00D74A36">
        <w:trPr>
          <w:trHeight w:val="559"/>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573" w:type="dxa"/>
            <w:gridSpan w:val="5"/>
            <w:vMerge/>
            <w:tcBorders>
              <w:top w:val="single" w:sz="8" w:space="0" w:color="auto"/>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79" w:type="dxa"/>
            <w:gridSpan w:val="2"/>
            <w:vMerge/>
            <w:tcBorders>
              <w:top w:val="single" w:sz="8" w:space="0" w:color="auto"/>
              <w:left w:val="single" w:sz="4" w:space="0" w:color="auto"/>
              <w:bottom w:val="single" w:sz="4"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3,5</w:t>
            </w:r>
          </w:p>
        </w:tc>
      </w:tr>
      <w:tr w:rsidR="00D74A36" w:rsidRPr="00C000C4" w:rsidTr="00D74A36">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35" w:type="dxa"/>
            <w:gridSpan w:val="5"/>
            <w:vMerge w:val="restart"/>
            <w:tcBorders>
              <w:top w:val="nil"/>
              <w:left w:val="single" w:sz="4" w:space="0" w:color="auto"/>
              <w:bottom w:val="single" w:sz="8" w:space="0" w:color="000000"/>
              <w:right w:val="single" w:sz="4" w:space="0" w:color="auto"/>
            </w:tcBorders>
            <w:textDirection w:val="btLr"/>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АЗС мощностью:</w:t>
            </w:r>
          </w:p>
        </w:tc>
        <w:tc>
          <w:tcPr>
            <w:tcW w:w="2412" w:type="dxa"/>
            <w:gridSpan w:val="2"/>
            <w:tcBorders>
              <w:top w:val="nil"/>
              <w:left w:val="nil"/>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850" w:type="dxa"/>
            <w:gridSpan w:val="2"/>
            <w:vMerge w:val="restart"/>
            <w:tcBorders>
              <w:top w:val="nil"/>
              <w:left w:val="single" w:sz="4" w:space="0" w:color="auto"/>
              <w:bottom w:val="single" w:sz="8" w:space="0" w:color="000000"/>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п.6.41</w:t>
            </w: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0,1</w:t>
            </w:r>
          </w:p>
        </w:tc>
      </w:tr>
      <w:tr w:rsidR="00D74A36" w:rsidRPr="00C000C4" w:rsidTr="00D74A36">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573" w:type="dxa"/>
            <w:gridSpan w:val="5"/>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79" w:type="dxa"/>
            <w:gridSpan w:val="2"/>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0,2</w:t>
            </w:r>
          </w:p>
        </w:tc>
      </w:tr>
      <w:tr w:rsidR="00D74A36" w:rsidRPr="00C000C4" w:rsidTr="00D74A36">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573" w:type="dxa"/>
            <w:gridSpan w:val="5"/>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79" w:type="dxa"/>
            <w:gridSpan w:val="2"/>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0,3</w:t>
            </w:r>
          </w:p>
        </w:tc>
      </w:tr>
      <w:tr w:rsidR="00D74A36" w:rsidRPr="00C000C4" w:rsidTr="00D74A36">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573" w:type="dxa"/>
            <w:gridSpan w:val="5"/>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79" w:type="dxa"/>
            <w:gridSpan w:val="2"/>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0,35</w:t>
            </w:r>
          </w:p>
        </w:tc>
      </w:tr>
      <w:tr w:rsidR="00D74A36" w:rsidRPr="00C000C4" w:rsidTr="00D74A36">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573" w:type="dxa"/>
            <w:gridSpan w:val="5"/>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8"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279" w:type="dxa"/>
            <w:gridSpan w:val="2"/>
            <w:vMerge/>
            <w:tcBorders>
              <w:top w:val="nil"/>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134" w:type="dxa"/>
            <w:tcBorders>
              <w:top w:val="single" w:sz="4" w:space="0" w:color="auto"/>
              <w:left w:val="nil"/>
              <w:bottom w:val="single" w:sz="8" w:space="0" w:color="auto"/>
              <w:right w:val="single" w:sz="8" w:space="0" w:color="000000"/>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0,4</w:t>
            </w:r>
          </w:p>
        </w:tc>
      </w:tr>
      <w:tr w:rsidR="00D74A36" w:rsidRPr="00C000C4" w:rsidTr="00D74A36">
        <w:trPr>
          <w:trHeight w:val="20"/>
        </w:trPr>
        <w:tc>
          <w:tcPr>
            <w:tcW w:w="709" w:type="dxa"/>
            <w:vMerge w:val="restart"/>
            <w:tcBorders>
              <w:top w:val="single" w:sz="4" w:space="0" w:color="auto"/>
              <w:left w:val="single" w:sz="4" w:space="0" w:color="auto"/>
              <w:bottom w:val="single" w:sz="8" w:space="0" w:color="000000"/>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1.11</w:t>
            </w:r>
          </w:p>
        </w:tc>
        <w:tc>
          <w:tcPr>
            <w:tcW w:w="2549" w:type="dxa"/>
            <w:gridSpan w:val="6"/>
            <w:vMerge w:val="restart"/>
            <w:tcBorders>
              <w:top w:val="single" w:sz="4" w:space="0" w:color="auto"/>
              <w:left w:val="single" w:sz="4" w:space="0" w:color="auto"/>
              <w:bottom w:val="single" w:sz="8" w:space="0" w:color="000000"/>
              <w:right w:val="single" w:sz="4" w:space="0" w:color="000000"/>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Потребность в объектах транспортного обслуживания:</w:t>
            </w:r>
          </w:p>
        </w:tc>
        <w:tc>
          <w:tcPr>
            <w:tcW w:w="2412" w:type="dxa"/>
            <w:gridSpan w:val="2"/>
            <w:tcBorders>
              <w:top w:val="single" w:sz="4" w:space="0" w:color="auto"/>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станции технического обслуживания</w:t>
            </w:r>
          </w:p>
        </w:tc>
        <w:tc>
          <w:tcPr>
            <w:tcW w:w="1399" w:type="dxa"/>
            <w:tcBorders>
              <w:top w:val="single" w:sz="4" w:space="0" w:color="auto"/>
              <w:left w:val="nil"/>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textDirection w:val="btLr"/>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СНиП 2.07.01-89*</w:t>
            </w:r>
          </w:p>
        </w:tc>
        <w:tc>
          <w:tcPr>
            <w:tcW w:w="850" w:type="dxa"/>
            <w:gridSpan w:val="2"/>
            <w:tcBorders>
              <w:top w:val="single" w:sz="4" w:space="0" w:color="auto"/>
              <w:left w:val="nil"/>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п.6.40</w:t>
            </w:r>
          </w:p>
        </w:tc>
        <w:tc>
          <w:tcPr>
            <w:tcW w:w="1134" w:type="dxa"/>
            <w:tcBorders>
              <w:top w:val="single" w:sz="4" w:space="0" w:color="auto"/>
              <w:left w:val="nil"/>
              <w:bottom w:val="single" w:sz="4" w:space="0" w:color="auto"/>
              <w:right w:val="single" w:sz="8" w:space="0" w:color="000000"/>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1 на 200</w:t>
            </w:r>
          </w:p>
        </w:tc>
      </w:tr>
      <w:tr w:rsidR="00D74A36" w:rsidRPr="00C000C4" w:rsidTr="00D74A36">
        <w:trPr>
          <w:trHeight w:val="20"/>
        </w:trPr>
        <w:tc>
          <w:tcPr>
            <w:tcW w:w="709" w:type="dxa"/>
            <w:vMerge/>
            <w:tcBorders>
              <w:top w:val="single" w:sz="4"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7534" w:type="dxa"/>
            <w:gridSpan w:val="6"/>
            <w:vMerge/>
            <w:tcBorders>
              <w:top w:val="single" w:sz="4" w:space="0" w:color="auto"/>
              <w:left w:val="single" w:sz="4" w:space="0" w:color="auto"/>
              <w:bottom w:val="single" w:sz="8" w:space="0" w:color="000000"/>
              <w:right w:val="single" w:sz="4" w:space="0" w:color="000000"/>
            </w:tcBorders>
            <w:vAlign w:val="center"/>
            <w:hideMark/>
          </w:tcPr>
          <w:p w:rsidR="00D74A36" w:rsidRPr="00C000C4" w:rsidRDefault="00D74A36">
            <w:pPr>
              <w:rPr>
                <w:rFonts w:ascii="Times New Roman" w:hAnsi="Times New Roman" w:cs="Times New Roman"/>
                <w:sz w:val="20"/>
                <w:szCs w:val="20"/>
              </w:rPr>
            </w:pPr>
          </w:p>
        </w:tc>
        <w:tc>
          <w:tcPr>
            <w:tcW w:w="2412" w:type="dxa"/>
            <w:gridSpan w:val="2"/>
            <w:tcBorders>
              <w:top w:val="nil"/>
              <w:left w:val="nil"/>
              <w:bottom w:val="single" w:sz="8"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автозаправочные станции</w:t>
            </w:r>
          </w:p>
        </w:tc>
        <w:tc>
          <w:tcPr>
            <w:tcW w:w="1399" w:type="dxa"/>
            <w:tcBorders>
              <w:top w:val="nil"/>
              <w:left w:val="nil"/>
              <w:bottom w:val="single" w:sz="8"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колонка/кол-во автомобилей</w:t>
            </w:r>
          </w:p>
        </w:tc>
        <w:tc>
          <w:tcPr>
            <w:tcW w:w="2003" w:type="dxa"/>
            <w:vMerge/>
            <w:tcBorders>
              <w:top w:val="single" w:sz="4" w:space="0" w:color="auto"/>
              <w:left w:val="single" w:sz="4" w:space="0" w:color="auto"/>
              <w:bottom w:val="single" w:sz="8" w:space="0" w:color="000000"/>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850" w:type="dxa"/>
            <w:gridSpan w:val="2"/>
            <w:tcBorders>
              <w:top w:val="nil"/>
              <w:left w:val="nil"/>
              <w:bottom w:val="single" w:sz="8"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п.6.41</w:t>
            </w:r>
          </w:p>
        </w:tc>
        <w:tc>
          <w:tcPr>
            <w:tcW w:w="1134" w:type="dxa"/>
            <w:tcBorders>
              <w:top w:val="single" w:sz="4" w:space="0" w:color="auto"/>
              <w:left w:val="nil"/>
              <w:bottom w:val="single" w:sz="8" w:space="0" w:color="auto"/>
              <w:right w:val="single" w:sz="8" w:space="0" w:color="000000"/>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1 на 1200</w:t>
            </w:r>
          </w:p>
        </w:tc>
      </w:tr>
    </w:tbl>
    <w:p w:rsidR="00D74A36" w:rsidRPr="00C000C4" w:rsidRDefault="00D74A36" w:rsidP="00D74A36">
      <w:pPr>
        <w:pStyle w:val="2"/>
      </w:pPr>
      <w:bookmarkStart w:id="122" w:name="_Toc396401956"/>
      <w:r w:rsidRPr="00C000C4">
        <w:t>Показатели инженерной подготовки и защиты территории</w:t>
      </w:r>
      <w:bookmarkEnd w:id="122"/>
    </w:p>
    <w:p w:rsidR="00D74A36" w:rsidRPr="00C000C4" w:rsidRDefault="00D74A36" w:rsidP="00D74A36">
      <w:pPr>
        <w:pStyle w:val="a6"/>
      </w:pPr>
      <w:r w:rsidRPr="00C000C4">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D74A36" w:rsidRPr="00C000C4" w:rsidRDefault="00D74A36" w:rsidP="00D74A36">
      <w:pPr>
        <w:pStyle w:val="a6"/>
      </w:pPr>
      <w:r w:rsidRPr="00C000C4">
        <w:lastRenderedPageBreak/>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D74A36" w:rsidRPr="00C000C4" w:rsidRDefault="00D74A36" w:rsidP="00D74A36">
      <w:pPr>
        <w:pStyle w:val="a6"/>
      </w:pPr>
      <w:r w:rsidRPr="00C000C4">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D74A36" w:rsidRPr="00C000C4" w:rsidRDefault="00D74A36" w:rsidP="00D74A36">
      <w:pPr>
        <w:pStyle w:val="a6"/>
      </w:pPr>
      <w:r w:rsidRPr="00C000C4">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D74A36" w:rsidRPr="00C000C4" w:rsidRDefault="00D74A36" w:rsidP="00D74A36">
      <w:pPr>
        <w:pStyle w:val="a6"/>
      </w:pPr>
      <w:r w:rsidRPr="00C000C4">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D74A36" w:rsidRPr="00C000C4" w:rsidRDefault="00D74A36" w:rsidP="00D74A36">
      <w:pPr>
        <w:pStyle w:val="a6"/>
      </w:pPr>
      <w:r w:rsidRPr="00C000C4">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D74A36" w:rsidRPr="00C000C4" w:rsidRDefault="00D74A36" w:rsidP="00D74A36">
      <w:pPr>
        <w:pStyle w:val="a6"/>
      </w:pPr>
      <w:r w:rsidRPr="00C000C4">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D74A36" w:rsidRPr="00C000C4" w:rsidRDefault="00D74A36" w:rsidP="00D74A36">
      <w:pPr>
        <w:pStyle w:val="a6"/>
      </w:pPr>
      <w:r w:rsidRPr="00C000C4">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74A36" w:rsidRPr="00C000C4" w:rsidRDefault="00D74A36" w:rsidP="00D74A36">
      <w:pPr>
        <w:pStyle w:val="a6"/>
      </w:pPr>
      <w:r w:rsidRPr="00C000C4">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Нормируемые показатели инженерной подготовки и защиты территории представлены ниже (Таблица 29).</w:t>
      </w:r>
    </w:p>
    <w:p w:rsidR="00D74A36" w:rsidRPr="00C000C4" w:rsidRDefault="00D74A36" w:rsidP="00D74A36">
      <w:pPr>
        <w:pStyle w:val="af8"/>
        <w:jc w:val="right"/>
        <w:rPr>
          <w:rFonts w:ascii="Times New Roman" w:hAnsi="Times New Roman" w:cs="Times New Roman"/>
        </w:rPr>
      </w:pPr>
      <w:bookmarkStart w:id="123" w:name="_Ref375141282"/>
      <w:r w:rsidRPr="00C000C4">
        <w:rPr>
          <w:rFonts w:ascii="Times New Roman" w:hAnsi="Times New Roman" w:cs="Times New Roman"/>
        </w:rPr>
        <w:t xml:space="preserve">Таблица </w:t>
      </w:r>
      <w:bookmarkEnd w:id="123"/>
      <w:r w:rsidRPr="00C000C4">
        <w:rPr>
          <w:rFonts w:ascii="Times New Roman" w:hAnsi="Times New Roman" w:cs="Times New Roman"/>
        </w:rPr>
        <w:t>29</w:t>
      </w:r>
    </w:p>
    <w:p w:rsidR="00D74A36" w:rsidRPr="00C000C4" w:rsidRDefault="00D74A36" w:rsidP="00D74A36">
      <w:pPr>
        <w:pStyle w:val="af8"/>
        <w:rPr>
          <w:rFonts w:ascii="Times New Roman" w:hAnsi="Times New Roman" w:cs="Times New Roman"/>
        </w:rPr>
      </w:pPr>
      <w:r w:rsidRPr="00C000C4">
        <w:rPr>
          <w:rFonts w:ascii="Times New Roman" w:hAnsi="Times New Roman" w:cs="Times New Roman"/>
        </w:rPr>
        <w:t>Показатели инженерной подготовки и защиты территории</w:t>
      </w:r>
    </w:p>
    <w:tbl>
      <w:tblPr>
        <w:tblW w:w="1022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675"/>
        <w:gridCol w:w="2286"/>
        <w:gridCol w:w="970"/>
        <w:gridCol w:w="2453"/>
        <w:gridCol w:w="2305"/>
      </w:tblGrid>
      <w:tr w:rsidR="00D74A36" w:rsidRPr="00C000C4" w:rsidTr="00D74A36">
        <w:trPr>
          <w:trHeight w:val="230"/>
          <w:tblHeader/>
        </w:trPr>
        <w:tc>
          <w:tcPr>
            <w:tcW w:w="533" w:type="dxa"/>
            <w:vMerge w:val="restart"/>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pStyle w:val="affffa"/>
              <w:rPr>
                <w:sz w:val="20"/>
                <w:szCs w:val="20"/>
              </w:rPr>
            </w:pPr>
            <w:r w:rsidRPr="00C000C4">
              <w:rPr>
                <w:sz w:val="20"/>
                <w:szCs w:val="20"/>
              </w:rPr>
              <w:lastRenderedPageBreak/>
              <w:t>№ п.п</w:t>
            </w:r>
          </w:p>
        </w:tc>
        <w:tc>
          <w:tcPr>
            <w:tcW w:w="40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ед. изм</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Нормативная ссылка</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a"/>
              <w:rPr>
                <w:sz w:val="20"/>
                <w:szCs w:val="20"/>
              </w:rPr>
            </w:pPr>
            <w:r w:rsidRPr="00C000C4">
              <w:rPr>
                <w:sz w:val="20"/>
                <w:szCs w:val="20"/>
              </w:rPr>
              <w:t>Показатель</w:t>
            </w:r>
          </w:p>
        </w:tc>
      </w:tr>
      <w:tr w:rsidR="00D74A36" w:rsidRPr="00C000C4" w:rsidTr="00D74A36">
        <w:trPr>
          <w:trHeight w:val="48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r>
      <w:tr w:rsidR="00D74A36" w:rsidRPr="00C000C4" w:rsidTr="00D74A36">
        <w:trPr>
          <w:trHeight w:val="48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r>
      <w:tr w:rsidR="00D74A36" w:rsidRPr="00C000C4" w:rsidTr="00D74A36">
        <w:trPr>
          <w:trHeight w:val="20"/>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1.1</w:t>
            </w:r>
          </w:p>
        </w:tc>
        <w:tc>
          <w:tcPr>
            <w:tcW w:w="1682"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Наименьшие уклоны лотков проезжей части, кюветов и водоотводных канав:</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D74A36" w:rsidRPr="00C000C4" w:rsidRDefault="00D74A36">
            <w:pPr>
              <w:pStyle w:val="affffd"/>
              <w:rPr>
                <w:sz w:val="20"/>
                <w:szCs w:val="20"/>
              </w:rPr>
            </w:pPr>
            <w:r w:rsidRPr="00C000C4">
              <w:rPr>
                <w:sz w:val="20"/>
                <w:szCs w:val="20"/>
              </w:rPr>
              <w:t>лотков, покрытых асфальтобетоном</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доли единицы</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СНиП 2.04.03-85 п.2.42</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0,003</w:t>
            </w:r>
          </w:p>
        </w:tc>
      </w:tr>
      <w:tr w:rsidR="00D74A36" w:rsidRPr="00C000C4" w:rsidTr="00D74A3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D74A36" w:rsidRPr="00C000C4" w:rsidRDefault="00D74A36">
            <w:pPr>
              <w:pStyle w:val="affffd"/>
              <w:rPr>
                <w:sz w:val="20"/>
                <w:szCs w:val="20"/>
              </w:rPr>
            </w:pPr>
            <w:r w:rsidRPr="00C000C4">
              <w:rPr>
                <w:sz w:val="20"/>
                <w:szCs w:val="20"/>
              </w:rPr>
              <w:t>лотков, покрытых брусчаткой или щебеночным покрытием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0,004</w:t>
            </w:r>
          </w:p>
        </w:tc>
      </w:tr>
      <w:tr w:rsidR="00D74A36" w:rsidRPr="00C000C4" w:rsidTr="00D74A3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D74A36" w:rsidRPr="00C000C4" w:rsidRDefault="00D74A36">
            <w:pPr>
              <w:pStyle w:val="affffd"/>
              <w:rPr>
                <w:sz w:val="20"/>
                <w:szCs w:val="20"/>
              </w:rPr>
            </w:pPr>
            <w:r w:rsidRPr="00C000C4">
              <w:rPr>
                <w:sz w:val="20"/>
                <w:szCs w:val="20"/>
              </w:rPr>
              <w:t>булыжной мостовой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0,005</w:t>
            </w:r>
          </w:p>
        </w:tc>
      </w:tr>
      <w:tr w:rsidR="00D74A36" w:rsidRPr="00C000C4" w:rsidTr="00D74A3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D74A36" w:rsidRPr="00C000C4" w:rsidRDefault="00D74A36">
            <w:pPr>
              <w:pStyle w:val="affffd"/>
              <w:rPr>
                <w:sz w:val="20"/>
                <w:szCs w:val="20"/>
              </w:rPr>
            </w:pPr>
            <w:r w:rsidRPr="00C000C4">
              <w:rPr>
                <w:sz w:val="20"/>
                <w:szCs w:val="20"/>
              </w:rPr>
              <w:t>отдельных лотков и кюветов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0,006</w:t>
            </w:r>
          </w:p>
        </w:tc>
      </w:tr>
      <w:tr w:rsidR="00D74A36" w:rsidRPr="00C000C4" w:rsidTr="00D74A3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D74A36" w:rsidRPr="00C000C4" w:rsidRDefault="00D74A36">
            <w:pPr>
              <w:pStyle w:val="affffd"/>
              <w:rPr>
                <w:sz w:val="20"/>
                <w:szCs w:val="20"/>
              </w:rPr>
            </w:pPr>
            <w:r w:rsidRPr="00C000C4">
              <w:rPr>
                <w:sz w:val="20"/>
                <w:szCs w:val="20"/>
              </w:rPr>
              <w:t>водоотводящих канав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0,003</w:t>
            </w:r>
          </w:p>
        </w:tc>
      </w:tr>
      <w:tr w:rsidR="00D74A36" w:rsidRPr="00C000C4" w:rsidTr="00D74A3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D74A36" w:rsidRPr="00C000C4" w:rsidRDefault="00D74A36">
            <w:pPr>
              <w:pStyle w:val="affffd"/>
              <w:rPr>
                <w:sz w:val="20"/>
                <w:szCs w:val="20"/>
              </w:rPr>
            </w:pPr>
            <w:r w:rsidRPr="00C000C4">
              <w:rPr>
                <w:sz w:val="20"/>
                <w:szCs w:val="20"/>
              </w:rPr>
              <w:t>полимерных, полимербетонных лотков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0,001-0,005</w:t>
            </w:r>
          </w:p>
        </w:tc>
      </w:tr>
      <w:tr w:rsidR="00D74A36" w:rsidRPr="00C000C4" w:rsidTr="00D74A36">
        <w:trPr>
          <w:trHeight w:val="20"/>
        </w:trPr>
        <w:tc>
          <w:tcPr>
            <w:tcW w:w="533" w:type="dxa"/>
            <w:vMerge w:val="restart"/>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1.2</w:t>
            </w:r>
          </w:p>
        </w:tc>
        <w:tc>
          <w:tcPr>
            <w:tcW w:w="1682"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338"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территории крупных промышленных зон и комплексов</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м</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СНиП 2.06.15-85 п.2.7</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до 15</w:t>
            </w:r>
          </w:p>
        </w:tc>
      </w:tr>
      <w:tr w:rsidR="00D74A36" w:rsidRPr="00C000C4" w:rsidTr="00D74A3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338"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территории городских промышленных зон, коммунально-складских зон, центры крупнейших, крупных и больших городов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5</w:t>
            </w:r>
          </w:p>
        </w:tc>
      </w:tr>
      <w:tr w:rsidR="00D74A36" w:rsidRPr="00C000C4" w:rsidTr="00D74A3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338"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селитебные территории городов и сельских населенных пунктов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2</w:t>
            </w:r>
          </w:p>
        </w:tc>
      </w:tr>
      <w:tr w:rsidR="00D74A36" w:rsidRPr="00C000C4" w:rsidTr="00D74A3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338"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территории спортивно-оздоровительных объектов и учреждений обслуживания зон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1</w:t>
            </w:r>
          </w:p>
        </w:tc>
      </w:tr>
      <w:tr w:rsidR="00D74A36" w:rsidRPr="00C000C4" w:rsidTr="00D74A3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338"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affffd"/>
              <w:rPr>
                <w:sz w:val="20"/>
                <w:szCs w:val="20"/>
              </w:rPr>
            </w:pPr>
            <w:r w:rsidRPr="00C000C4">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1</w:t>
            </w:r>
          </w:p>
        </w:tc>
      </w:tr>
      <w:tr w:rsidR="00D74A36" w:rsidRPr="00C000C4" w:rsidTr="00D74A36">
        <w:trPr>
          <w:trHeight w:val="20"/>
        </w:trPr>
        <w:tc>
          <w:tcPr>
            <w:tcW w:w="533"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1.3</w:t>
            </w:r>
          </w:p>
        </w:tc>
        <w:tc>
          <w:tcPr>
            <w:tcW w:w="4020" w:type="dxa"/>
            <w:gridSpan w:val="2"/>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pStyle w:val="affffd"/>
              <w:rPr>
                <w:sz w:val="20"/>
                <w:szCs w:val="20"/>
              </w:rPr>
            </w:pPr>
            <w:r w:rsidRPr="00C000C4">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pStyle w:val="affffb"/>
              <w:rPr>
                <w:sz w:val="20"/>
                <w:szCs w:val="20"/>
              </w:rPr>
            </w:pPr>
            <w:r w:rsidRPr="00C000C4">
              <w:rPr>
                <w:sz w:val="20"/>
                <w:szCs w:val="20"/>
              </w:rPr>
              <w:t>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d"/>
              <w:rPr>
                <w:sz w:val="20"/>
                <w:szCs w:val="20"/>
              </w:rPr>
            </w:pPr>
            <w:r w:rsidRPr="00C000C4">
              <w:rPr>
                <w:sz w:val="20"/>
                <w:szCs w:val="20"/>
              </w:rPr>
              <w:t>СНиП 2.06.15-85 п.3.11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affffb"/>
              <w:rPr>
                <w:sz w:val="20"/>
                <w:szCs w:val="20"/>
              </w:rPr>
            </w:pPr>
            <w:r w:rsidRPr="00C000C4">
              <w:rPr>
                <w:sz w:val="20"/>
                <w:szCs w:val="20"/>
              </w:rPr>
              <w:t>0,5</w:t>
            </w:r>
          </w:p>
        </w:tc>
      </w:tr>
    </w:tbl>
    <w:p w:rsidR="00D74A36" w:rsidRPr="00C000C4" w:rsidRDefault="00D74A36" w:rsidP="00D74A36">
      <w:pPr>
        <w:pStyle w:val="a6"/>
      </w:pPr>
    </w:p>
    <w:p w:rsidR="00D74A36" w:rsidRPr="00C000C4" w:rsidRDefault="00D74A36" w:rsidP="00D74A36">
      <w:pPr>
        <w:pStyle w:val="1"/>
      </w:pPr>
      <w:r w:rsidRPr="00C000C4">
        <w:t>Нормативы обеспеченности организации в границах муниципального района создания транспортных услуг населению между поселениями</w:t>
      </w:r>
      <w:bookmarkEnd w:id="107"/>
    </w:p>
    <w:p w:rsidR="00D74A36" w:rsidRPr="00C000C4" w:rsidRDefault="00D74A36" w:rsidP="00D74A36">
      <w:pPr>
        <w:pStyle w:val="a6"/>
      </w:pPr>
      <w:r w:rsidRPr="00C000C4">
        <w:t>Нормативы транспортного обслуживания населения, а также нормативы на дорожную деятельность для населенных пунктов, расположенных на межселенных территориях, следует определять по нормативам градостроительного проектирования Красноярского края, разработанным для поселений.</w:t>
      </w:r>
    </w:p>
    <w:p w:rsidR="00D74A36" w:rsidRPr="00C000C4" w:rsidRDefault="00D74A36" w:rsidP="00D74A36">
      <w:pPr>
        <w:pStyle w:val="1"/>
      </w:pPr>
      <w:bookmarkStart w:id="124" w:name="_Toc393384063"/>
      <w:r w:rsidRPr="00C000C4">
        <w:lastRenderedPageBreak/>
        <w:t>Нормативы обеспеченности организации в границах муниципального района межпоселенческих мест захоронения, ритуальных услуг</w:t>
      </w:r>
      <w:bookmarkEnd w:id="124"/>
    </w:p>
    <w:p w:rsidR="00D74A36" w:rsidRPr="00C000C4" w:rsidRDefault="00D74A36" w:rsidP="00D74A36">
      <w:pPr>
        <w:pStyle w:val="2"/>
      </w:pPr>
      <w:bookmarkStart w:id="125" w:name="_Toc393384064"/>
      <w:r w:rsidRPr="00C000C4">
        <w:t>Нормативные размеры земельного участка для кладбища</w:t>
      </w:r>
      <w:bookmarkEnd w:id="125"/>
    </w:p>
    <w:p w:rsidR="00D74A36" w:rsidRPr="00C000C4" w:rsidRDefault="00D74A36" w:rsidP="00D74A36">
      <w:pPr>
        <w:pStyle w:val="a6"/>
      </w:pPr>
      <w:r w:rsidRPr="00C000C4">
        <w:t xml:space="preserve">Нормативные размеры земельного участка для кладбища составляют 0,24 га на 1 тыс. чел., в соответствии с требованиями </w:t>
      </w:r>
      <w:hyperlink r:id="rId1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000C4">
          <w:rPr>
            <w:rStyle w:val="ab"/>
            <w:color w:val="auto"/>
          </w:rPr>
          <w:t>СНиП 2.07.01-89*</w:t>
        </w:r>
      </w:hyperlink>
      <w:r w:rsidRPr="00C000C4">
        <w:t xml:space="preserve"> "Градостроительство. Планировка и застройка городских и сельских поселений".</w:t>
      </w:r>
    </w:p>
    <w:p w:rsidR="00D74A36" w:rsidRPr="00C000C4" w:rsidRDefault="00D74A36" w:rsidP="00D74A36">
      <w:pPr>
        <w:pStyle w:val="a6"/>
      </w:pPr>
      <w:r w:rsidRPr="00C000C4">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D74A36" w:rsidRPr="00C000C4" w:rsidRDefault="00D74A36" w:rsidP="00D74A36">
      <w:pPr>
        <w:pStyle w:val="2"/>
      </w:pPr>
      <w:bookmarkStart w:id="126" w:name="_Toc393384065"/>
      <w:r w:rsidRPr="00C000C4">
        <w:t>Нормативные требования к размещению объектов ритуального назначения</w:t>
      </w:r>
      <w:bookmarkEnd w:id="126"/>
    </w:p>
    <w:p w:rsidR="00D74A36" w:rsidRPr="00C000C4" w:rsidRDefault="00D74A36" w:rsidP="00D74A36">
      <w:pPr>
        <w:pStyle w:val="a6"/>
      </w:pPr>
      <w:r w:rsidRPr="00C000C4">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D74A36" w:rsidRPr="00C000C4" w:rsidRDefault="00D74A36" w:rsidP="00D74A36">
      <w:pPr>
        <w:pStyle w:val="a6"/>
      </w:pPr>
      <w:r w:rsidRPr="00C000C4">
        <w:t>Не разрешается размещать кладбища на территориях:</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первого и второго </w:t>
      </w:r>
      <w:hyperlink r:id="rId16" w:history="1">
        <w:r w:rsidRPr="00C000C4">
          <w:rPr>
            <w:rStyle w:val="ab"/>
            <w:rFonts w:ascii="Times New Roman" w:hAnsi="Times New Roman" w:cs="Times New Roman"/>
            <w:color w:val="auto"/>
          </w:rPr>
          <w:t>поясов</w:t>
        </w:r>
      </w:hyperlink>
      <w:r w:rsidRPr="00C000C4">
        <w:rPr>
          <w:rFonts w:ascii="Times New Roman" w:hAnsi="Times New Roman" w:cs="Times New Roman"/>
        </w:rPr>
        <w:t xml:space="preserve"> зон санитарной охраны источников централизованного водоснабжения и минеральных источников;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первой зоны санитарной охраны курортов;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 выходом на поверхность закарстованных, сильнотрещиноватых пород и в местах выклинивания водоносных горизонтов;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74A36" w:rsidRPr="00C000C4" w:rsidRDefault="00D74A36" w:rsidP="00D74A36">
      <w:pPr>
        <w:pStyle w:val="a6"/>
      </w:pPr>
      <w:r w:rsidRPr="00C000C4">
        <w:t>Кладбища с погребением путем предания тела (останков) умершего земле (захоронение в могилу, склеп) размещают на расстоянии: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от жилых, общественных зданий, спортивно-оздоровительных и санаторно-курортных зон в соответствии с </w:t>
      </w:r>
      <w:hyperlink r:id="rId17" w:history="1">
        <w:r w:rsidRPr="00C000C4">
          <w:rPr>
            <w:rStyle w:val="ab"/>
            <w:rFonts w:ascii="Times New Roman" w:hAnsi="Times New Roman" w:cs="Times New Roman"/>
            <w:color w:val="auto"/>
          </w:rPr>
          <w:t>санитарными правилами</w:t>
        </w:r>
      </w:hyperlink>
      <w:r w:rsidRPr="00C000C4">
        <w:rPr>
          <w:rFonts w:ascii="Times New Roman" w:hAnsi="Times New Roman" w:cs="Times New Roman"/>
        </w:rPr>
        <w:t xml:space="preserve"> по санитарно-защитным зонам и санитарной классификации предприятий, сооружений и иных объектов;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от водозаборных сооружений централизованного источника водоснабжения населения в соответствии с </w:t>
      </w:r>
      <w:hyperlink r:id="rId18" w:history="1">
        <w:r w:rsidRPr="00C000C4">
          <w:rPr>
            <w:rStyle w:val="ab"/>
            <w:rFonts w:ascii="Times New Roman" w:hAnsi="Times New Roman" w:cs="Times New Roman"/>
            <w:color w:val="auto"/>
          </w:rPr>
          <w:t>санитарными правилами</w:t>
        </w:r>
      </w:hyperlink>
      <w:r w:rsidRPr="00C000C4">
        <w:rPr>
          <w:rFonts w:ascii="Times New Roman" w:hAnsi="Times New Roman" w:cs="Times New Roman"/>
        </w:rPr>
        <w:t>, регламентирующими требования к зонам санитарной охраны водоисточников.</w:t>
      </w:r>
    </w:p>
    <w:p w:rsidR="00D74A36" w:rsidRPr="00C000C4" w:rsidRDefault="00D74A36" w:rsidP="00D74A36">
      <w:pPr>
        <w:pStyle w:val="a6"/>
      </w:pPr>
      <w:r w:rsidRPr="00C000C4">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D74A36" w:rsidRPr="00C000C4" w:rsidRDefault="00D74A36" w:rsidP="00D74A36">
      <w:pPr>
        <w:pStyle w:val="a6"/>
      </w:pPr>
      <w:r w:rsidRPr="00C000C4">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D74A36" w:rsidRPr="00C000C4" w:rsidRDefault="00D74A36" w:rsidP="00D74A36">
      <w:pPr>
        <w:pStyle w:val="a6"/>
      </w:pPr>
      <w:r w:rsidRPr="00C000C4">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D74A36" w:rsidRPr="00C000C4" w:rsidRDefault="00D74A36" w:rsidP="00D74A36">
      <w:pPr>
        <w:pStyle w:val="2"/>
      </w:pPr>
      <w:bookmarkStart w:id="127" w:name="_Toc393384066"/>
      <w:r w:rsidRPr="00C000C4">
        <w:lastRenderedPageBreak/>
        <w:t>Нормативные требования к участку, отводимому под кладбище.</w:t>
      </w:r>
      <w:bookmarkEnd w:id="127"/>
    </w:p>
    <w:p w:rsidR="00D74A36" w:rsidRPr="00C000C4" w:rsidRDefault="00D74A36" w:rsidP="00D74A36">
      <w:pPr>
        <w:pStyle w:val="a6"/>
      </w:pPr>
      <w:r w:rsidRPr="00C000C4">
        <w:t>Участок, отводимый под кладбище, должен удовлетворять следующим требованиям:</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не затопляться при паводках;</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иметь сухую, пористую почву (супесчаную, песчаную) на глубине 1,5 м и ниже с влажностью почвы в пределах 6 - 18%.</w:t>
      </w:r>
    </w:p>
    <w:p w:rsidR="00D74A36" w:rsidRPr="00C000C4" w:rsidRDefault="00D74A36" w:rsidP="00D74A36">
      <w:pPr>
        <w:pStyle w:val="2"/>
      </w:pPr>
      <w:bookmarkStart w:id="128" w:name="_Toc393384067"/>
      <w:r w:rsidRPr="00C000C4">
        <w:t>Нормативные требования к использованию территорий закрытых кладбищ.</w:t>
      </w:r>
      <w:bookmarkEnd w:id="128"/>
    </w:p>
    <w:p w:rsidR="00D74A36" w:rsidRPr="00C000C4" w:rsidRDefault="00D74A36" w:rsidP="00D74A36">
      <w:pPr>
        <w:pStyle w:val="a6"/>
      </w:pPr>
      <w:r w:rsidRPr="00C000C4">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D74A36" w:rsidRPr="00C000C4" w:rsidRDefault="00D74A36" w:rsidP="00D74A36">
      <w:pPr>
        <w:pStyle w:val="a6"/>
      </w:pPr>
      <w:r w:rsidRPr="00C000C4">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D74A36" w:rsidRPr="00C000C4" w:rsidRDefault="00D74A36" w:rsidP="00D74A36">
      <w:pPr>
        <w:pStyle w:val="2"/>
      </w:pPr>
      <w:bookmarkStart w:id="129" w:name="_Toc393384068"/>
      <w:r w:rsidRPr="00C000C4">
        <w:t>Нормативные требования к благоустройству объектов ритуального назначения.</w:t>
      </w:r>
      <w:bookmarkEnd w:id="129"/>
    </w:p>
    <w:p w:rsidR="00D74A36" w:rsidRPr="00C000C4" w:rsidRDefault="00D74A36" w:rsidP="00D74A36">
      <w:pPr>
        <w:pStyle w:val="a6"/>
      </w:pPr>
      <w:r w:rsidRPr="00C000C4">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D74A36" w:rsidRPr="00C000C4" w:rsidRDefault="00D74A36" w:rsidP="00D74A36">
      <w:pPr>
        <w:pStyle w:val="a6"/>
      </w:pPr>
      <w:r w:rsidRPr="00C000C4">
        <w:t>Площадки для мусоросборников должны быть ограждены и иметь твердое покрытие (асфальтирование, бетонирование).</w:t>
      </w:r>
    </w:p>
    <w:p w:rsidR="00D74A36" w:rsidRPr="00C000C4" w:rsidRDefault="00D74A36" w:rsidP="00D74A36">
      <w:pPr>
        <w:pStyle w:val="a6"/>
      </w:pPr>
      <w:r w:rsidRPr="00C000C4">
        <w:t>Территория санитарно-защитных зон должна быть спланирована, благоустроена и озеленена, иметь транспортные и инженерные коридоры.</w:t>
      </w:r>
    </w:p>
    <w:p w:rsidR="00D74A36" w:rsidRPr="00C000C4" w:rsidRDefault="00D74A36" w:rsidP="00D74A36">
      <w:pPr>
        <w:pStyle w:val="1"/>
      </w:pPr>
      <w:bookmarkStart w:id="130" w:name="_Toc393384069"/>
      <w:r w:rsidRPr="00C000C4">
        <w:t>Нормативы обеспеченности организации  в границах муниципального района санитарной очистки</w:t>
      </w:r>
      <w:bookmarkEnd w:id="130"/>
    </w:p>
    <w:p w:rsidR="00D74A36" w:rsidRPr="00C000C4" w:rsidRDefault="00D74A36" w:rsidP="00D74A36">
      <w:pPr>
        <w:pStyle w:val="2"/>
      </w:pPr>
      <w:bookmarkStart w:id="131" w:name="_Toc393384070"/>
      <w:r w:rsidRPr="00C000C4">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bookmarkEnd w:id="131"/>
      <w:r w:rsidRPr="00C000C4">
        <w:t xml:space="preserve"> </w:t>
      </w:r>
    </w:p>
    <w:p w:rsidR="00D74A36" w:rsidRPr="00C000C4" w:rsidRDefault="00D74A36" w:rsidP="00D74A36">
      <w:pPr>
        <w:pStyle w:val="a6"/>
      </w:pPr>
      <w:r w:rsidRPr="00C000C4">
        <w:t>При разработке документов территориального планирования необходимо предусматривать ликвидацию несанкционированных свалок и свалок ТБО, не соответствующих природоохранным нормам.</w:t>
      </w:r>
    </w:p>
    <w:p w:rsidR="00D74A36" w:rsidRPr="00C000C4" w:rsidRDefault="00D74A36" w:rsidP="00D74A36">
      <w:pPr>
        <w:pStyle w:val="a6"/>
      </w:pPr>
      <w:r w:rsidRPr="00C000C4">
        <w:t xml:space="preserve">Минимальные расчетные показатели размеров  земельных участков, предприятий  и  сооружений по  транспортировке,  обезвреживанию  и переработке  твёрдых бытовых  отходов  следует  принимать  в  соответствии  с  таблицей 30, с учётом требований </w:t>
      </w:r>
      <w:hyperlink r:id="rId1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000C4">
          <w:rPr>
            <w:rStyle w:val="ab"/>
            <w:color w:val="auto"/>
          </w:rPr>
          <w:t>СНиП 2.07.01-89*</w:t>
        </w:r>
      </w:hyperlink>
      <w:r w:rsidRPr="00C000C4">
        <w:t xml:space="preserve">. </w:t>
      </w:r>
    </w:p>
    <w:p w:rsidR="00D74A36" w:rsidRPr="00C000C4" w:rsidRDefault="00D74A36" w:rsidP="00D74A36">
      <w:pPr>
        <w:pStyle w:val="af8"/>
        <w:jc w:val="right"/>
        <w:rPr>
          <w:rFonts w:ascii="Times New Roman" w:hAnsi="Times New Roman" w:cs="Times New Roman"/>
        </w:rPr>
      </w:pPr>
      <w:r w:rsidRPr="00C000C4">
        <w:rPr>
          <w:rFonts w:ascii="Times New Roman" w:hAnsi="Times New Roman" w:cs="Times New Roman"/>
        </w:rPr>
        <w:t>Таблица 30</w:t>
      </w:r>
    </w:p>
    <w:p w:rsidR="00D74A36" w:rsidRPr="00C000C4" w:rsidRDefault="00D74A36" w:rsidP="00D74A36">
      <w:pPr>
        <w:pStyle w:val="af8"/>
        <w:rPr>
          <w:rFonts w:ascii="Times New Roman" w:hAnsi="Times New Roman" w:cs="Times New Roman"/>
        </w:rPr>
      </w:pPr>
      <w:r w:rsidRPr="00C000C4">
        <w:rPr>
          <w:rFonts w:ascii="Times New Roman" w:hAnsi="Times New Roman" w:cs="Times New Roman"/>
        </w:rPr>
        <w:t>Размеры земельных участков, предприятий и сооружений по транспортировке, обезвреживанию и переработке твёрдых бытовых отходов.</w:t>
      </w: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gridCol w:w="3167"/>
        <w:gridCol w:w="3352"/>
      </w:tblGrid>
      <w:tr w:rsidR="00D74A36" w:rsidRPr="00C000C4" w:rsidTr="00D74A36">
        <w:trPr>
          <w:jc w:val="right"/>
        </w:trPr>
        <w:tc>
          <w:tcPr>
            <w:tcW w:w="3404" w:type="dxa"/>
            <w:tcBorders>
              <w:top w:val="single" w:sz="4" w:space="0" w:color="auto"/>
              <w:left w:val="single" w:sz="4" w:space="0" w:color="auto"/>
              <w:bottom w:val="single" w:sz="4" w:space="0" w:color="auto"/>
              <w:right w:val="single" w:sz="4" w:space="0" w:color="auto"/>
            </w:tcBorders>
          </w:tcPr>
          <w:p w:rsidR="00D74A36" w:rsidRPr="00C000C4" w:rsidRDefault="00D74A36">
            <w:pPr>
              <w:jc w:val="center"/>
              <w:rPr>
                <w:rFonts w:ascii="Times New Roman" w:hAnsi="Times New Roman" w:cs="Times New Roman"/>
                <w:b/>
                <w:sz w:val="20"/>
                <w:szCs w:val="20"/>
              </w:rPr>
            </w:pPr>
            <w:r w:rsidRPr="00C000C4">
              <w:rPr>
                <w:rFonts w:ascii="Times New Roman" w:hAnsi="Times New Roman" w:cs="Times New Roman"/>
                <w:b/>
                <w:sz w:val="20"/>
                <w:szCs w:val="20"/>
              </w:rPr>
              <w:lastRenderedPageBreak/>
              <w:t>Предприятия и сооружения</w:t>
            </w:r>
          </w:p>
          <w:p w:rsidR="00D74A36" w:rsidRPr="00C000C4" w:rsidRDefault="00D74A36">
            <w:pPr>
              <w:tabs>
                <w:tab w:val="left" w:pos="708"/>
              </w:tabs>
              <w:jc w:val="center"/>
              <w:rPr>
                <w:rFonts w:ascii="Times New Roman" w:hAnsi="Times New Roman" w:cs="Times New Roman"/>
                <w:b/>
                <w:sz w:val="20"/>
                <w:szCs w:val="20"/>
              </w:rPr>
            </w:pPr>
          </w:p>
        </w:tc>
        <w:tc>
          <w:tcPr>
            <w:tcW w:w="3167" w:type="dxa"/>
            <w:tcBorders>
              <w:top w:val="single" w:sz="4" w:space="0" w:color="auto"/>
              <w:left w:val="single" w:sz="4" w:space="0" w:color="auto"/>
              <w:bottom w:val="single" w:sz="4" w:space="0" w:color="auto"/>
              <w:right w:val="single" w:sz="4" w:space="0" w:color="auto"/>
            </w:tcBorders>
            <w:hideMark/>
          </w:tcPr>
          <w:p w:rsidR="00D74A36" w:rsidRPr="00C000C4" w:rsidRDefault="00D74A36">
            <w:pPr>
              <w:jc w:val="center"/>
              <w:rPr>
                <w:rFonts w:ascii="Times New Roman" w:hAnsi="Times New Roman" w:cs="Times New Roman"/>
                <w:b/>
                <w:sz w:val="20"/>
                <w:szCs w:val="20"/>
              </w:rPr>
            </w:pPr>
            <w:r w:rsidRPr="00C000C4">
              <w:rPr>
                <w:rFonts w:ascii="Times New Roman" w:hAnsi="Times New Roman" w:cs="Times New Roman"/>
                <w:b/>
                <w:sz w:val="20"/>
                <w:szCs w:val="20"/>
              </w:rPr>
              <w:t>Размеры земельных участков, га, на 1000 т твердых</w:t>
            </w:r>
          </w:p>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бытовых отходов в год</w:t>
            </w:r>
          </w:p>
        </w:tc>
        <w:tc>
          <w:tcPr>
            <w:tcW w:w="3352"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Санитарно-защитные зоны, м</w:t>
            </w:r>
          </w:p>
        </w:tc>
      </w:tr>
      <w:tr w:rsidR="00D74A36" w:rsidRPr="00C000C4" w:rsidTr="00D74A36">
        <w:trPr>
          <w:jc w:val="right"/>
        </w:trPr>
        <w:tc>
          <w:tcPr>
            <w:tcW w:w="3404" w:type="dxa"/>
            <w:tcBorders>
              <w:top w:val="single" w:sz="4" w:space="0" w:color="auto"/>
              <w:left w:val="single" w:sz="4" w:space="0" w:color="auto"/>
              <w:bottom w:val="single" w:sz="4" w:space="0" w:color="auto"/>
              <w:right w:val="single" w:sz="4" w:space="0" w:color="auto"/>
            </w:tcBorders>
            <w:hideMark/>
          </w:tcPr>
          <w:p w:rsidR="00D74A36" w:rsidRPr="00C000C4" w:rsidRDefault="00D74A36">
            <w:pPr>
              <w:rPr>
                <w:rFonts w:ascii="Times New Roman" w:hAnsi="Times New Roman" w:cs="Times New Roman"/>
                <w:sz w:val="20"/>
                <w:szCs w:val="20"/>
              </w:rPr>
            </w:pPr>
            <w:r w:rsidRPr="00C000C4">
              <w:rPr>
                <w:rFonts w:ascii="Times New Roman" w:hAnsi="Times New Roman" w:cs="Times New Roman"/>
                <w:sz w:val="20"/>
                <w:szCs w:val="20"/>
              </w:rPr>
              <w:t xml:space="preserve">Предприятия по промышленной переработке </w:t>
            </w:r>
          </w:p>
          <w:p w:rsidR="00D74A36" w:rsidRPr="00C000C4" w:rsidRDefault="00D74A36">
            <w:pPr>
              <w:rPr>
                <w:rFonts w:ascii="Times New Roman" w:hAnsi="Times New Roman" w:cs="Times New Roman"/>
                <w:sz w:val="20"/>
                <w:szCs w:val="20"/>
              </w:rPr>
            </w:pPr>
            <w:r w:rsidRPr="00C000C4">
              <w:rPr>
                <w:rFonts w:ascii="Times New Roman" w:hAnsi="Times New Roman" w:cs="Times New Roman"/>
                <w:sz w:val="20"/>
                <w:szCs w:val="20"/>
              </w:rPr>
              <w:t xml:space="preserve">твёрдых бытовых отходов мощностью, тыс. т в год: </w:t>
            </w:r>
          </w:p>
          <w:p w:rsidR="00D74A36" w:rsidRPr="00C000C4" w:rsidRDefault="00D74A36">
            <w:pPr>
              <w:rPr>
                <w:rFonts w:ascii="Times New Roman" w:hAnsi="Times New Roman" w:cs="Times New Roman"/>
                <w:sz w:val="20"/>
                <w:szCs w:val="20"/>
              </w:rPr>
            </w:pPr>
            <w:r w:rsidRPr="00C000C4">
              <w:rPr>
                <w:rFonts w:ascii="Times New Roman" w:hAnsi="Times New Roman" w:cs="Times New Roman"/>
                <w:sz w:val="20"/>
                <w:szCs w:val="20"/>
              </w:rPr>
              <w:t>до 40</w:t>
            </w:r>
          </w:p>
          <w:p w:rsidR="00D74A36" w:rsidRPr="00C000C4" w:rsidRDefault="00D74A36">
            <w:pPr>
              <w:rPr>
                <w:rFonts w:ascii="Times New Roman" w:hAnsi="Times New Roman" w:cs="Times New Roman"/>
                <w:sz w:val="20"/>
                <w:szCs w:val="20"/>
              </w:rPr>
            </w:pPr>
            <w:r w:rsidRPr="00C000C4">
              <w:rPr>
                <w:rFonts w:ascii="Times New Roman" w:hAnsi="Times New Roman" w:cs="Times New Roman"/>
                <w:sz w:val="20"/>
                <w:szCs w:val="20"/>
              </w:rPr>
              <w:t xml:space="preserve">до 100; </w:t>
            </w:r>
          </w:p>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 xml:space="preserve">свыше 100 </w:t>
            </w:r>
          </w:p>
        </w:tc>
        <w:tc>
          <w:tcPr>
            <w:tcW w:w="3167" w:type="dxa"/>
            <w:tcBorders>
              <w:top w:val="single" w:sz="4" w:space="0" w:color="auto"/>
              <w:left w:val="single" w:sz="4" w:space="0" w:color="auto"/>
              <w:bottom w:val="single" w:sz="4" w:space="0" w:color="auto"/>
              <w:right w:val="single" w:sz="4" w:space="0" w:color="auto"/>
            </w:tcBorders>
          </w:tcPr>
          <w:p w:rsidR="00D74A36" w:rsidRPr="00C000C4" w:rsidRDefault="00D74A36">
            <w:pPr>
              <w:rPr>
                <w:rFonts w:ascii="Times New Roman" w:hAnsi="Times New Roman" w:cs="Times New Roman"/>
                <w:sz w:val="20"/>
                <w:szCs w:val="20"/>
              </w:rPr>
            </w:pPr>
          </w:p>
          <w:p w:rsidR="00D74A36" w:rsidRPr="00C000C4" w:rsidRDefault="00D74A36">
            <w:pPr>
              <w:rPr>
                <w:rFonts w:ascii="Times New Roman" w:hAnsi="Times New Roman" w:cs="Times New Roman"/>
                <w:sz w:val="20"/>
                <w:szCs w:val="20"/>
              </w:rPr>
            </w:pPr>
          </w:p>
          <w:p w:rsidR="00D74A36" w:rsidRPr="00C000C4" w:rsidRDefault="00D74A36">
            <w:pPr>
              <w:rPr>
                <w:rFonts w:ascii="Times New Roman" w:hAnsi="Times New Roman" w:cs="Times New Roman"/>
                <w:sz w:val="20"/>
                <w:szCs w:val="20"/>
              </w:rPr>
            </w:pPr>
          </w:p>
          <w:p w:rsidR="00D74A36" w:rsidRPr="00C000C4" w:rsidRDefault="00D74A36">
            <w:pPr>
              <w:rPr>
                <w:rFonts w:ascii="Times New Roman" w:hAnsi="Times New Roman" w:cs="Times New Roman"/>
                <w:sz w:val="20"/>
                <w:szCs w:val="20"/>
              </w:rPr>
            </w:pPr>
          </w:p>
          <w:p w:rsidR="00D74A36" w:rsidRPr="00C000C4" w:rsidRDefault="00D74A36">
            <w:pPr>
              <w:rPr>
                <w:rFonts w:ascii="Times New Roman" w:hAnsi="Times New Roman" w:cs="Times New Roman"/>
                <w:sz w:val="20"/>
                <w:szCs w:val="20"/>
              </w:rPr>
            </w:pPr>
            <w:r w:rsidRPr="00C000C4">
              <w:rPr>
                <w:rFonts w:ascii="Times New Roman" w:hAnsi="Times New Roman" w:cs="Times New Roman"/>
                <w:sz w:val="20"/>
                <w:szCs w:val="20"/>
              </w:rPr>
              <w:t xml:space="preserve">0,05 </w:t>
            </w:r>
          </w:p>
          <w:p w:rsidR="00D74A36" w:rsidRPr="00C000C4" w:rsidRDefault="00D74A36">
            <w:pPr>
              <w:rPr>
                <w:rFonts w:ascii="Times New Roman" w:hAnsi="Times New Roman" w:cs="Times New Roman"/>
                <w:sz w:val="20"/>
                <w:szCs w:val="20"/>
              </w:rPr>
            </w:pPr>
            <w:r w:rsidRPr="00C000C4">
              <w:rPr>
                <w:rFonts w:ascii="Times New Roman" w:hAnsi="Times New Roman" w:cs="Times New Roman"/>
                <w:sz w:val="20"/>
                <w:szCs w:val="20"/>
              </w:rPr>
              <w:t xml:space="preserve">0,05 </w:t>
            </w:r>
          </w:p>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0,05</w:t>
            </w:r>
          </w:p>
        </w:tc>
        <w:tc>
          <w:tcPr>
            <w:tcW w:w="3352" w:type="dxa"/>
            <w:tcBorders>
              <w:top w:val="single" w:sz="4" w:space="0" w:color="auto"/>
              <w:left w:val="single" w:sz="4" w:space="0" w:color="auto"/>
              <w:bottom w:val="single" w:sz="4" w:space="0" w:color="auto"/>
              <w:right w:val="single" w:sz="4" w:space="0" w:color="auto"/>
            </w:tcBorders>
          </w:tcPr>
          <w:p w:rsidR="00D74A36" w:rsidRPr="00C000C4" w:rsidRDefault="00D74A36">
            <w:pPr>
              <w:rPr>
                <w:rFonts w:ascii="Times New Roman" w:hAnsi="Times New Roman" w:cs="Times New Roman"/>
                <w:sz w:val="20"/>
                <w:szCs w:val="20"/>
              </w:rPr>
            </w:pPr>
          </w:p>
          <w:p w:rsidR="00D74A36" w:rsidRPr="00C000C4" w:rsidRDefault="00D74A36">
            <w:pPr>
              <w:rPr>
                <w:rFonts w:ascii="Times New Roman" w:hAnsi="Times New Roman" w:cs="Times New Roman"/>
                <w:sz w:val="20"/>
                <w:szCs w:val="20"/>
              </w:rPr>
            </w:pPr>
          </w:p>
          <w:p w:rsidR="00D74A36" w:rsidRPr="00C000C4" w:rsidRDefault="00D74A36">
            <w:pPr>
              <w:rPr>
                <w:rFonts w:ascii="Times New Roman" w:hAnsi="Times New Roman" w:cs="Times New Roman"/>
                <w:sz w:val="20"/>
                <w:szCs w:val="20"/>
              </w:rPr>
            </w:pPr>
          </w:p>
          <w:p w:rsidR="00D74A36" w:rsidRPr="00C000C4" w:rsidRDefault="00D74A36">
            <w:pPr>
              <w:rPr>
                <w:rFonts w:ascii="Times New Roman" w:hAnsi="Times New Roman" w:cs="Times New Roman"/>
                <w:sz w:val="20"/>
                <w:szCs w:val="20"/>
              </w:rPr>
            </w:pPr>
          </w:p>
          <w:p w:rsidR="00D74A36" w:rsidRPr="00C000C4" w:rsidRDefault="00D74A36">
            <w:pPr>
              <w:rPr>
                <w:rFonts w:ascii="Times New Roman" w:hAnsi="Times New Roman" w:cs="Times New Roman"/>
                <w:sz w:val="20"/>
                <w:szCs w:val="20"/>
              </w:rPr>
            </w:pPr>
            <w:r w:rsidRPr="00C000C4">
              <w:rPr>
                <w:rFonts w:ascii="Times New Roman" w:hAnsi="Times New Roman" w:cs="Times New Roman"/>
                <w:sz w:val="20"/>
                <w:szCs w:val="20"/>
              </w:rPr>
              <w:t>500</w:t>
            </w:r>
          </w:p>
          <w:p w:rsidR="00D74A36" w:rsidRPr="00C000C4" w:rsidRDefault="00D74A36">
            <w:pPr>
              <w:rPr>
                <w:rFonts w:ascii="Times New Roman" w:hAnsi="Times New Roman" w:cs="Times New Roman"/>
                <w:sz w:val="20"/>
                <w:szCs w:val="20"/>
              </w:rPr>
            </w:pPr>
            <w:r w:rsidRPr="00C000C4">
              <w:rPr>
                <w:rFonts w:ascii="Times New Roman" w:hAnsi="Times New Roman" w:cs="Times New Roman"/>
                <w:sz w:val="20"/>
                <w:szCs w:val="20"/>
                <w:lang w:val="en-US"/>
              </w:rPr>
              <w:t>1000</w:t>
            </w:r>
          </w:p>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1000</w:t>
            </w:r>
          </w:p>
        </w:tc>
      </w:tr>
      <w:tr w:rsidR="00D74A36" w:rsidRPr="00C000C4" w:rsidTr="00D74A36">
        <w:trPr>
          <w:jc w:val="right"/>
        </w:trPr>
        <w:tc>
          <w:tcPr>
            <w:tcW w:w="3404"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lang w:val="en-US"/>
              </w:rPr>
            </w:pPr>
            <w:r w:rsidRPr="00C000C4">
              <w:rPr>
                <w:rFonts w:ascii="Times New Roman" w:hAnsi="Times New Roman" w:cs="Times New Roman"/>
                <w:sz w:val="20"/>
                <w:szCs w:val="20"/>
              </w:rPr>
              <w:t xml:space="preserve">Полигоны </w:t>
            </w:r>
          </w:p>
        </w:tc>
        <w:tc>
          <w:tcPr>
            <w:tcW w:w="3167"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lang w:val="en-US"/>
              </w:rPr>
            </w:pPr>
            <w:r w:rsidRPr="00C000C4">
              <w:rPr>
                <w:rFonts w:ascii="Times New Roman" w:hAnsi="Times New Roman" w:cs="Times New Roman"/>
                <w:sz w:val="20"/>
                <w:szCs w:val="20"/>
              </w:rPr>
              <w:t>0,02 - 0,05</w:t>
            </w:r>
          </w:p>
        </w:tc>
        <w:tc>
          <w:tcPr>
            <w:tcW w:w="3352"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500</w:t>
            </w:r>
          </w:p>
        </w:tc>
      </w:tr>
      <w:tr w:rsidR="00D74A36" w:rsidRPr="00C000C4" w:rsidTr="00D74A36">
        <w:trPr>
          <w:jc w:val="right"/>
        </w:trPr>
        <w:tc>
          <w:tcPr>
            <w:tcW w:w="3404"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lang w:val="en-US"/>
              </w:rPr>
            </w:pPr>
            <w:r w:rsidRPr="00C000C4">
              <w:rPr>
                <w:rFonts w:ascii="Times New Roman" w:hAnsi="Times New Roman" w:cs="Times New Roman"/>
                <w:sz w:val="20"/>
                <w:szCs w:val="20"/>
              </w:rPr>
              <w:t>Участки  компостирования  отходов</w:t>
            </w:r>
          </w:p>
        </w:tc>
        <w:tc>
          <w:tcPr>
            <w:tcW w:w="3167"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lang w:val="en-US"/>
              </w:rPr>
            </w:pPr>
            <w:r w:rsidRPr="00C000C4">
              <w:rPr>
                <w:rFonts w:ascii="Times New Roman" w:hAnsi="Times New Roman" w:cs="Times New Roman"/>
                <w:sz w:val="20"/>
                <w:szCs w:val="20"/>
              </w:rPr>
              <w:t>0,50 - 1,00</w:t>
            </w:r>
          </w:p>
        </w:tc>
        <w:tc>
          <w:tcPr>
            <w:tcW w:w="3352"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500</w:t>
            </w:r>
          </w:p>
        </w:tc>
      </w:tr>
      <w:tr w:rsidR="00D74A36" w:rsidRPr="00C000C4" w:rsidTr="00D74A36">
        <w:trPr>
          <w:jc w:val="right"/>
        </w:trPr>
        <w:tc>
          <w:tcPr>
            <w:tcW w:w="3404"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lang w:val="en-US"/>
              </w:rPr>
            </w:pPr>
            <w:r w:rsidRPr="00C000C4">
              <w:rPr>
                <w:rFonts w:ascii="Times New Roman" w:hAnsi="Times New Roman" w:cs="Times New Roman"/>
                <w:sz w:val="20"/>
                <w:szCs w:val="20"/>
              </w:rPr>
              <w:t xml:space="preserve">Поля ассенизации  </w:t>
            </w:r>
          </w:p>
        </w:tc>
        <w:tc>
          <w:tcPr>
            <w:tcW w:w="3167"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lang w:val="en-US"/>
              </w:rPr>
            </w:pPr>
            <w:r w:rsidRPr="00C000C4">
              <w:rPr>
                <w:rFonts w:ascii="Times New Roman" w:hAnsi="Times New Roman" w:cs="Times New Roman"/>
                <w:sz w:val="20"/>
                <w:szCs w:val="20"/>
              </w:rPr>
              <w:t>2,00 – 4,00</w:t>
            </w:r>
          </w:p>
        </w:tc>
        <w:tc>
          <w:tcPr>
            <w:tcW w:w="3352"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1000</w:t>
            </w:r>
          </w:p>
        </w:tc>
      </w:tr>
      <w:tr w:rsidR="00D74A36" w:rsidRPr="00C000C4" w:rsidTr="00D74A36">
        <w:trPr>
          <w:jc w:val="right"/>
        </w:trPr>
        <w:tc>
          <w:tcPr>
            <w:tcW w:w="3404"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lang w:val="en-US"/>
              </w:rPr>
            </w:pPr>
            <w:r w:rsidRPr="00C000C4">
              <w:rPr>
                <w:rFonts w:ascii="Times New Roman" w:hAnsi="Times New Roman" w:cs="Times New Roman"/>
                <w:sz w:val="20"/>
                <w:szCs w:val="20"/>
              </w:rPr>
              <w:t xml:space="preserve">Сливные станции  </w:t>
            </w:r>
          </w:p>
        </w:tc>
        <w:tc>
          <w:tcPr>
            <w:tcW w:w="3167"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lang w:val="en-US"/>
              </w:rPr>
            </w:pPr>
            <w:r w:rsidRPr="00C000C4">
              <w:rPr>
                <w:rFonts w:ascii="Times New Roman" w:hAnsi="Times New Roman" w:cs="Times New Roman"/>
                <w:sz w:val="20"/>
                <w:szCs w:val="20"/>
              </w:rPr>
              <w:t>0,20</w:t>
            </w:r>
          </w:p>
        </w:tc>
        <w:tc>
          <w:tcPr>
            <w:tcW w:w="3352"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500</w:t>
            </w:r>
          </w:p>
        </w:tc>
      </w:tr>
      <w:tr w:rsidR="00D74A36" w:rsidRPr="00C000C4" w:rsidTr="00D74A36">
        <w:trPr>
          <w:jc w:val="right"/>
        </w:trPr>
        <w:tc>
          <w:tcPr>
            <w:tcW w:w="3404"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lang w:val="en-US"/>
              </w:rPr>
            </w:pPr>
            <w:r w:rsidRPr="00C000C4">
              <w:rPr>
                <w:rFonts w:ascii="Times New Roman" w:hAnsi="Times New Roman" w:cs="Times New Roman"/>
                <w:sz w:val="20"/>
                <w:szCs w:val="20"/>
              </w:rPr>
              <w:t xml:space="preserve">Мусороперегрузочные станции  </w:t>
            </w:r>
          </w:p>
        </w:tc>
        <w:tc>
          <w:tcPr>
            <w:tcW w:w="3167"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lang w:val="en-US"/>
              </w:rPr>
            </w:pPr>
            <w:r w:rsidRPr="00C000C4">
              <w:rPr>
                <w:rFonts w:ascii="Times New Roman" w:hAnsi="Times New Roman" w:cs="Times New Roman"/>
                <w:sz w:val="20"/>
                <w:szCs w:val="20"/>
              </w:rPr>
              <w:t>0,04</w:t>
            </w:r>
          </w:p>
        </w:tc>
        <w:tc>
          <w:tcPr>
            <w:tcW w:w="3352"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100</w:t>
            </w:r>
          </w:p>
        </w:tc>
      </w:tr>
      <w:tr w:rsidR="00D74A36" w:rsidRPr="00C000C4" w:rsidTr="00D74A36">
        <w:trPr>
          <w:jc w:val="right"/>
        </w:trPr>
        <w:tc>
          <w:tcPr>
            <w:tcW w:w="3404" w:type="dxa"/>
            <w:tcBorders>
              <w:top w:val="single" w:sz="4" w:space="0" w:color="auto"/>
              <w:left w:val="single" w:sz="4" w:space="0" w:color="auto"/>
              <w:bottom w:val="single" w:sz="4" w:space="0" w:color="auto"/>
              <w:right w:val="single" w:sz="4" w:space="0" w:color="auto"/>
            </w:tcBorders>
            <w:hideMark/>
          </w:tcPr>
          <w:p w:rsidR="00D74A36" w:rsidRPr="00C000C4" w:rsidRDefault="00D74A36">
            <w:pPr>
              <w:rPr>
                <w:rFonts w:ascii="Times New Roman" w:hAnsi="Times New Roman" w:cs="Times New Roman"/>
                <w:sz w:val="20"/>
                <w:szCs w:val="20"/>
              </w:rPr>
            </w:pPr>
            <w:r w:rsidRPr="00C000C4">
              <w:rPr>
                <w:rFonts w:ascii="Times New Roman" w:hAnsi="Times New Roman" w:cs="Times New Roman"/>
                <w:sz w:val="20"/>
                <w:szCs w:val="20"/>
              </w:rPr>
              <w:t xml:space="preserve">Поля складирования и захоронения    </w:t>
            </w:r>
          </w:p>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 xml:space="preserve">обезвреженных осадков (по сухому веществу) </w:t>
            </w:r>
          </w:p>
        </w:tc>
        <w:tc>
          <w:tcPr>
            <w:tcW w:w="3167" w:type="dxa"/>
            <w:tcBorders>
              <w:top w:val="single" w:sz="4" w:space="0" w:color="auto"/>
              <w:left w:val="single" w:sz="4" w:space="0" w:color="auto"/>
              <w:bottom w:val="single" w:sz="4" w:space="0" w:color="auto"/>
              <w:right w:val="single" w:sz="4" w:space="0" w:color="auto"/>
            </w:tcBorders>
          </w:tcPr>
          <w:p w:rsidR="00D74A36" w:rsidRPr="00C000C4" w:rsidRDefault="00D74A36">
            <w:pPr>
              <w:rPr>
                <w:rFonts w:ascii="Times New Roman" w:hAnsi="Times New Roman" w:cs="Times New Roman"/>
                <w:sz w:val="20"/>
                <w:szCs w:val="20"/>
              </w:rPr>
            </w:pPr>
            <w:r w:rsidRPr="00C000C4">
              <w:rPr>
                <w:rFonts w:ascii="Times New Roman" w:hAnsi="Times New Roman" w:cs="Times New Roman"/>
                <w:sz w:val="20"/>
                <w:szCs w:val="20"/>
              </w:rPr>
              <w:t xml:space="preserve">0,30 </w:t>
            </w:r>
          </w:p>
          <w:p w:rsidR="00D74A36" w:rsidRPr="00C000C4" w:rsidRDefault="00D74A36">
            <w:pPr>
              <w:tabs>
                <w:tab w:val="left" w:pos="708"/>
              </w:tabs>
              <w:rPr>
                <w:rFonts w:ascii="Times New Roman" w:hAnsi="Times New Roman" w:cs="Times New Roman"/>
                <w:sz w:val="20"/>
                <w:szCs w:val="20"/>
                <w:lang w:val="en-US"/>
              </w:rPr>
            </w:pPr>
          </w:p>
        </w:tc>
        <w:tc>
          <w:tcPr>
            <w:tcW w:w="3352"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1000</w:t>
            </w:r>
          </w:p>
        </w:tc>
      </w:tr>
      <w:tr w:rsidR="00D74A36" w:rsidRPr="00C000C4" w:rsidTr="00D74A36">
        <w:trPr>
          <w:jc w:val="right"/>
        </w:trPr>
        <w:tc>
          <w:tcPr>
            <w:tcW w:w="3404"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 xml:space="preserve">Площади участка для складирования снега </w:t>
            </w:r>
          </w:p>
        </w:tc>
        <w:tc>
          <w:tcPr>
            <w:tcW w:w="3167"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 xml:space="preserve">0,50 </w:t>
            </w:r>
          </w:p>
        </w:tc>
        <w:tc>
          <w:tcPr>
            <w:tcW w:w="3352"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lang w:val="en-US"/>
              </w:rPr>
            </w:pPr>
            <w:r w:rsidRPr="00C000C4">
              <w:rPr>
                <w:rFonts w:ascii="Times New Roman" w:hAnsi="Times New Roman" w:cs="Times New Roman"/>
                <w:sz w:val="20"/>
                <w:szCs w:val="20"/>
                <w:lang w:val="en-US"/>
              </w:rPr>
              <w:t>100</w:t>
            </w:r>
          </w:p>
        </w:tc>
      </w:tr>
    </w:tbl>
    <w:p w:rsidR="00D74A36" w:rsidRPr="00C000C4" w:rsidRDefault="00D74A36" w:rsidP="00D74A36">
      <w:pPr>
        <w:pStyle w:val="2"/>
      </w:pPr>
      <w:bookmarkStart w:id="132" w:name="_Toc393384071"/>
      <w:r w:rsidRPr="00C000C4">
        <w:t>Нормативы накопления твёрдых бытовых отходов</w:t>
      </w:r>
      <w:bookmarkEnd w:id="132"/>
    </w:p>
    <w:p w:rsidR="00D74A36" w:rsidRPr="00C000C4" w:rsidRDefault="00D74A36" w:rsidP="00D74A36">
      <w:pPr>
        <w:pStyle w:val="a6"/>
      </w:pPr>
      <w:r w:rsidRPr="00C000C4">
        <w:t xml:space="preserve">Нормы накопления твёрдых бытовых отходов рассчитаны на основании требований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000C4">
          <w:rPr>
            <w:rStyle w:val="ab"/>
            <w:color w:val="auto"/>
          </w:rPr>
          <w:t>СНиП 2.07.01-89*</w:t>
        </w:r>
      </w:hyperlink>
      <w:r w:rsidRPr="00C000C4">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D74A36" w:rsidRPr="00C000C4" w:rsidRDefault="00D74A36" w:rsidP="00D74A36">
      <w:pPr>
        <w:pStyle w:val="a6"/>
      </w:pPr>
      <w:r w:rsidRPr="00C000C4">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D74A36" w:rsidRPr="00C000C4" w:rsidRDefault="00D74A36" w:rsidP="00D74A36">
      <w:pPr>
        <w:pStyle w:val="a6"/>
      </w:pPr>
      <w:r w:rsidRPr="00C000C4">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000C4">
          <w:rPr>
            <w:rStyle w:val="ab"/>
            <w:color w:val="auto"/>
          </w:rPr>
          <w:t>СНиП 2.07.01-89*</w:t>
        </w:r>
      </w:hyperlink>
      <w:r w:rsidRPr="00C000C4">
        <w:t xml:space="preserve">. Показ  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D74A36" w:rsidRPr="00C000C4" w:rsidRDefault="00D74A36" w:rsidP="00D74A36">
      <w:pPr>
        <w:pStyle w:val="a6"/>
      </w:pPr>
      <w:r w:rsidRPr="00C000C4">
        <w:lastRenderedPageBreak/>
        <w:t xml:space="preserve">Минимальные  расчетные  показатели    накопления  твёрдых бытовых отходов следует в соответствии с таблицей 16. Коэффициенты 1,1 и 1,5 соответствуют проценту увеличения норм в соответствии с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000C4">
          <w:rPr>
            <w:rStyle w:val="ab"/>
            <w:color w:val="auto"/>
          </w:rPr>
          <w:t>СНиП 2.07.01-89*</w:t>
        </w:r>
      </w:hyperlink>
      <w:r w:rsidRPr="00C000C4">
        <w:t xml:space="preserve">.                       </w:t>
      </w:r>
    </w:p>
    <w:p w:rsidR="00D74A36" w:rsidRPr="00C000C4" w:rsidRDefault="00D74A36" w:rsidP="00D74A36">
      <w:pPr>
        <w:pStyle w:val="af8"/>
        <w:jc w:val="right"/>
        <w:rPr>
          <w:rFonts w:ascii="Times New Roman" w:hAnsi="Times New Roman" w:cs="Times New Roman"/>
        </w:rPr>
      </w:pPr>
      <w:bookmarkStart w:id="133" w:name="_Ref388430597"/>
      <w:r w:rsidRPr="00C000C4">
        <w:rPr>
          <w:rFonts w:ascii="Times New Roman" w:hAnsi="Times New Roman" w:cs="Times New Roman"/>
        </w:rPr>
        <w:t xml:space="preserve">Таблица </w:t>
      </w:r>
      <w:bookmarkEnd w:id="133"/>
      <w:r w:rsidRPr="00C000C4">
        <w:rPr>
          <w:rFonts w:ascii="Times New Roman" w:hAnsi="Times New Roman" w:cs="Times New Roman"/>
        </w:rPr>
        <w:t>31</w:t>
      </w:r>
    </w:p>
    <w:p w:rsidR="00D74A36" w:rsidRPr="00C000C4" w:rsidRDefault="00D74A36" w:rsidP="00D74A36">
      <w:pPr>
        <w:pStyle w:val="af8"/>
        <w:rPr>
          <w:rFonts w:ascii="Times New Roman" w:hAnsi="Times New Roman" w:cs="Times New Roman"/>
        </w:rPr>
      </w:pPr>
      <w:r w:rsidRPr="00C000C4">
        <w:rPr>
          <w:rFonts w:ascii="Times New Roman" w:hAnsi="Times New Roman" w:cs="Times New Roman"/>
        </w:rPr>
        <w:t>Нормы накопления твёрдых бытовых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793"/>
        <w:gridCol w:w="1692"/>
        <w:gridCol w:w="1146"/>
        <w:gridCol w:w="3617"/>
      </w:tblGrid>
      <w:tr w:rsidR="00D74A36" w:rsidRPr="00C000C4" w:rsidTr="00D74A36">
        <w:trPr>
          <w:trHeight w:val="20"/>
        </w:trPr>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jc w:val="center"/>
              <w:rPr>
                <w:rFonts w:ascii="Times New Roman" w:hAnsi="Times New Roman" w:cs="Times New Roman"/>
                <w:b/>
                <w:sz w:val="20"/>
                <w:szCs w:val="20"/>
              </w:rPr>
            </w:pPr>
            <w:r w:rsidRPr="00C000C4">
              <w:rPr>
                <w:rFonts w:ascii="Times New Roman" w:hAnsi="Times New Roman" w:cs="Times New Roman"/>
                <w:b/>
                <w:sz w:val="20"/>
                <w:szCs w:val="20"/>
              </w:rPr>
              <w:t>Климатический</w:t>
            </w:r>
          </w:p>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подрайон</w:t>
            </w:r>
          </w:p>
        </w:tc>
        <w:tc>
          <w:tcPr>
            <w:tcW w:w="4631" w:type="dxa"/>
            <w:gridSpan w:val="3"/>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Нормы накопления ТБО</w:t>
            </w:r>
          </w:p>
        </w:tc>
        <w:tc>
          <w:tcPr>
            <w:tcW w:w="3617"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Пояснение</w:t>
            </w:r>
          </w:p>
        </w:tc>
      </w:tr>
      <w:tr w:rsidR="00D74A36" w:rsidRPr="00C000C4" w:rsidTr="00D74A3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793"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От благоустроенных зданий</w:t>
            </w:r>
          </w:p>
        </w:tc>
        <w:tc>
          <w:tcPr>
            <w:tcW w:w="169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От прочих жилых зданий</w:t>
            </w:r>
          </w:p>
        </w:tc>
        <w:tc>
          <w:tcPr>
            <w:tcW w:w="1146"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Общее по н.п.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r>
      <w:tr w:rsidR="00D74A36" w:rsidRPr="00C000C4" w:rsidTr="00D74A36">
        <w:trPr>
          <w:trHeight w:val="20"/>
        </w:trPr>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lang w:val="en-US"/>
              </w:rPr>
              <w:t>I</w:t>
            </w:r>
            <w:r w:rsidRPr="00C000C4">
              <w:rPr>
                <w:rFonts w:ascii="Times New Roman" w:hAnsi="Times New Roman" w:cs="Times New Roman"/>
                <w:sz w:val="20"/>
                <w:szCs w:val="20"/>
              </w:rPr>
              <w:t>В</w:t>
            </w:r>
          </w:p>
        </w:tc>
        <w:tc>
          <w:tcPr>
            <w:tcW w:w="1793"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lang w:val="en-US"/>
              </w:rPr>
            </w:pPr>
            <w:r w:rsidRPr="00C000C4">
              <w:rPr>
                <w:rFonts w:ascii="Times New Roman" w:hAnsi="Times New Roman" w:cs="Times New Roman"/>
                <w:sz w:val="20"/>
                <w:szCs w:val="20"/>
                <w:lang w:val="en-US"/>
              </w:rPr>
              <w:t>300</w:t>
            </w:r>
          </w:p>
        </w:tc>
        <w:tc>
          <w:tcPr>
            <w:tcW w:w="1692"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lang w:val="en-US"/>
              </w:rPr>
            </w:pPr>
            <w:r w:rsidRPr="00C000C4">
              <w:rPr>
                <w:rFonts w:ascii="Times New Roman" w:hAnsi="Times New Roman" w:cs="Times New Roman"/>
                <w:sz w:val="20"/>
                <w:szCs w:val="20"/>
              </w:rPr>
              <w:t>3</w:t>
            </w:r>
            <w:r w:rsidRPr="00C000C4">
              <w:rPr>
                <w:rFonts w:ascii="Times New Roman" w:hAnsi="Times New Roman" w:cs="Times New Roman"/>
                <w:sz w:val="20"/>
                <w:szCs w:val="20"/>
                <w:lang w:val="en-US"/>
              </w:rPr>
              <w:t>80</w:t>
            </w:r>
          </w:p>
        </w:tc>
        <w:tc>
          <w:tcPr>
            <w:tcW w:w="1146"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480</w:t>
            </w:r>
          </w:p>
        </w:tc>
        <w:tc>
          <w:tcPr>
            <w:tcW w:w="3617" w:type="dxa"/>
            <w:tcBorders>
              <w:top w:val="single" w:sz="4" w:space="0" w:color="auto"/>
              <w:left w:val="single" w:sz="4" w:space="0" w:color="auto"/>
              <w:bottom w:val="single" w:sz="4" w:space="0" w:color="auto"/>
              <w:right w:val="single" w:sz="4" w:space="0" w:color="auto"/>
            </w:tcBorders>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p>
        </w:tc>
      </w:tr>
      <w:tr w:rsidR="00D74A36" w:rsidRPr="00C000C4" w:rsidTr="00D74A3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793"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w:t>
            </w:r>
          </w:p>
        </w:tc>
        <w:tc>
          <w:tcPr>
            <w:tcW w:w="1692"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lang w:val="en-US"/>
              </w:rPr>
            </w:pPr>
            <w:r w:rsidRPr="00C000C4">
              <w:rPr>
                <w:rFonts w:ascii="Times New Roman" w:hAnsi="Times New Roman" w:cs="Times New Roman"/>
                <w:sz w:val="20"/>
                <w:szCs w:val="20"/>
              </w:rPr>
              <w:t>5</w:t>
            </w:r>
            <w:r w:rsidRPr="00C000C4">
              <w:rPr>
                <w:rFonts w:ascii="Times New Roman" w:hAnsi="Times New Roman" w:cs="Times New Roman"/>
                <w:sz w:val="20"/>
                <w:szCs w:val="20"/>
                <w:lang w:val="en-US"/>
              </w:rPr>
              <w:t>70</w:t>
            </w:r>
          </w:p>
        </w:tc>
        <w:tc>
          <w:tcPr>
            <w:tcW w:w="1146"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720</w:t>
            </w:r>
          </w:p>
        </w:tc>
        <w:tc>
          <w:tcPr>
            <w:tcW w:w="3617"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r w:rsidRPr="00C000C4">
              <w:rPr>
                <w:rFonts w:ascii="Times New Roman" w:hAnsi="Times New Roman" w:cs="Times New Roman"/>
                <w:sz w:val="20"/>
                <w:szCs w:val="20"/>
              </w:rPr>
              <w:t>При использовании бурого угля для  местного отопления.</w:t>
            </w:r>
          </w:p>
        </w:tc>
      </w:tr>
    </w:tbl>
    <w:p w:rsidR="00D74A36" w:rsidRPr="00C000C4" w:rsidRDefault="00D74A36" w:rsidP="00D74A36">
      <w:pPr>
        <w:pStyle w:val="a6"/>
      </w:pPr>
      <w:r w:rsidRPr="00C000C4">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 xml:space="preserve">При использовании для местного отопления бурого угля для норм накопления ТБО устанавливается коэффициент 1,5 соответствующий проценту увеличения норм в соответствии с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000C4">
          <w:rPr>
            <w:rStyle w:val="ab"/>
            <w:rFonts w:ascii="Times New Roman" w:hAnsi="Times New Roman" w:cs="Times New Roman"/>
            <w:color w:val="auto"/>
          </w:rPr>
          <w:t>СНиП 2.07.01-89*</w:t>
        </w:r>
      </w:hyperlink>
      <w:r w:rsidRPr="00C000C4">
        <w:rPr>
          <w:rFonts w:ascii="Times New Roman" w:hAnsi="Times New Roman" w:cs="Times New Roman"/>
        </w:rPr>
        <w:t xml:space="preserve">.  </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 xml:space="preserve">Дифференциация муниципальных районов по климатическим подрайонам представлена в Томе 1 настоящих нормативов и в графических приложениях к Тому 1. Климатическое районирование территории Красноярского края проведено в соответствии с </w:t>
      </w:r>
      <w:hyperlink r:id="rId24" w:tooltip="&quot;СНиП 23-01-99*. Строительная климатология&quot; (приняты Постановлением Госстроя РФ от 11.06.1999 N 45) (ред. от 24.12.2002){КонсультантПлюс}" w:history="1">
        <w:r w:rsidRPr="00C000C4">
          <w:rPr>
            <w:rStyle w:val="ab"/>
            <w:rFonts w:ascii="Times New Roman" w:hAnsi="Times New Roman" w:cs="Times New Roman"/>
            <w:color w:val="auto"/>
          </w:rPr>
          <w:t>СНиП 23-01-99*</w:t>
        </w:r>
      </w:hyperlink>
      <w:r w:rsidRPr="00C000C4">
        <w:rPr>
          <w:rFonts w:ascii="Times New Roman" w:hAnsi="Times New Roman" w:cs="Times New Roman"/>
        </w:rPr>
        <w:t xml:space="preserve"> "Строительная климатология".</w:t>
      </w:r>
    </w:p>
    <w:p w:rsidR="00D74A36" w:rsidRPr="00C000C4" w:rsidRDefault="00D74A36" w:rsidP="00D74A36">
      <w:pPr>
        <w:pStyle w:val="a6"/>
      </w:pPr>
      <w:r w:rsidRPr="00C000C4">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D74A36" w:rsidRPr="00C000C4" w:rsidRDefault="00D74A36" w:rsidP="00D74A36">
      <w:pPr>
        <w:pStyle w:val="2"/>
      </w:pPr>
      <w:bookmarkStart w:id="134" w:name="_Toc393384072"/>
      <w:r w:rsidRPr="00C000C4">
        <w:t>Нормативы накопления  крупногабаритных  коммунальных  отходов</w:t>
      </w:r>
      <w:bookmarkEnd w:id="134"/>
    </w:p>
    <w:p w:rsidR="00D74A36" w:rsidRPr="00C000C4" w:rsidRDefault="00D74A36" w:rsidP="00D74A36">
      <w:pPr>
        <w:pStyle w:val="a6"/>
      </w:pPr>
      <w:r w:rsidRPr="00C000C4">
        <w:t>Показатели накопления  крупногабаритных коммунальных отходов следует принимать в объеме 5% от показателей, приведенных выше (</w:t>
      </w:r>
      <w:fldSimple w:instr=" REF _Ref388430597 \h  \* MERGEFORMAT ">
        <w:r w:rsidR="00936B5D" w:rsidRPr="00C000C4">
          <w:t xml:space="preserve">Таблица </w:t>
        </w:r>
      </w:fldSimple>
      <w:r w:rsidRPr="00C000C4">
        <w:t>).</w:t>
      </w:r>
    </w:p>
    <w:p w:rsidR="00D74A36" w:rsidRPr="00C000C4" w:rsidRDefault="00D74A36" w:rsidP="00D74A36">
      <w:pPr>
        <w:pStyle w:val="2"/>
      </w:pPr>
      <w:bookmarkStart w:id="135" w:name="_Toc393384073"/>
      <w:r w:rsidRPr="00C000C4">
        <w:t>Нормативные показатели количества  уличного смёта  с 1 м2 твёрдых покрытий улиц, площадей и других территорий общего пользования.</w:t>
      </w:r>
      <w:bookmarkEnd w:id="135"/>
    </w:p>
    <w:p w:rsidR="00D74A36" w:rsidRPr="00C000C4" w:rsidRDefault="00D74A36" w:rsidP="00D74A36">
      <w:pPr>
        <w:pStyle w:val="a6"/>
        <w:rPr>
          <w:sz w:val="18"/>
          <w:szCs w:val="18"/>
        </w:rPr>
      </w:pPr>
      <w:r w:rsidRPr="00C000C4">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r w:rsidRPr="00C000C4">
        <w:rPr>
          <w:sz w:val="18"/>
          <w:szCs w:val="18"/>
        </w:rPr>
        <w:t>.</w:t>
      </w:r>
    </w:p>
    <w:p w:rsidR="00D74A36" w:rsidRPr="00C000C4" w:rsidRDefault="00D74A36" w:rsidP="00D74A36">
      <w:pPr>
        <w:pStyle w:val="2"/>
      </w:pPr>
      <w:bookmarkStart w:id="136" w:name="_Toc393384074"/>
      <w:r w:rsidRPr="00C000C4">
        <w:t>Нормативные требования к мероприятиям по мусороудалению</w:t>
      </w:r>
      <w:bookmarkEnd w:id="136"/>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74A36" w:rsidRPr="00C000C4" w:rsidRDefault="00D74A36" w:rsidP="00D74A36">
      <w:pPr>
        <w:pStyle w:val="2"/>
      </w:pPr>
      <w:bookmarkStart w:id="137" w:name="_Toc393384075"/>
      <w:r w:rsidRPr="00C000C4">
        <w:lastRenderedPageBreak/>
        <w:t>Нормативные требования к размещению площадок для установки  мусоросборников</w:t>
      </w:r>
      <w:bookmarkEnd w:id="137"/>
    </w:p>
    <w:p w:rsidR="00D74A36" w:rsidRPr="00C000C4" w:rsidRDefault="00D74A36" w:rsidP="00D74A36">
      <w:pPr>
        <w:pStyle w:val="a6"/>
      </w:pPr>
      <w:r w:rsidRPr="00C000C4">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D74A36" w:rsidRPr="00C000C4" w:rsidRDefault="00D74A36" w:rsidP="00D74A36">
      <w:pPr>
        <w:pStyle w:val="a6"/>
      </w:pPr>
      <w:r w:rsidRPr="00C000C4">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D74A36" w:rsidRPr="00C000C4" w:rsidRDefault="00D74A36" w:rsidP="00D74A36">
      <w:pPr>
        <w:pStyle w:val="2"/>
      </w:pPr>
      <w:bookmarkStart w:id="138" w:name="_Toc393384076"/>
      <w:r w:rsidRPr="00C000C4">
        <w:t>Нормативные требования к расчёту числа устанавливаемых контейнеров для мусора.</w:t>
      </w:r>
      <w:bookmarkEnd w:id="138"/>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Необходимое число контейнеров рассчитывается по формуле:</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Бконт = Пгод t К1 / (365 V),</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где  Пгод – годовое накопление муниципальных отходов, м3;</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t   – периодичность удаления отходов, сут.;</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К1 – коэффициент неравномерности отходов, 1,25;</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V  – вместимость контейнера.</w:t>
      </w:r>
    </w:p>
    <w:p w:rsidR="00D74A36" w:rsidRPr="00C000C4" w:rsidRDefault="00D74A36" w:rsidP="00D74A36">
      <w:pPr>
        <w:pStyle w:val="2"/>
      </w:pPr>
      <w:bookmarkStart w:id="139" w:name="_Toc393384077"/>
      <w:r w:rsidRPr="00C000C4">
        <w:t>Нормативные требования к размещению объектов утилизации и переработки отходов производства и потребления</w:t>
      </w:r>
      <w:bookmarkEnd w:id="139"/>
      <w:r w:rsidRPr="00C000C4">
        <w:t xml:space="preserve"> </w:t>
      </w:r>
    </w:p>
    <w:p w:rsidR="00D74A36" w:rsidRPr="00C000C4" w:rsidRDefault="00D74A36" w:rsidP="00D74A36">
      <w:pPr>
        <w:pStyle w:val="a6"/>
      </w:pPr>
      <w:r w:rsidRPr="00C000C4">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D74A36" w:rsidRPr="00C000C4" w:rsidRDefault="00D74A36" w:rsidP="00D74A36">
      <w:pPr>
        <w:pStyle w:val="a6"/>
      </w:pPr>
      <w:r w:rsidRPr="00C000C4">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D74A36" w:rsidRPr="00C000C4" w:rsidRDefault="00D74A36" w:rsidP="00D74A36">
      <w:pPr>
        <w:pStyle w:val="a6"/>
      </w:pPr>
      <w:r w:rsidRPr="00C000C4">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D74A36" w:rsidRPr="00C000C4" w:rsidRDefault="00D74A36" w:rsidP="00D74A36">
      <w:pPr>
        <w:pStyle w:val="a6"/>
      </w:pPr>
      <w:r w:rsidRPr="00C000C4">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25" w:anchor="I0" w:tgtFrame="_top" w:history="1">
        <w:r w:rsidRPr="00C000C4">
          <w:rPr>
            <w:rStyle w:val="ab"/>
            <w:color w:val="auto"/>
          </w:rPr>
          <w:t>СанПиН 2.2.1/2.1.1.1200-03</w:t>
        </w:r>
      </w:hyperlink>
      <w:r w:rsidRPr="00C000C4">
        <w:t>, СанПиН 2.1.7.1322-03).</w:t>
      </w:r>
    </w:p>
    <w:p w:rsidR="00D74A36" w:rsidRPr="00C000C4" w:rsidRDefault="00D74A36" w:rsidP="00D74A36">
      <w:pPr>
        <w:pStyle w:val="a6"/>
      </w:pPr>
      <w:r w:rsidRPr="00C000C4">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Размещение объекта складирования не допускается: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на территории I, II и III поясов зон санитарной охраны водоисточников и минеральных источников;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во всех поясах зоны санитарной охраны курортов;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lastRenderedPageBreak/>
        <w:t>в зонах массового загородного отдыха населения и на территории лечебно-оздоровительных учреждений;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 в рекреационных зонах;</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в местах выклинивания водоносных горизонтов;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в границах установленных водоохранных зон открытых водоемов.</w:t>
      </w:r>
    </w:p>
    <w:p w:rsidR="00D74A36" w:rsidRPr="00C000C4" w:rsidRDefault="00D74A36" w:rsidP="00D74A36">
      <w:pPr>
        <w:pStyle w:val="a6"/>
      </w:pPr>
      <w:r w:rsidRPr="00C000C4">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D74A36" w:rsidRPr="00C000C4" w:rsidRDefault="00D74A36" w:rsidP="00D74A36">
      <w:pPr>
        <w:pStyle w:val="a6"/>
      </w:pPr>
      <w:r w:rsidRPr="00C000C4">
        <w:t>Выбор участка для размещения объекта осуществляется на альтернативной основе в соответствии с предпроектными проработками.</w:t>
      </w:r>
    </w:p>
    <w:p w:rsidR="00D74A36" w:rsidRPr="00C000C4" w:rsidRDefault="00D74A36" w:rsidP="00D74A36">
      <w:pPr>
        <w:pStyle w:val="a6"/>
      </w:pPr>
      <w:r w:rsidRPr="00C000C4">
        <w:t>Не допускается размещение полигонов на заболачиваемых и подтопляемых территориях.</w:t>
      </w:r>
    </w:p>
    <w:p w:rsidR="00D74A36" w:rsidRPr="00C000C4" w:rsidRDefault="00D74A36" w:rsidP="00D74A36">
      <w:pPr>
        <w:pStyle w:val="2"/>
      </w:pPr>
      <w:bookmarkStart w:id="140" w:name="_Toc393384079"/>
      <w:r w:rsidRPr="00C000C4">
        <w:t>Нормативные требования к утилизации отходов лечебно-профилактических учреждений.</w:t>
      </w:r>
      <w:bookmarkEnd w:id="140"/>
    </w:p>
    <w:p w:rsidR="00D74A36" w:rsidRPr="00C000C4" w:rsidRDefault="00D74A36" w:rsidP="00D74A36">
      <w:pPr>
        <w:pStyle w:val="a6"/>
      </w:pPr>
      <w:r w:rsidRPr="00C000C4">
        <w:t>Неопасные отходы лечебно-профилактических учреждений могут быть захоронены на обычных полигонах по захоронению твердых бытовых отходов.</w:t>
      </w:r>
    </w:p>
    <w:p w:rsidR="00D74A36" w:rsidRPr="00C000C4" w:rsidRDefault="00D74A36" w:rsidP="00D74A36">
      <w:pPr>
        <w:pStyle w:val="a6"/>
      </w:pPr>
      <w:r w:rsidRPr="00C000C4">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D74A36" w:rsidRPr="00C000C4" w:rsidRDefault="00D74A36" w:rsidP="00D74A36">
      <w:pPr>
        <w:pStyle w:val="a6"/>
      </w:pPr>
      <w:r w:rsidRPr="00C000C4">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D74A36" w:rsidRPr="00C000C4" w:rsidRDefault="00D74A36" w:rsidP="00D74A36">
      <w:pPr>
        <w:pStyle w:val="2"/>
      </w:pPr>
      <w:bookmarkStart w:id="141" w:name="_Toc393384080"/>
      <w:r w:rsidRPr="00C000C4">
        <w:t>Нормативные требования к размещению объектов утилизации токсичных отходов.</w:t>
      </w:r>
      <w:bookmarkEnd w:id="141"/>
    </w:p>
    <w:p w:rsidR="00D74A36" w:rsidRPr="00C000C4" w:rsidRDefault="00D74A36" w:rsidP="00D74A36">
      <w:pPr>
        <w:pStyle w:val="a6"/>
      </w:pPr>
      <w:r w:rsidRPr="00C000C4">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74A36" w:rsidRPr="00C000C4" w:rsidRDefault="00D74A36" w:rsidP="00D74A36">
      <w:pPr>
        <w:pStyle w:val="a6"/>
      </w:pPr>
      <w:r w:rsidRPr="00C000C4">
        <w:t>Не допускается размещение полигонов на заболачиваемых и подтопляемых территориях.</w:t>
      </w:r>
    </w:p>
    <w:p w:rsidR="00D74A36" w:rsidRPr="00C000C4" w:rsidRDefault="00D74A36" w:rsidP="00D74A36">
      <w:pPr>
        <w:pStyle w:val="2"/>
      </w:pPr>
      <w:bookmarkStart w:id="142" w:name="_Toc393384081"/>
      <w:r w:rsidRPr="00C000C4">
        <w:t>Нормативные требования к размещению объектов утилизации биологических отходов.</w:t>
      </w:r>
      <w:bookmarkEnd w:id="142"/>
    </w:p>
    <w:p w:rsidR="00D74A36" w:rsidRPr="00C000C4" w:rsidRDefault="00D74A36" w:rsidP="00D74A36">
      <w:pPr>
        <w:pStyle w:val="a6"/>
      </w:pPr>
      <w:r w:rsidRPr="00C000C4">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D74A36" w:rsidRPr="00C000C4" w:rsidRDefault="00D74A36" w:rsidP="00D74A36">
      <w:pPr>
        <w:pStyle w:val="a6"/>
      </w:pPr>
      <w:r w:rsidRPr="00C000C4">
        <w:t>В соответствии с требованиями «Ветеринарно-санитарных правил сбора, утилизации и уничтожения биологических отходов», 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Размер санитарно-защитной зоны от скотомогильника (биотермической ямы) до:</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жилых, общественных зданий, животноводческих ферм (комплексов) – 1000 м;</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скотопрогонов и пастбищ – 200 м;</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автомобильных, железных дорог в зависимости от их категории – 60-300 м.</w:t>
      </w:r>
    </w:p>
    <w:p w:rsidR="00D74A36" w:rsidRPr="00C000C4" w:rsidRDefault="00D74A36" w:rsidP="00D74A36">
      <w:pPr>
        <w:pStyle w:val="a6"/>
      </w:pPr>
      <w:r w:rsidRPr="00C000C4">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D74A36" w:rsidRPr="00C000C4" w:rsidRDefault="00D74A36" w:rsidP="00D74A36">
      <w:pPr>
        <w:pStyle w:val="a6"/>
      </w:pPr>
      <w:r w:rsidRPr="00C000C4">
        <w:lastRenderedPageBreak/>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D74A36" w:rsidRPr="00C000C4" w:rsidRDefault="00D74A36" w:rsidP="00D74A36">
      <w:pPr>
        <w:pStyle w:val="a6"/>
      </w:pPr>
      <w:r w:rsidRPr="00C000C4">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запрещается.</w:t>
      </w:r>
    </w:p>
    <w:p w:rsidR="00D74A36" w:rsidRPr="00C000C4" w:rsidRDefault="00D74A36" w:rsidP="00D74A36">
      <w:pPr>
        <w:pStyle w:val="1"/>
      </w:pPr>
      <w:bookmarkStart w:id="143" w:name="_Toc393384082"/>
      <w:r w:rsidRPr="00C000C4">
        <w:t>Нормативы обеспеченности организации в границах муниципального района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143"/>
    </w:p>
    <w:p w:rsidR="00D74A36" w:rsidRPr="00C000C4" w:rsidRDefault="00D74A36" w:rsidP="00D74A36">
      <w:pPr>
        <w:pStyle w:val="2"/>
      </w:pPr>
      <w:bookmarkStart w:id="144" w:name="_Toc393384083"/>
      <w:r w:rsidRPr="00C000C4">
        <w:t>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144"/>
    </w:p>
    <w:p w:rsidR="00D74A36" w:rsidRPr="00C000C4" w:rsidRDefault="00D74A36" w:rsidP="00D74A36">
      <w:pPr>
        <w:pStyle w:val="a6"/>
      </w:pPr>
      <w:r w:rsidRPr="00C000C4">
        <w:t>Мероприятия по гражданской обороне разрабатываются органами местного самоуправления муниципальных районов в соответствии с требованиями Федерального закона  «О гражданской обороне».</w:t>
      </w:r>
    </w:p>
    <w:p w:rsidR="00D74A36" w:rsidRPr="00C000C4" w:rsidRDefault="00D74A36" w:rsidP="00D74A36">
      <w:pPr>
        <w:pStyle w:val="a6"/>
      </w:pPr>
      <w:r w:rsidRPr="00C000C4">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районов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D74A36" w:rsidRPr="00C000C4" w:rsidRDefault="00D74A36" w:rsidP="00D74A36">
      <w:pPr>
        <w:pStyle w:val="a6"/>
      </w:pPr>
      <w:r w:rsidRPr="00C000C4">
        <w:t>При разработке документов территориального планирования и документов по планировке территории необходимо учитывать паспорта безопасности муниципальных районов и населённых пунктов, расположенных на межселенной территории.</w:t>
      </w:r>
    </w:p>
    <w:p w:rsidR="00D74A36" w:rsidRPr="00C000C4" w:rsidRDefault="00D74A36" w:rsidP="00D74A36">
      <w:pPr>
        <w:pStyle w:val="a6"/>
      </w:pPr>
      <w:r w:rsidRPr="00C000C4">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района.</w:t>
      </w:r>
    </w:p>
    <w:p w:rsidR="00D74A36" w:rsidRPr="00C000C4" w:rsidRDefault="00D74A36" w:rsidP="00D74A36">
      <w:pPr>
        <w:pStyle w:val="2"/>
      </w:pPr>
      <w:bookmarkStart w:id="145" w:name="_Toc393384084"/>
      <w:r w:rsidRPr="00C000C4">
        <w:t>Нормативные требования градостроительного проектирования в сейсмических районах</w:t>
      </w:r>
      <w:bookmarkEnd w:id="145"/>
    </w:p>
    <w:p w:rsidR="00D74A36" w:rsidRPr="00C000C4" w:rsidRDefault="00D74A36" w:rsidP="00D74A36">
      <w:pPr>
        <w:pStyle w:val="a6"/>
      </w:pPr>
      <w:r w:rsidRPr="00C000C4">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D74A36" w:rsidRPr="00C000C4" w:rsidRDefault="00D74A36" w:rsidP="00D74A36">
      <w:pPr>
        <w:pStyle w:val="a6"/>
      </w:pPr>
      <w:r w:rsidRPr="00C000C4">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D74A36" w:rsidRPr="00C000C4" w:rsidRDefault="00D74A36" w:rsidP="00D74A36">
      <w:pPr>
        <w:pStyle w:val="a6"/>
      </w:pPr>
      <w:r w:rsidRPr="00C000C4">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D74A36" w:rsidRPr="00C000C4" w:rsidRDefault="00D74A36" w:rsidP="00D74A36">
      <w:pPr>
        <w:pStyle w:val="a6"/>
      </w:pPr>
      <w:r w:rsidRPr="00C000C4">
        <w:lastRenderedPageBreak/>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D74A36" w:rsidRPr="00C000C4" w:rsidRDefault="00D74A36" w:rsidP="00D74A36">
      <w:pPr>
        <w:pStyle w:val="a6"/>
      </w:pPr>
      <w:r w:rsidRPr="00C000C4">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D74A36" w:rsidRPr="00C000C4" w:rsidRDefault="00D74A36" w:rsidP="00D74A36">
      <w:pPr>
        <w:pStyle w:val="a6"/>
      </w:pPr>
      <w:r w:rsidRPr="00C000C4">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C000C4">
        <w:rPr>
          <w:lang w:val="en-US"/>
        </w:rPr>
        <w:t>II</w:t>
      </w:r>
      <w:r w:rsidRPr="00C000C4">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D74A36" w:rsidRPr="00C000C4" w:rsidRDefault="00D74A36" w:rsidP="00D74A36">
      <w:pPr>
        <w:pStyle w:val="a6"/>
      </w:pPr>
      <w:r w:rsidRPr="00C000C4">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D74A36" w:rsidRPr="00C000C4" w:rsidRDefault="00D74A36" w:rsidP="00D74A36">
      <w:pPr>
        <w:pStyle w:val="a6"/>
      </w:pPr>
      <w:r w:rsidRPr="00C000C4">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D74A36" w:rsidRPr="00C000C4" w:rsidRDefault="00D74A36" w:rsidP="00D74A36">
      <w:pPr>
        <w:pStyle w:val="a6"/>
      </w:pPr>
      <w:r w:rsidRPr="00C000C4">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14 «Дифференциация муниципальных районов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  </w:t>
      </w:r>
    </w:p>
    <w:p w:rsidR="00D74A36" w:rsidRPr="00C000C4" w:rsidRDefault="00D74A36" w:rsidP="00D74A36">
      <w:pPr>
        <w:pStyle w:val="a6"/>
      </w:pPr>
      <w:r w:rsidRPr="00C000C4">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D74A36" w:rsidRPr="00C000C4" w:rsidRDefault="00D74A36" w:rsidP="00D74A36">
      <w:pPr>
        <w:pStyle w:val="a6"/>
      </w:pPr>
      <w:r w:rsidRPr="00C000C4">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D74A36" w:rsidRPr="00C000C4" w:rsidRDefault="00D74A36" w:rsidP="00D74A36">
      <w:pPr>
        <w:pStyle w:val="a6"/>
      </w:pPr>
      <w:r w:rsidRPr="00C000C4">
        <w:t xml:space="preserve">В соответствии с требованиями СНиП </w:t>
      </w:r>
      <w:r w:rsidRPr="00C000C4">
        <w:rPr>
          <w:lang w:val="en-US"/>
        </w:rPr>
        <w:t>II</w:t>
      </w:r>
      <w:r w:rsidRPr="00C000C4">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D74A36" w:rsidRPr="00C000C4" w:rsidRDefault="00D74A36" w:rsidP="00D74A36">
      <w:pPr>
        <w:pStyle w:val="a6"/>
      </w:pPr>
      <w:r w:rsidRPr="00C000C4">
        <w:lastRenderedPageBreak/>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D74A36" w:rsidRPr="00C000C4" w:rsidRDefault="00D74A36" w:rsidP="00D74A36">
      <w:pPr>
        <w:pStyle w:val="a6"/>
      </w:pPr>
      <w:r w:rsidRPr="00C000C4">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D74A36" w:rsidRPr="00C000C4" w:rsidRDefault="00D74A36" w:rsidP="00D74A36">
      <w:pPr>
        <w:pStyle w:val="a6"/>
      </w:pPr>
      <w:r w:rsidRPr="00C000C4">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D74A36" w:rsidRPr="00C000C4" w:rsidRDefault="00D74A36" w:rsidP="00D74A36">
      <w:pPr>
        <w:pStyle w:val="2"/>
      </w:pPr>
      <w:bookmarkStart w:id="146" w:name="_Toc393384085"/>
      <w:r w:rsidRPr="00C000C4">
        <w:t>Нормативные показатели  пожарной безопасности населенных пунктов</w:t>
      </w:r>
      <w:bookmarkEnd w:id="146"/>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D74A36" w:rsidRPr="00C000C4" w:rsidRDefault="00D74A36" w:rsidP="00D74A36">
      <w:pPr>
        <w:pStyle w:val="2"/>
      </w:pPr>
      <w:bookmarkStart w:id="147" w:name="_Toc393384086"/>
      <w:r w:rsidRPr="00C000C4">
        <w:t>Нормативные требования по защите территорий от затопления и подтопления</w:t>
      </w:r>
      <w:bookmarkEnd w:id="147"/>
    </w:p>
    <w:p w:rsidR="00D74A36" w:rsidRPr="00C000C4" w:rsidRDefault="00D74A36" w:rsidP="00D74A36">
      <w:pPr>
        <w:pStyle w:val="a6"/>
      </w:pPr>
      <w:r w:rsidRPr="00C000C4">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D74A36" w:rsidRPr="00C000C4" w:rsidRDefault="00D74A36" w:rsidP="00D74A36">
      <w:pPr>
        <w:pStyle w:val="a6"/>
      </w:pPr>
      <w:r w:rsidRPr="00C000C4">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D74A36" w:rsidRPr="00C000C4" w:rsidRDefault="00D74A36" w:rsidP="00D74A36">
      <w:pPr>
        <w:pStyle w:val="a6"/>
      </w:pPr>
      <w:r w:rsidRPr="00C000C4">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74A36" w:rsidRPr="00C000C4" w:rsidRDefault="00D74A36" w:rsidP="00D74A36">
      <w:pPr>
        <w:pStyle w:val="a6"/>
      </w:pPr>
      <w:r w:rsidRPr="00C000C4">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D74A36" w:rsidRPr="00C000C4" w:rsidRDefault="00D74A36" w:rsidP="00D74A36">
      <w:pPr>
        <w:pStyle w:val="a6"/>
      </w:pPr>
      <w:r w:rsidRPr="00C000C4">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D74A36" w:rsidRPr="00C000C4" w:rsidRDefault="00D74A36" w:rsidP="00D74A36">
      <w:pPr>
        <w:pStyle w:val="a6"/>
      </w:pPr>
      <w:r w:rsidRPr="00C000C4">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D74A36" w:rsidRPr="00C000C4" w:rsidRDefault="00D74A36" w:rsidP="00D74A36">
      <w:pPr>
        <w:pStyle w:val="1"/>
      </w:pPr>
      <w:bookmarkStart w:id="148" w:name="_Toc393384087"/>
      <w:r w:rsidRPr="00C000C4">
        <w:lastRenderedPageBreak/>
        <w:t>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территории муниципального района</w:t>
      </w:r>
      <w:bookmarkEnd w:id="148"/>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Инженерно-технические мероприятия гражданской обороны и предупреждения чрезвычайных ситуаций (далее - ИТМ ГОЧС) должны учитываться при: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подготовке документов территориального планирования муниципальных районов;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D74A36" w:rsidRPr="00C000C4" w:rsidRDefault="00D74A36" w:rsidP="00D74A36">
      <w:pPr>
        <w:pStyle w:val="1"/>
      </w:pPr>
      <w:bookmarkStart w:id="149" w:name="_Toc393384088"/>
      <w:r w:rsidRPr="00C000C4">
        <w:t>Нормативы обеспеченности организации в границах муниципального района мероприятий по обеспечению безопасности людей на водных объектах, охране их жизни и здоровья.</w:t>
      </w:r>
      <w:bookmarkEnd w:id="149"/>
    </w:p>
    <w:p w:rsidR="00D74A36" w:rsidRPr="00C000C4" w:rsidRDefault="00D74A36" w:rsidP="00D74A36">
      <w:pPr>
        <w:pStyle w:val="a6"/>
      </w:pPr>
      <w:r w:rsidRPr="00C000C4">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D74A36" w:rsidRPr="00C000C4" w:rsidRDefault="00D74A36" w:rsidP="00D74A36">
      <w:pPr>
        <w:pStyle w:val="a6"/>
      </w:pPr>
      <w:r w:rsidRPr="00C000C4">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74A36" w:rsidRPr="00C000C4" w:rsidRDefault="00D74A36" w:rsidP="00D74A36">
      <w:pPr>
        <w:pStyle w:val="a6"/>
      </w:pPr>
      <w:r w:rsidRPr="00C000C4">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74A36" w:rsidRPr="00C000C4" w:rsidRDefault="00D74A36" w:rsidP="00D74A36">
      <w:pPr>
        <w:pStyle w:val="a6"/>
      </w:pPr>
      <w:r w:rsidRPr="00C000C4">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D74A36" w:rsidRPr="00C000C4" w:rsidRDefault="00D74A36" w:rsidP="00D74A36">
      <w:pPr>
        <w:pStyle w:val="a6"/>
      </w:pPr>
      <w:r w:rsidRPr="00C000C4">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D74A36" w:rsidRPr="00C000C4" w:rsidRDefault="00D74A36" w:rsidP="00D74A36">
      <w:pPr>
        <w:pStyle w:val="1"/>
      </w:pPr>
      <w:bookmarkStart w:id="150" w:name="_Toc393384089"/>
      <w:r w:rsidRPr="00C000C4">
        <w:t>Нормативы обеспеченности организации в границах муниципального района осуществления в пределах, установленных водным законодательством РФ, полномочий собственника водных объектов, использования водных объектов общего пользования для личных и бытовых нужд.</w:t>
      </w:r>
      <w:bookmarkEnd w:id="150"/>
    </w:p>
    <w:p w:rsidR="00D74A36" w:rsidRPr="00C000C4" w:rsidRDefault="00D74A36" w:rsidP="00D74A36">
      <w:pPr>
        <w:pStyle w:val="a6"/>
      </w:pPr>
      <w:bookmarkStart w:id="151" w:name="_Toc393384090"/>
      <w:r w:rsidRPr="00C000C4">
        <w:t xml:space="preserve">Полномочия собственников водных объектов устанавливаются в соответствии с Водным кодексом Российской Федерации (ст. 24-27). </w:t>
      </w:r>
    </w:p>
    <w:p w:rsidR="00D74A36" w:rsidRPr="00C000C4" w:rsidRDefault="00D74A36" w:rsidP="00D74A36">
      <w:pPr>
        <w:pStyle w:val="a6"/>
      </w:pPr>
      <w:r w:rsidRPr="00C000C4">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D74A36" w:rsidRPr="00C000C4" w:rsidRDefault="00D74A36" w:rsidP="00D74A36">
      <w:pPr>
        <w:autoSpaceDE w:val="0"/>
        <w:autoSpaceDN w:val="0"/>
        <w:adjustRightInd w:val="0"/>
        <w:ind w:firstLine="540"/>
        <w:jc w:val="both"/>
        <w:rPr>
          <w:rFonts w:ascii="Times New Roman" w:hAnsi="Times New Roman" w:cs="Times New Roman"/>
        </w:rPr>
      </w:pPr>
      <w:r w:rsidRPr="00C000C4">
        <w:rPr>
          <w:rFonts w:ascii="Times New Roman" w:hAnsi="Times New Roman" w:cs="Times New Roman"/>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D74A36" w:rsidRPr="00C000C4" w:rsidRDefault="00D74A36" w:rsidP="00D74A36">
      <w:pPr>
        <w:autoSpaceDE w:val="0"/>
        <w:autoSpaceDN w:val="0"/>
        <w:adjustRightInd w:val="0"/>
        <w:ind w:firstLine="540"/>
        <w:jc w:val="both"/>
        <w:rPr>
          <w:rFonts w:ascii="Times New Roman" w:hAnsi="Times New Roman" w:cs="Times New Roman"/>
        </w:rPr>
      </w:pPr>
      <w:r w:rsidRPr="00C000C4">
        <w:rPr>
          <w:rFonts w:ascii="Times New Roman" w:hAnsi="Times New Roman" w:cs="Times New Roman"/>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D74A36" w:rsidRPr="00C000C4" w:rsidRDefault="00D74A36" w:rsidP="00D74A36">
      <w:pPr>
        <w:autoSpaceDE w:val="0"/>
        <w:autoSpaceDN w:val="0"/>
        <w:adjustRightInd w:val="0"/>
        <w:ind w:firstLine="540"/>
        <w:jc w:val="both"/>
        <w:rPr>
          <w:rFonts w:ascii="Times New Roman" w:hAnsi="Times New Roman" w:cs="Times New Roman"/>
        </w:rPr>
      </w:pPr>
      <w:r w:rsidRPr="00C000C4">
        <w:rPr>
          <w:rFonts w:ascii="Times New Roman" w:hAnsi="Times New Roman" w:cs="Times New Roman"/>
        </w:rPr>
        <w:lastRenderedPageBreak/>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D74A36" w:rsidRPr="00C000C4" w:rsidRDefault="00D74A36" w:rsidP="00D74A36">
      <w:pPr>
        <w:pStyle w:val="a6"/>
      </w:pPr>
      <w:r w:rsidRPr="00C000C4">
        <w:t xml:space="preserve">Муниципальные образования, являясь согласно </w:t>
      </w:r>
      <w:hyperlink r:id="rId26" w:history="1">
        <w:r w:rsidRPr="00C000C4">
          <w:rPr>
            <w:rStyle w:val="ab"/>
            <w:color w:val="auto"/>
          </w:rPr>
          <w:t>ч.1 ст.7</w:t>
        </w:r>
      </w:hyperlink>
      <w:r w:rsidRPr="00C000C4">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D74A36" w:rsidRPr="00C000C4" w:rsidRDefault="00D74A36" w:rsidP="00D74A36">
      <w:pPr>
        <w:pStyle w:val="a6"/>
      </w:pPr>
      <w:r w:rsidRPr="00C000C4">
        <w:t>Так, к полномочиям органов местного самоуправления в отношении водных объектов, находящихся в собственности муниципальных районов, относятся:</w:t>
      </w:r>
    </w:p>
    <w:p w:rsidR="00D74A36" w:rsidRPr="00C000C4" w:rsidRDefault="00D74A36" w:rsidP="00D74A36">
      <w:pPr>
        <w:pStyle w:val="a6"/>
      </w:pPr>
      <w:r w:rsidRPr="00C000C4">
        <w:t>1) владение, пользование, распоряжение такими водными объектами;</w:t>
      </w:r>
    </w:p>
    <w:p w:rsidR="00D74A36" w:rsidRPr="00C000C4" w:rsidRDefault="00D74A36" w:rsidP="00D74A36">
      <w:pPr>
        <w:pStyle w:val="a6"/>
      </w:pPr>
      <w:r w:rsidRPr="00C000C4">
        <w:t>2) осуществление мер по предотвращению негативного воздействия вод и ликвидации его последствий;</w:t>
      </w:r>
    </w:p>
    <w:p w:rsidR="00D74A36" w:rsidRPr="00C000C4" w:rsidRDefault="00D74A36" w:rsidP="00D74A36">
      <w:pPr>
        <w:pStyle w:val="a6"/>
      </w:pPr>
      <w:r w:rsidRPr="00C000C4">
        <w:t>3) осуществление мер по охране таких водных объектов;</w:t>
      </w:r>
    </w:p>
    <w:p w:rsidR="00D74A36" w:rsidRPr="00C000C4" w:rsidRDefault="00D74A36" w:rsidP="00D74A36">
      <w:pPr>
        <w:pStyle w:val="a6"/>
      </w:pPr>
      <w:r w:rsidRPr="00C000C4">
        <w:t>4) установление ставок платы за пользование такими водными объектами, порядка расчета и взимания этой платы.</w:t>
      </w:r>
    </w:p>
    <w:p w:rsidR="00D74A36" w:rsidRPr="00C000C4" w:rsidRDefault="00D74A36" w:rsidP="00D74A36">
      <w:pPr>
        <w:autoSpaceDE w:val="0"/>
        <w:autoSpaceDN w:val="0"/>
        <w:adjustRightInd w:val="0"/>
        <w:ind w:firstLine="540"/>
        <w:jc w:val="both"/>
        <w:rPr>
          <w:rFonts w:ascii="Times New Roman" w:hAnsi="Times New Roman" w:cs="Times New Roman"/>
        </w:rPr>
      </w:pPr>
      <w:r w:rsidRPr="00C000C4">
        <w:rPr>
          <w:rFonts w:ascii="Times New Roman" w:hAnsi="Times New Roman" w:cs="Times New Roman"/>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D74A36" w:rsidRPr="00C000C4" w:rsidRDefault="00D74A36" w:rsidP="00D74A36">
      <w:pPr>
        <w:pStyle w:val="a6"/>
      </w:pPr>
      <w:r w:rsidRPr="00C000C4">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74A36" w:rsidRPr="00C000C4" w:rsidRDefault="00D74A36" w:rsidP="00D74A36">
      <w:pPr>
        <w:pStyle w:val="a6"/>
      </w:pPr>
      <w:r w:rsidRPr="00C000C4">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74A36" w:rsidRPr="00C000C4" w:rsidRDefault="00D74A36" w:rsidP="00D74A36">
      <w:pPr>
        <w:pStyle w:val="a6"/>
      </w:pPr>
      <w:r w:rsidRPr="00C000C4">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D74A36" w:rsidRPr="00C000C4" w:rsidRDefault="00D74A36" w:rsidP="00D74A36">
      <w:pPr>
        <w:pStyle w:val="a6"/>
      </w:pPr>
      <w:r w:rsidRPr="00C000C4">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D74A36" w:rsidRPr="00C000C4" w:rsidRDefault="00D74A36" w:rsidP="00D74A36">
      <w:pPr>
        <w:pStyle w:val="a6"/>
      </w:pPr>
      <w:r w:rsidRPr="00C000C4">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муниципальных районов в соответствии с функциональными обязанностями и полномочиями.</w:t>
      </w:r>
    </w:p>
    <w:p w:rsidR="00D74A36" w:rsidRPr="00C000C4" w:rsidRDefault="00D74A36" w:rsidP="00D74A36">
      <w:pPr>
        <w:pStyle w:val="1"/>
      </w:pPr>
      <w:r w:rsidRPr="00C000C4">
        <w:lastRenderedPageBreak/>
        <w:t>Нормативы обеспеченности организации в границах муниципального района организации мероприятий межпоселенческого характера по охране окружающей среды</w:t>
      </w:r>
      <w:bookmarkEnd w:id="151"/>
      <w:r w:rsidRPr="00C000C4">
        <w:t xml:space="preserve"> </w:t>
      </w:r>
    </w:p>
    <w:p w:rsidR="00D74A36" w:rsidRPr="00C000C4" w:rsidRDefault="00D74A36" w:rsidP="00D74A36">
      <w:pPr>
        <w:pStyle w:val="2"/>
      </w:pPr>
      <w:bookmarkStart w:id="152" w:name="_Toc393384091"/>
      <w:r w:rsidRPr="00C000C4">
        <w:t>Предельные значения допустимых уровней воздействия на среду и человека для различных функциональных зон</w:t>
      </w:r>
      <w:bookmarkEnd w:id="152"/>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32).</w:t>
      </w:r>
    </w:p>
    <w:p w:rsidR="00D74A36" w:rsidRPr="00C000C4" w:rsidRDefault="00D74A36" w:rsidP="00D74A36">
      <w:pPr>
        <w:pStyle w:val="af8"/>
        <w:jc w:val="right"/>
        <w:rPr>
          <w:rFonts w:ascii="Times New Roman" w:hAnsi="Times New Roman" w:cs="Times New Roman"/>
        </w:rPr>
      </w:pPr>
      <w:bookmarkStart w:id="153" w:name="_Ref388430902"/>
      <w:r w:rsidRPr="00C000C4">
        <w:rPr>
          <w:rFonts w:ascii="Times New Roman" w:hAnsi="Times New Roman" w:cs="Times New Roman"/>
        </w:rPr>
        <w:t xml:space="preserve">Таблица </w:t>
      </w:r>
      <w:bookmarkEnd w:id="153"/>
      <w:r w:rsidRPr="00C000C4">
        <w:rPr>
          <w:rFonts w:ascii="Times New Roman" w:hAnsi="Times New Roman" w:cs="Times New Roman"/>
        </w:rPr>
        <w:t>32</w:t>
      </w:r>
    </w:p>
    <w:p w:rsidR="00D74A36" w:rsidRPr="00C000C4" w:rsidRDefault="00D74A36" w:rsidP="00D74A36">
      <w:pPr>
        <w:pStyle w:val="af8"/>
        <w:rPr>
          <w:rFonts w:ascii="Times New Roman" w:hAnsi="Times New Roman" w:cs="Times New Roman"/>
        </w:rPr>
      </w:pPr>
      <w:r w:rsidRPr="00C000C4">
        <w:rPr>
          <w:rFonts w:ascii="Times New Roman" w:hAnsi="Times New Roman" w:cs="Times New Roman"/>
        </w:rPr>
        <w:t>Разрешенные параметры допустимых уровней воздействия на человека и условия проживания</w:t>
      </w:r>
    </w:p>
    <w:tbl>
      <w:tblPr>
        <w:tblW w:w="9780" w:type="dxa"/>
        <w:jc w:val="center"/>
        <w:tblLayout w:type="fixed"/>
        <w:tblLook w:val="04A0"/>
      </w:tblPr>
      <w:tblGrid>
        <w:gridCol w:w="2198"/>
        <w:gridCol w:w="1629"/>
        <w:gridCol w:w="1984"/>
        <w:gridCol w:w="1985"/>
        <w:gridCol w:w="1984"/>
      </w:tblGrid>
      <w:tr w:rsidR="00D74A36" w:rsidRPr="00C000C4" w:rsidTr="00D74A36">
        <w:trPr>
          <w:trHeight w:val="20"/>
          <w:tblHeader/>
          <w:jc w:val="center"/>
        </w:trPr>
        <w:tc>
          <w:tcPr>
            <w:tcW w:w="2199" w:type="dxa"/>
            <w:tcBorders>
              <w:top w:val="single" w:sz="4" w:space="0" w:color="000000"/>
              <w:left w:val="single" w:sz="4" w:space="0" w:color="000000"/>
              <w:bottom w:val="single" w:sz="4" w:space="0" w:color="000000"/>
              <w:right w:val="nil"/>
            </w:tcBorders>
            <w:vAlign w:val="center"/>
            <w:hideMark/>
          </w:tcPr>
          <w:p w:rsidR="00D74A36" w:rsidRPr="00C000C4" w:rsidRDefault="00D74A36">
            <w:pPr>
              <w:pStyle w:val="ConsNonformat0"/>
              <w:snapToGrid w:val="0"/>
              <w:ind w:left="-57" w:right="-57"/>
              <w:jc w:val="center"/>
              <w:rPr>
                <w:rFonts w:ascii="Times New Roman" w:eastAsia="Calibri" w:hAnsi="Times New Roman" w:cs="Times New Roman"/>
                <w:b/>
              </w:rPr>
            </w:pPr>
            <w:r w:rsidRPr="00C000C4">
              <w:rPr>
                <w:rFonts w:ascii="Times New Roman" w:eastAsia="Calibri" w:hAnsi="Times New Roman" w:cs="Times New Roman"/>
                <w:b/>
              </w:rPr>
              <w:t>Функциональная зона</w:t>
            </w:r>
          </w:p>
        </w:tc>
        <w:tc>
          <w:tcPr>
            <w:tcW w:w="1629" w:type="dxa"/>
            <w:tcBorders>
              <w:top w:val="single" w:sz="4" w:space="0" w:color="000000"/>
              <w:left w:val="single" w:sz="4" w:space="0" w:color="000000"/>
              <w:bottom w:val="single" w:sz="4" w:space="0" w:color="000000"/>
              <w:right w:val="nil"/>
            </w:tcBorders>
            <w:vAlign w:val="center"/>
            <w:hideMark/>
          </w:tcPr>
          <w:p w:rsidR="00D74A36" w:rsidRPr="00C000C4" w:rsidRDefault="00D74A36">
            <w:pPr>
              <w:pStyle w:val="ConsNonformat0"/>
              <w:snapToGrid w:val="0"/>
              <w:ind w:left="-57" w:right="-57"/>
              <w:jc w:val="center"/>
              <w:rPr>
                <w:rFonts w:ascii="Times New Roman" w:eastAsia="Calibri" w:hAnsi="Times New Roman" w:cs="Times New Roman"/>
                <w:b/>
              </w:rPr>
            </w:pPr>
            <w:r w:rsidRPr="00C000C4">
              <w:rPr>
                <w:rFonts w:ascii="Times New Roman" w:eastAsia="Calibri" w:hAnsi="Times New Roman" w:cs="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right w:val="nil"/>
            </w:tcBorders>
            <w:vAlign w:val="center"/>
            <w:hideMark/>
          </w:tcPr>
          <w:p w:rsidR="00D74A36" w:rsidRPr="00C000C4" w:rsidRDefault="00D74A36">
            <w:pPr>
              <w:pStyle w:val="ConsNonformat0"/>
              <w:snapToGrid w:val="0"/>
              <w:ind w:left="-57" w:right="-57"/>
              <w:jc w:val="center"/>
              <w:rPr>
                <w:rFonts w:ascii="Times New Roman" w:eastAsia="Calibri" w:hAnsi="Times New Roman" w:cs="Times New Roman"/>
                <w:b/>
              </w:rPr>
            </w:pPr>
            <w:r w:rsidRPr="00C000C4">
              <w:rPr>
                <w:rFonts w:ascii="Times New Roman" w:eastAsia="Calibri" w:hAnsi="Times New Roman" w:cs="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right w:val="nil"/>
            </w:tcBorders>
            <w:vAlign w:val="center"/>
            <w:hideMark/>
          </w:tcPr>
          <w:p w:rsidR="00D74A36" w:rsidRPr="00C000C4" w:rsidRDefault="00D74A36">
            <w:pPr>
              <w:pStyle w:val="ConsNonformat0"/>
              <w:snapToGrid w:val="0"/>
              <w:ind w:left="-57" w:right="-57"/>
              <w:jc w:val="center"/>
              <w:rPr>
                <w:rFonts w:ascii="Times New Roman" w:eastAsia="Calibri" w:hAnsi="Times New Roman" w:cs="Times New Roman"/>
                <w:b/>
                <w:sz w:val="20"/>
                <w:szCs w:val="20"/>
              </w:rPr>
            </w:pPr>
            <w:r w:rsidRPr="00C000C4">
              <w:rPr>
                <w:rFonts w:ascii="Times New Roman" w:eastAsia="Calibri" w:hAnsi="Times New Roman" w:cs="Times New Roman"/>
                <w:b/>
              </w:rPr>
              <w:t>Максимальный уровень электромагнитного излучения от радиотехнических объектов</w:t>
            </w:r>
          </w:p>
          <w:p w:rsidR="00D74A36" w:rsidRPr="00C000C4" w:rsidRDefault="00D74A36">
            <w:pPr>
              <w:pStyle w:val="ConsNonformat0"/>
              <w:snapToGrid w:val="0"/>
              <w:ind w:left="-57" w:right="-57"/>
              <w:jc w:val="center"/>
              <w:rPr>
                <w:rFonts w:ascii="Times New Roman" w:eastAsia="Calibri" w:hAnsi="Times New Roman" w:cs="Times New Roman"/>
                <w:b/>
              </w:rPr>
            </w:pPr>
            <w:r w:rsidRPr="00C000C4">
              <w:rPr>
                <w:rFonts w:ascii="Times New Roman" w:eastAsia="Calibri" w:hAnsi="Times New Roman" w:cs="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74A36" w:rsidRPr="00C000C4" w:rsidRDefault="00D74A36">
            <w:pPr>
              <w:pStyle w:val="ConsNonformat0"/>
              <w:snapToGrid w:val="0"/>
              <w:ind w:left="-57" w:right="-57"/>
              <w:jc w:val="center"/>
              <w:rPr>
                <w:rFonts w:ascii="Times New Roman" w:eastAsia="Calibri" w:hAnsi="Times New Roman" w:cs="Times New Roman"/>
                <w:b/>
              </w:rPr>
            </w:pPr>
            <w:r w:rsidRPr="00C000C4">
              <w:rPr>
                <w:rFonts w:ascii="Times New Roman" w:eastAsia="Calibri" w:hAnsi="Times New Roman" w:cs="Times New Roman"/>
                <w:b/>
              </w:rPr>
              <w:t>Загрязненность сточных вод</w:t>
            </w:r>
          </w:p>
        </w:tc>
      </w:tr>
      <w:tr w:rsidR="00D74A36" w:rsidRPr="00C000C4" w:rsidTr="00D74A36">
        <w:trPr>
          <w:trHeight w:val="20"/>
          <w:jc w:val="center"/>
        </w:trPr>
        <w:tc>
          <w:tcPr>
            <w:tcW w:w="2199" w:type="dxa"/>
            <w:tcBorders>
              <w:top w:val="single" w:sz="4" w:space="0" w:color="000000"/>
              <w:left w:val="single" w:sz="4" w:space="0" w:color="000000"/>
              <w:bottom w:val="single" w:sz="4" w:space="0" w:color="000000"/>
              <w:right w:val="nil"/>
            </w:tcBorders>
          </w:tcPr>
          <w:p w:rsidR="00D74A36" w:rsidRPr="00C000C4" w:rsidRDefault="00D74A36">
            <w:pPr>
              <w:pStyle w:val="ConsNonformat0"/>
              <w:snapToGrid w:val="0"/>
              <w:ind w:right="-57"/>
              <w:jc w:val="both"/>
              <w:rPr>
                <w:rFonts w:ascii="Times New Roman" w:eastAsia="Calibri" w:hAnsi="Times New Roman" w:cs="Times New Roman"/>
                <w:sz w:val="20"/>
                <w:szCs w:val="20"/>
              </w:rPr>
            </w:pPr>
            <w:r w:rsidRPr="00C000C4">
              <w:rPr>
                <w:rFonts w:ascii="Times New Roman" w:eastAsia="Calibri" w:hAnsi="Times New Roman" w:cs="Times New Roman"/>
              </w:rPr>
              <w:t>Жилые зоны:</w:t>
            </w:r>
          </w:p>
          <w:p w:rsidR="00D74A36" w:rsidRPr="00C000C4" w:rsidRDefault="00D74A36">
            <w:pPr>
              <w:pStyle w:val="ConsNonformat0"/>
              <w:ind w:left="-113" w:right="-113"/>
              <w:jc w:val="both"/>
              <w:rPr>
                <w:rFonts w:ascii="Times New Roman" w:eastAsia="Calibri" w:hAnsi="Times New Roman" w:cs="Times New Roman"/>
              </w:rPr>
            </w:pPr>
            <w:r w:rsidRPr="00C000C4">
              <w:rPr>
                <w:rFonts w:ascii="Times New Roman" w:eastAsia="Calibri" w:hAnsi="Times New Roman" w:cs="Times New Roman"/>
              </w:rPr>
              <w:t>Индивидуальная жилищная застройка</w:t>
            </w:r>
          </w:p>
          <w:p w:rsidR="00D74A36" w:rsidRPr="00C000C4" w:rsidRDefault="00D74A36">
            <w:pPr>
              <w:pStyle w:val="ConsNonformat0"/>
              <w:ind w:left="-113" w:right="-113"/>
              <w:jc w:val="both"/>
              <w:rPr>
                <w:rFonts w:ascii="Times New Roman" w:eastAsia="Calibri" w:hAnsi="Times New Roman" w:cs="Times New Roman"/>
              </w:rPr>
            </w:pPr>
          </w:p>
          <w:p w:rsidR="00D74A36" w:rsidRPr="00C000C4" w:rsidRDefault="00D74A36">
            <w:pPr>
              <w:pStyle w:val="ConsNonformat0"/>
              <w:ind w:left="-113" w:right="-113"/>
              <w:jc w:val="both"/>
              <w:rPr>
                <w:rFonts w:ascii="Times New Roman" w:eastAsia="Calibri" w:hAnsi="Times New Roman" w:cs="Times New Roman"/>
              </w:rPr>
            </w:pPr>
          </w:p>
          <w:p w:rsidR="00D74A36" w:rsidRPr="00C000C4" w:rsidRDefault="00D74A36">
            <w:pPr>
              <w:pStyle w:val="ConsNonformat0"/>
              <w:ind w:left="-113" w:right="-113"/>
              <w:jc w:val="both"/>
              <w:rPr>
                <w:rFonts w:ascii="Times New Roman" w:eastAsia="Calibri" w:hAnsi="Times New Roman" w:cs="Times New Roman"/>
              </w:rPr>
            </w:pPr>
            <w:r w:rsidRPr="00C000C4">
              <w:rPr>
                <w:rFonts w:ascii="Times New Roman" w:eastAsia="Calibri" w:hAnsi="Times New Roman" w:cs="Times New Roman"/>
              </w:rPr>
              <w:t>Многоэтажная застройка</w:t>
            </w:r>
          </w:p>
        </w:tc>
        <w:tc>
          <w:tcPr>
            <w:tcW w:w="1629" w:type="dxa"/>
            <w:tcBorders>
              <w:top w:val="single" w:sz="4" w:space="0" w:color="000000"/>
              <w:left w:val="single" w:sz="4" w:space="0" w:color="000000"/>
              <w:bottom w:val="single" w:sz="4" w:space="0" w:color="000000"/>
              <w:right w:val="nil"/>
            </w:tcBorders>
          </w:tcPr>
          <w:p w:rsidR="00D74A36" w:rsidRPr="00C000C4" w:rsidRDefault="00D74A36">
            <w:pPr>
              <w:pStyle w:val="ConsNonformat0"/>
              <w:snapToGrid w:val="0"/>
              <w:ind w:left="-57" w:right="-57"/>
              <w:jc w:val="both"/>
              <w:rPr>
                <w:rFonts w:ascii="Times New Roman" w:eastAsia="Calibri" w:hAnsi="Times New Roman" w:cs="Times New Roman"/>
                <w:sz w:val="20"/>
                <w:szCs w:val="20"/>
              </w:rPr>
            </w:pPr>
          </w:p>
          <w:p w:rsidR="00D74A36" w:rsidRPr="00C000C4" w:rsidRDefault="00D74A36">
            <w:pPr>
              <w:pStyle w:val="ConsNonformat0"/>
              <w:ind w:left="-57" w:right="-57"/>
              <w:jc w:val="both"/>
              <w:rPr>
                <w:rFonts w:ascii="Times New Roman" w:eastAsia="Calibri" w:hAnsi="Times New Roman" w:cs="Times New Roman"/>
              </w:rPr>
            </w:pPr>
            <w:r w:rsidRPr="00C000C4">
              <w:rPr>
                <w:rFonts w:ascii="Times New Roman" w:eastAsia="Calibri" w:hAnsi="Times New Roman" w:cs="Times New Roman"/>
              </w:rPr>
              <w:t>70</w:t>
            </w:r>
          </w:p>
          <w:p w:rsidR="00D74A36" w:rsidRPr="00C000C4" w:rsidRDefault="00D74A36">
            <w:pPr>
              <w:pStyle w:val="ConsNonformat0"/>
              <w:ind w:left="-57" w:right="-57"/>
              <w:jc w:val="both"/>
              <w:rPr>
                <w:rFonts w:ascii="Times New Roman" w:eastAsia="Calibri" w:hAnsi="Times New Roman" w:cs="Times New Roman"/>
              </w:rPr>
            </w:pPr>
          </w:p>
          <w:p w:rsidR="00D74A36" w:rsidRPr="00C000C4" w:rsidRDefault="00D74A36">
            <w:pPr>
              <w:pStyle w:val="ConsNonformat0"/>
              <w:ind w:left="-57" w:right="-57"/>
              <w:jc w:val="both"/>
              <w:rPr>
                <w:rFonts w:ascii="Times New Roman" w:eastAsia="Calibri" w:hAnsi="Times New Roman" w:cs="Times New Roman"/>
              </w:rPr>
            </w:pPr>
          </w:p>
          <w:p w:rsidR="00D74A36" w:rsidRPr="00C000C4" w:rsidRDefault="00D74A36">
            <w:pPr>
              <w:pStyle w:val="ConsNonformat0"/>
              <w:ind w:left="-57" w:right="-57"/>
              <w:jc w:val="both"/>
              <w:rPr>
                <w:rFonts w:ascii="Times New Roman" w:eastAsia="Calibri" w:hAnsi="Times New Roman" w:cs="Times New Roman"/>
              </w:rPr>
            </w:pPr>
          </w:p>
          <w:p w:rsidR="00D74A36" w:rsidRPr="00C000C4" w:rsidRDefault="00D74A36">
            <w:pPr>
              <w:pStyle w:val="ConsNonformat0"/>
              <w:ind w:left="-57" w:right="-57"/>
              <w:jc w:val="both"/>
              <w:rPr>
                <w:rFonts w:ascii="Times New Roman" w:eastAsia="Calibri" w:hAnsi="Times New Roman" w:cs="Times New Roman"/>
              </w:rPr>
            </w:pPr>
            <w:r w:rsidRPr="00C000C4">
              <w:rPr>
                <w:rFonts w:ascii="Times New Roman" w:eastAsia="Calibri" w:hAnsi="Times New Roman" w:cs="Times New Roman"/>
              </w:rPr>
              <w:t>70</w:t>
            </w:r>
          </w:p>
        </w:tc>
        <w:tc>
          <w:tcPr>
            <w:tcW w:w="1984" w:type="dxa"/>
            <w:tcBorders>
              <w:top w:val="single" w:sz="4" w:space="0" w:color="000000"/>
              <w:left w:val="single" w:sz="4" w:space="0" w:color="000000"/>
              <w:bottom w:val="single" w:sz="4" w:space="0" w:color="000000"/>
              <w:right w:val="nil"/>
            </w:tcBorders>
          </w:tcPr>
          <w:p w:rsidR="00D74A36" w:rsidRPr="00C000C4" w:rsidRDefault="00D74A36">
            <w:pPr>
              <w:pStyle w:val="ConsNonformat0"/>
              <w:snapToGrid w:val="0"/>
              <w:ind w:left="-57" w:right="-57"/>
              <w:jc w:val="both"/>
              <w:rPr>
                <w:rFonts w:ascii="Times New Roman" w:eastAsia="Calibri" w:hAnsi="Times New Roman" w:cs="Times New Roman"/>
                <w:sz w:val="20"/>
                <w:szCs w:val="20"/>
              </w:rPr>
            </w:pPr>
          </w:p>
          <w:p w:rsidR="00D74A36" w:rsidRPr="00C000C4" w:rsidRDefault="00D74A36">
            <w:pPr>
              <w:pStyle w:val="ConsNonformat0"/>
              <w:ind w:left="-57" w:right="-57"/>
              <w:jc w:val="both"/>
              <w:rPr>
                <w:rFonts w:ascii="Times New Roman" w:eastAsia="Calibri" w:hAnsi="Times New Roman" w:cs="Times New Roman"/>
              </w:rPr>
            </w:pPr>
            <w:r w:rsidRPr="00C000C4">
              <w:rPr>
                <w:rFonts w:ascii="Times New Roman" w:eastAsia="Calibri" w:hAnsi="Times New Roman" w:cs="Times New Roman"/>
              </w:rPr>
              <w:t>1 ПДК</w:t>
            </w:r>
          </w:p>
          <w:p w:rsidR="00D74A36" w:rsidRPr="00C000C4" w:rsidRDefault="00D74A36">
            <w:pPr>
              <w:pStyle w:val="ConsNonformat0"/>
              <w:ind w:left="-57" w:right="-57"/>
              <w:jc w:val="both"/>
              <w:rPr>
                <w:rFonts w:ascii="Times New Roman" w:eastAsia="Calibri" w:hAnsi="Times New Roman" w:cs="Times New Roman"/>
              </w:rPr>
            </w:pPr>
          </w:p>
          <w:p w:rsidR="00D74A36" w:rsidRPr="00C000C4" w:rsidRDefault="00D74A36">
            <w:pPr>
              <w:pStyle w:val="ConsNonformat0"/>
              <w:ind w:left="-57" w:right="-57"/>
              <w:jc w:val="both"/>
              <w:rPr>
                <w:rFonts w:ascii="Times New Roman" w:eastAsia="Calibri" w:hAnsi="Times New Roman" w:cs="Times New Roman"/>
              </w:rPr>
            </w:pPr>
          </w:p>
          <w:p w:rsidR="00D74A36" w:rsidRPr="00C000C4" w:rsidRDefault="00D74A36">
            <w:pPr>
              <w:pStyle w:val="ConsNonformat0"/>
              <w:ind w:left="-57" w:right="-57"/>
              <w:jc w:val="both"/>
              <w:rPr>
                <w:rFonts w:ascii="Times New Roman" w:eastAsia="Calibri" w:hAnsi="Times New Roman" w:cs="Times New Roman"/>
              </w:rPr>
            </w:pPr>
          </w:p>
          <w:p w:rsidR="00D74A36" w:rsidRPr="00C000C4" w:rsidRDefault="00D74A36">
            <w:pPr>
              <w:pStyle w:val="ConsNonformat0"/>
              <w:ind w:left="-57" w:right="-57"/>
              <w:jc w:val="both"/>
              <w:rPr>
                <w:rFonts w:ascii="Times New Roman" w:eastAsia="Calibri" w:hAnsi="Times New Roman" w:cs="Times New Roman"/>
              </w:rPr>
            </w:pPr>
            <w:r w:rsidRPr="00C000C4">
              <w:rPr>
                <w:rFonts w:ascii="Times New Roman" w:eastAsia="Calibri" w:hAnsi="Times New Roman" w:cs="Times New Roman"/>
              </w:rPr>
              <w:t>1 ПДК</w:t>
            </w:r>
          </w:p>
        </w:tc>
        <w:tc>
          <w:tcPr>
            <w:tcW w:w="1985" w:type="dxa"/>
            <w:tcBorders>
              <w:top w:val="single" w:sz="4" w:space="0" w:color="000000"/>
              <w:left w:val="single" w:sz="4" w:space="0" w:color="000000"/>
              <w:bottom w:val="single" w:sz="4" w:space="0" w:color="000000"/>
              <w:right w:val="nil"/>
            </w:tcBorders>
          </w:tcPr>
          <w:p w:rsidR="00D74A36" w:rsidRPr="00C000C4" w:rsidRDefault="00D74A36">
            <w:pPr>
              <w:pStyle w:val="ConsNonformat0"/>
              <w:snapToGrid w:val="0"/>
              <w:ind w:left="-57" w:right="-57"/>
              <w:jc w:val="both"/>
              <w:rPr>
                <w:rFonts w:ascii="Times New Roman" w:eastAsia="Calibri" w:hAnsi="Times New Roman" w:cs="Times New Roman"/>
                <w:sz w:val="20"/>
                <w:szCs w:val="20"/>
              </w:rPr>
            </w:pPr>
          </w:p>
          <w:p w:rsidR="00D74A36" w:rsidRPr="00C000C4" w:rsidRDefault="00D74A36">
            <w:pPr>
              <w:pStyle w:val="ConsNonformat0"/>
              <w:ind w:left="-57" w:right="-57"/>
              <w:jc w:val="both"/>
              <w:rPr>
                <w:rFonts w:ascii="Times New Roman" w:eastAsia="Calibri" w:hAnsi="Times New Roman" w:cs="Times New Roman"/>
              </w:rPr>
            </w:pPr>
            <w:r w:rsidRPr="00C000C4">
              <w:rPr>
                <w:rFonts w:ascii="Times New Roman" w:eastAsia="Calibri" w:hAnsi="Times New Roman" w:cs="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74A36" w:rsidRPr="00C000C4" w:rsidRDefault="00D74A36">
            <w:pPr>
              <w:pStyle w:val="ConsNonformat0"/>
              <w:ind w:left="-37" w:right="-57" w:hanging="20"/>
              <w:rPr>
                <w:rFonts w:ascii="Times New Roman" w:eastAsia="Calibri" w:hAnsi="Times New Roman" w:cs="Times New Roman"/>
                <w:sz w:val="20"/>
                <w:szCs w:val="20"/>
              </w:rPr>
            </w:pPr>
            <w:r w:rsidRPr="00C000C4">
              <w:rPr>
                <w:rFonts w:ascii="Times New Roman" w:eastAsia="Calibri" w:hAnsi="Times New Roman" w:cs="Times New Roman"/>
              </w:rPr>
              <w:t>Нормативно очищенные на локальных очистных сооружениях.</w:t>
            </w:r>
          </w:p>
          <w:p w:rsidR="00D74A36" w:rsidRPr="00C000C4" w:rsidRDefault="00D74A36">
            <w:pPr>
              <w:pStyle w:val="ConsNonformat0"/>
              <w:ind w:left="-37" w:right="-57" w:hanging="20"/>
              <w:rPr>
                <w:rFonts w:ascii="Times New Roman" w:eastAsia="Calibri" w:hAnsi="Times New Roman" w:cs="Times New Roman"/>
              </w:rPr>
            </w:pPr>
          </w:p>
          <w:p w:rsidR="00D74A36" w:rsidRPr="00C000C4" w:rsidRDefault="00D74A36">
            <w:pPr>
              <w:pStyle w:val="ConsNonformat0"/>
              <w:ind w:left="-37" w:right="-57" w:hanging="20"/>
              <w:rPr>
                <w:rFonts w:ascii="Times New Roman" w:eastAsia="Calibri" w:hAnsi="Times New Roman" w:cs="Times New Roman"/>
              </w:rPr>
            </w:pPr>
            <w:r w:rsidRPr="00C000C4">
              <w:rPr>
                <w:rFonts w:ascii="Times New Roman" w:eastAsia="Calibri" w:hAnsi="Times New Roman" w:cs="Times New Roman"/>
              </w:rPr>
              <w:t>Выпуск в коллектор с последующей очисткой на КОС.</w:t>
            </w:r>
          </w:p>
        </w:tc>
      </w:tr>
      <w:tr w:rsidR="00D74A36" w:rsidRPr="00C000C4" w:rsidTr="00D74A36">
        <w:trPr>
          <w:trHeight w:val="20"/>
          <w:jc w:val="center"/>
        </w:trPr>
        <w:tc>
          <w:tcPr>
            <w:tcW w:w="2199" w:type="dxa"/>
            <w:tcBorders>
              <w:top w:val="single" w:sz="4" w:space="0" w:color="000000"/>
              <w:left w:val="single" w:sz="4" w:space="0" w:color="000000"/>
              <w:bottom w:val="single" w:sz="4" w:space="0" w:color="000000"/>
              <w:right w:val="nil"/>
            </w:tcBorders>
            <w:hideMark/>
          </w:tcPr>
          <w:p w:rsidR="00D74A36" w:rsidRPr="00C000C4" w:rsidRDefault="00D74A36">
            <w:pPr>
              <w:pStyle w:val="ConsNonformat0"/>
              <w:ind w:left="-57" w:right="-57"/>
              <w:jc w:val="both"/>
              <w:rPr>
                <w:rFonts w:ascii="Times New Roman" w:eastAsia="Calibri" w:hAnsi="Times New Roman" w:cs="Times New Roman"/>
                <w:sz w:val="20"/>
                <w:szCs w:val="20"/>
              </w:rPr>
            </w:pPr>
            <w:r w:rsidRPr="00C000C4">
              <w:rPr>
                <w:rFonts w:ascii="Times New Roman" w:eastAsia="Calibri" w:hAnsi="Times New Roman" w:cs="Times New Roman"/>
              </w:rPr>
              <w:t>Зоны здравоохранения:</w:t>
            </w:r>
          </w:p>
          <w:p w:rsidR="00D74A36" w:rsidRPr="00C000C4" w:rsidRDefault="00D74A36">
            <w:pPr>
              <w:pStyle w:val="ConsNonformat0"/>
              <w:ind w:left="-57" w:right="-57"/>
              <w:jc w:val="both"/>
              <w:rPr>
                <w:rFonts w:ascii="Times New Roman" w:eastAsia="Calibri" w:hAnsi="Times New Roman" w:cs="Times New Roman"/>
              </w:rPr>
            </w:pPr>
            <w:r w:rsidRPr="00C000C4">
              <w:rPr>
                <w:rFonts w:ascii="Times New Roman" w:eastAsia="Calibri" w:hAnsi="Times New Roman" w:cs="Times New Roman"/>
              </w:rPr>
              <w:t>Территории размещения лечебно-профилактических организаций длительного пребывания больных и центров реабилитации</w:t>
            </w:r>
          </w:p>
          <w:p w:rsidR="00D74A36" w:rsidRPr="00C000C4" w:rsidRDefault="00D74A36">
            <w:pPr>
              <w:pStyle w:val="ConsNonformat0"/>
              <w:ind w:left="-57" w:right="-57"/>
              <w:jc w:val="both"/>
              <w:rPr>
                <w:rFonts w:ascii="Times New Roman" w:eastAsia="Calibri" w:hAnsi="Times New Roman" w:cs="Times New Roman"/>
              </w:rPr>
            </w:pPr>
            <w:r w:rsidRPr="00C000C4">
              <w:rPr>
                <w:rFonts w:ascii="Times New Roman" w:eastAsia="Calibri" w:hAnsi="Times New Roman" w:cs="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right w:val="nil"/>
            </w:tcBorders>
          </w:tcPr>
          <w:p w:rsidR="00D74A36" w:rsidRPr="00C000C4" w:rsidRDefault="00D74A36">
            <w:pPr>
              <w:pStyle w:val="ConsNonformat0"/>
              <w:snapToGrid w:val="0"/>
              <w:ind w:left="-57" w:right="-57"/>
              <w:jc w:val="both"/>
              <w:rPr>
                <w:rFonts w:ascii="Times New Roman" w:eastAsia="Calibri" w:hAnsi="Times New Roman" w:cs="Times New Roman"/>
                <w:sz w:val="20"/>
                <w:szCs w:val="20"/>
              </w:rPr>
            </w:pPr>
            <w:r w:rsidRPr="00C000C4">
              <w:rPr>
                <w:rFonts w:ascii="Times New Roman" w:eastAsia="Calibri" w:hAnsi="Times New Roman" w:cs="Times New Roman"/>
              </w:rPr>
              <w:t>60</w:t>
            </w:r>
          </w:p>
          <w:p w:rsidR="00D74A36" w:rsidRPr="00C000C4" w:rsidRDefault="00D74A36">
            <w:pPr>
              <w:pStyle w:val="ConsNonformat0"/>
              <w:snapToGrid w:val="0"/>
              <w:ind w:left="-57" w:right="-57"/>
              <w:jc w:val="both"/>
              <w:rPr>
                <w:rFonts w:ascii="Times New Roman" w:eastAsia="Calibri" w:hAnsi="Times New Roman" w:cs="Times New Roman"/>
              </w:rPr>
            </w:pPr>
          </w:p>
          <w:p w:rsidR="00D74A36" w:rsidRPr="00C000C4" w:rsidRDefault="00D74A36">
            <w:pPr>
              <w:pStyle w:val="ConsNonformat0"/>
              <w:snapToGrid w:val="0"/>
              <w:ind w:left="-57" w:right="-57"/>
              <w:jc w:val="both"/>
              <w:rPr>
                <w:rFonts w:ascii="Times New Roman" w:eastAsia="Calibri" w:hAnsi="Times New Roman" w:cs="Times New Roman"/>
              </w:rPr>
            </w:pPr>
          </w:p>
          <w:p w:rsidR="00D74A36" w:rsidRPr="00C000C4" w:rsidRDefault="00D74A36">
            <w:pPr>
              <w:pStyle w:val="ConsNonformat0"/>
              <w:snapToGrid w:val="0"/>
              <w:ind w:left="-57" w:right="-57"/>
              <w:jc w:val="both"/>
              <w:rPr>
                <w:rFonts w:ascii="Times New Roman" w:eastAsia="Calibri" w:hAnsi="Times New Roman" w:cs="Times New Roman"/>
              </w:rPr>
            </w:pPr>
          </w:p>
          <w:p w:rsidR="00D74A36" w:rsidRPr="00C000C4" w:rsidRDefault="00D74A36">
            <w:pPr>
              <w:pStyle w:val="ConsNonformat0"/>
              <w:snapToGrid w:val="0"/>
              <w:ind w:left="-57" w:right="-57"/>
              <w:jc w:val="both"/>
              <w:rPr>
                <w:rFonts w:ascii="Times New Roman" w:eastAsia="Calibri" w:hAnsi="Times New Roman" w:cs="Times New Roman"/>
              </w:rPr>
            </w:pPr>
          </w:p>
          <w:p w:rsidR="00D74A36" w:rsidRPr="00C000C4" w:rsidRDefault="00D74A36">
            <w:pPr>
              <w:pStyle w:val="ConsNonformat0"/>
              <w:snapToGrid w:val="0"/>
              <w:ind w:left="-57" w:right="-57"/>
              <w:jc w:val="both"/>
              <w:rPr>
                <w:rFonts w:ascii="Times New Roman" w:eastAsia="Calibri" w:hAnsi="Times New Roman" w:cs="Times New Roman"/>
              </w:rPr>
            </w:pPr>
          </w:p>
          <w:p w:rsidR="00D74A36" w:rsidRPr="00C000C4" w:rsidRDefault="00D74A36">
            <w:pPr>
              <w:pStyle w:val="ConsNonformat0"/>
              <w:snapToGrid w:val="0"/>
              <w:ind w:left="-57" w:right="-57"/>
              <w:jc w:val="both"/>
              <w:rPr>
                <w:rFonts w:ascii="Times New Roman" w:eastAsia="Calibri" w:hAnsi="Times New Roman" w:cs="Times New Roman"/>
              </w:rPr>
            </w:pPr>
          </w:p>
          <w:p w:rsidR="00D74A36" w:rsidRPr="00C000C4" w:rsidRDefault="00D74A36">
            <w:pPr>
              <w:pStyle w:val="ConsNonformat0"/>
              <w:snapToGrid w:val="0"/>
              <w:ind w:left="-57" w:right="-57"/>
              <w:jc w:val="both"/>
              <w:rPr>
                <w:rFonts w:ascii="Times New Roman" w:eastAsia="Calibri" w:hAnsi="Times New Roman" w:cs="Times New Roman"/>
              </w:rPr>
            </w:pPr>
          </w:p>
          <w:p w:rsidR="00D74A36" w:rsidRPr="00C000C4" w:rsidRDefault="00D74A36">
            <w:pPr>
              <w:pStyle w:val="ConsNonformat0"/>
              <w:snapToGrid w:val="0"/>
              <w:ind w:left="-57" w:right="-57"/>
              <w:jc w:val="both"/>
              <w:rPr>
                <w:rFonts w:ascii="Times New Roman" w:eastAsia="Calibri" w:hAnsi="Times New Roman" w:cs="Times New Roman"/>
              </w:rPr>
            </w:pPr>
            <w:r w:rsidRPr="00C000C4">
              <w:rPr>
                <w:rFonts w:ascii="Times New Roman" w:eastAsia="Calibri" w:hAnsi="Times New Roman" w:cs="Times New Roman"/>
              </w:rPr>
              <w:t>60</w:t>
            </w:r>
          </w:p>
          <w:p w:rsidR="00D74A36" w:rsidRPr="00C000C4" w:rsidRDefault="00D74A36">
            <w:pPr>
              <w:pStyle w:val="ConsNonformat0"/>
              <w:snapToGrid w:val="0"/>
              <w:ind w:left="-57" w:right="-57"/>
              <w:jc w:val="both"/>
              <w:rPr>
                <w:rFonts w:ascii="Times New Roman" w:eastAsia="Calibri" w:hAnsi="Times New Roman" w:cs="Times New Roman"/>
              </w:rPr>
            </w:pPr>
          </w:p>
        </w:tc>
        <w:tc>
          <w:tcPr>
            <w:tcW w:w="1984" w:type="dxa"/>
            <w:tcBorders>
              <w:top w:val="single" w:sz="4" w:space="0" w:color="000000"/>
              <w:left w:val="single" w:sz="4" w:space="0" w:color="000000"/>
              <w:bottom w:val="single" w:sz="4" w:space="0" w:color="000000"/>
              <w:right w:val="nil"/>
            </w:tcBorders>
          </w:tcPr>
          <w:p w:rsidR="00D74A36" w:rsidRPr="00C000C4" w:rsidRDefault="00D74A36">
            <w:pPr>
              <w:pStyle w:val="ConsNonformat0"/>
              <w:snapToGrid w:val="0"/>
              <w:ind w:left="-57" w:right="-57"/>
              <w:jc w:val="both"/>
              <w:rPr>
                <w:rFonts w:ascii="Times New Roman" w:eastAsia="Calibri" w:hAnsi="Times New Roman" w:cs="Times New Roman"/>
                <w:sz w:val="20"/>
                <w:szCs w:val="20"/>
              </w:rPr>
            </w:pPr>
            <w:r w:rsidRPr="00C000C4">
              <w:rPr>
                <w:rFonts w:ascii="Times New Roman" w:eastAsia="Calibri" w:hAnsi="Times New Roman" w:cs="Times New Roman"/>
              </w:rPr>
              <w:t>0,8 ПДК</w:t>
            </w:r>
          </w:p>
          <w:p w:rsidR="00D74A36" w:rsidRPr="00C000C4" w:rsidRDefault="00D74A36">
            <w:pPr>
              <w:pStyle w:val="ConsNonformat0"/>
              <w:snapToGrid w:val="0"/>
              <w:ind w:left="-57" w:right="-57"/>
              <w:jc w:val="both"/>
              <w:rPr>
                <w:rFonts w:ascii="Times New Roman" w:eastAsia="Calibri" w:hAnsi="Times New Roman" w:cs="Times New Roman"/>
              </w:rPr>
            </w:pPr>
          </w:p>
          <w:p w:rsidR="00D74A36" w:rsidRPr="00C000C4" w:rsidRDefault="00D74A36">
            <w:pPr>
              <w:pStyle w:val="ConsNonformat0"/>
              <w:snapToGrid w:val="0"/>
              <w:ind w:left="-57" w:right="-57"/>
              <w:jc w:val="both"/>
              <w:rPr>
                <w:rFonts w:ascii="Times New Roman" w:eastAsia="Calibri" w:hAnsi="Times New Roman" w:cs="Times New Roman"/>
              </w:rPr>
            </w:pPr>
          </w:p>
          <w:p w:rsidR="00D74A36" w:rsidRPr="00C000C4" w:rsidRDefault="00D74A36">
            <w:pPr>
              <w:pStyle w:val="ConsNonformat0"/>
              <w:snapToGrid w:val="0"/>
              <w:ind w:left="-57" w:right="-57"/>
              <w:jc w:val="both"/>
              <w:rPr>
                <w:rFonts w:ascii="Times New Roman" w:eastAsia="Calibri" w:hAnsi="Times New Roman" w:cs="Times New Roman"/>
              </w:rPr>
            </w:pPr>
          </w:p>
          <w:p w:rsidR="00D74A36" w:rsidRPr="00C000C4" w:rsidRDefault="00D74A36">
            <w:pPr>
              <w:pStyle w:val="ConsNonformat0"/>
              <w:snapToGrid w:val="0"/>
              <w:ind w:left="-57" w:right="-57"/>
              <w:jc w:val="both"/>
              <w:rPr>
                <w:rFonts w:ascii="Times New Roman" w:eastAsia="Calibri" w:hAnsi="Times New Roman" w:cs="Times New Roman"/>
              </w:rPr>
            </w:pPr>
          </w:p>
          <w:p w:rsidR="00D74A36" w:rsidRPr="00C000C4" w:rsidRDefault="00D74A36">
            <w:pPr>
              <w:pStyle w:val="ConsNonformat0"/>
              <w:snapToGrid w:val="0"/>
              <w:ind w:left="-57" w:right="-57"/>
              <w:jc w:val="both"/>
              <w:rPr>
                <w:rFonts w:ascii="Times New Roman" w:eastAsia="Calibri" w:hAnsi="Times New Roman" w:cs="Times New Roman"/>
              </w:rPr>
            </w:pPr>
          </w:p>
          <w:p w:rsidR="00D74A36" w:rsidRPr="00C000C4" w:rsidRDefault="00D74A36">
            <w:pPr>
              <w:pStyle w:val="ConsNonformat0"/>
              <w:snapToGrid w:val="0"/>
              <w:ind w:left="-57" w:right="-57"/>
              <w:jc w:val="both"/>
              <w:rPr>
                <w:rFonts w:ascii="Times New Roman" w:eastAsia="Calibri" w:hAnsi="Times New Roman" w:cs="Times New Roman"/>
              </w:rPr>
            </w:pPr>
          </w:p>
          <w:p w:rsidR="00D74A36" w:rsidRPr="00C000C4" w:rsidRDefault="00D74A36">
            <w:pPr>
              <w:pStyle w:val="ConsNonformat0"/>
              <w:snapToGrid w:val="0"/>
              <w:ind w:left="-57" w:right="-57"/>
              <w:jc w:val="both"/>
              <w:rPr>
                <w:rFonts w:ascii="Times New Roman" w:eastAsia="Calibri" w:hAnsi="Times New Roman" w:cs="Times New Roman"/>
              </w:rPr>
            </w:pPr>
          </w:p>
          <w:p w:rsidR="00D74A36" w:rsidRPr="00C000C4" w:rsidRDefault="00D74A36">
            <w:pPr>
              <w:pStyle w:val="ConsNonformat0"/>
              <w:snapToGrid w:val="0"/>
              <w:ind w:right="-57"/>
              <w:jc w:val="both"/>
              <w:rPr>
                <w:rFonts w:ascii="Times New Roman" w:eastAsia="Calibri" w:hAnsi="Times New Roman" w:cs="Times New Roman"/>
              </w:rPr>
            </w:pPr>
            <w:r w:rsidRPr="00C000C4">
              <w:rPr>
                <w:rFonts w:ascii="Times New Roman" w:eastAsia="Calibri" w:hAnsi="Times New Roman" w:cs="Times New Roman"/>
              </w:rPr>
              <w:t>0,8 ПДК</w:t>
            </w:r>
          </w:p>
        </w:tc>
        <w:tc>
          <w:tcPr>
            <w:tcW w:w="1985" w:type="dxa"/>
            <w:tcBorders>
              <w:top w:val="single" w:sz="4" w:space="0" w:color="000000"/>
              <w:left w:val="single" w:sz="4" w:space="0" w:color="000000"/>
              <w:bottom w:val="single" w:sz="4" w:space="0" w:color="000000"/>
              <w:right w:val="nil"/>
            </w:tcBorders>
          </w:tcPr>
          <w:p w:rsidR="00D74A36" w:rsidRPr="00C000C4" w:rsidRDefault="00D74A36">
            <w:pPr>
              <w:pStyle w:val="ConsNonformat0"/>
              <w:ind w:left="-57" w:right="-57"/>
              <w:jc w:val="both"/>
              <w:rPr>
                <w:rFonts w:ascii="Times New Roman" w:eastAsia="Calibri" w:hAnsi="Times New Roman" w:cs="Times New Roman"/>
                <w:sz w:val="20"/>
                <w:szCs w:val="20"/>
              </w:rPr>
            </w:pPr>
            <w:r w:rsidRPr="00C000C4">
              <w:rPr>
                <w:rFonts w:ascii="Times New Roman" w:eastAsia="Calibri" w:hAnsi="Times New Roman" w:cs="Times New Roman"/>
              </w:rPr>
              <w:t>1 ПДУ</w:t>
            </w:r>
          </w:p>
          <w:p w:rsidR="00D74A36" w:rsidRPr="00C000C4" w:rsidRDefault="00D74A36">
            <w:pPr>
              <w:pStyle w:val="ConsNonformat0"/>
              <w:snapToGrid w:val="0"/>
              <w:ind w:right="-57"/>
              <w:jc w:val="both"/>
              <w:rPr>
                <w:rFonts w:ascii="Times New Roman" w:eastAsia="Calibri" w:hAnsi="Times New Roman" w:cs="Times New Roman"/>
              </w:rPr>
            </w:pPr>
          </w:p>
          <w:p w:rsidR="00D74A36" w:rsidRPr="00C000C4" w:rsidRDefault="00D74A36">
            <w:pPr>
              <w:pStyle w:val="ConsNonformat0"/>
              <w:snapToGrid w:val="0"/>
              <w:ind w:right="-57"/>
              <w:jc w:val="both"/>
              <w:rPr>
                <w:rFonts w:ascii="Times New Roman" w:eastAsia="Calibri" w:hAnsi="Times New Roman" w:cs="Times New Roman"/>
              </w:rPr>
            </w:pPr>
          </w:p>
          <w:p w:rsidR="00D74A36" w:rsidRPr="00C000C4" w:rsidRDefault="00D74A36">
            <w:pPr>
              <w:pStyle w:val="ConsNonformat0"/>
              <w:snapToGrid w:val="0"/>
              <w:ind w:right="-57"/>
              <w:jc w:val="both"/>
              <w:rPr>
                <w:rFonts w:ascii="Times New Roman" w:eastAsia="Calibri" w:hAnsi="Times New Roman" w:cs="Times New Roman"/>
              </w:rPr>
            </w:pPr>
          </w:p>
          <w:p w:rsidR="00D74A36" w:rsidRPr="00C000C4" w:rsidRDefault="00D74A36">
            <w:pPr>
              <w:pStyle w:val="ConsNonformat0"/>
              <w:snapToGrid w:val="0"/>
              <w:ind w:right="-57"/>
              <w:jc w:val="both"/>
              <w:rPr>
                <w:rFonts w:ascii="Times New Roman" w:eastAsia="Calibri" w:hAnsi="Times New Roman" w:cs="Times New Roman"/>
              </w:rPr>
            </w:pPr>
          </w:p>
          <w:p w:rsidR="00D74A36" w:rsidRPr="00C000C4" w:rsidRDefault="00D74A36">
            <w:pPr>
              <w:pStyle w:val="ConsNonformat0"/>
              <w:snapToGrid w:val="0"/>
              <w:ind w:right="-57"/>
              <w:jc w:val="both"/>
              <w:rPr>
                <w:rFonts w:ascii="Times New Roman" w:eastAsia="Calibri" w:hAnsi="Times New Roman" w:cs="Times New Roman"/>
              </w:rPr>
            </w:pPr>
          </w:p>
          <w:p w:rsidR="00D74A36" w:rsidRPr="00C000C4" w:rsidRDefault="00D74A36">
            <w:pPr>
              <w:pStyle w:val="ConsNonformat0"/>
              <w:snapToGrid w:val="0"/>
              <w:ind w:right="-57"/>
              <w:jc w:val="both"/>
              <w:rPr>
                <w:rFonts w:ascii="Times New Roman" w:eastAsia="Calibri" w:hAnsi="Times New Roman" w:cs="Times New Roman"/>
              </w:rPr>
            </w:pPr>
          </w:p>
          <w:p w:rsidR="00D74A36" w:rsidRPr="00C000C4" w:rsidRDefault="00D74A36">
            <w:pPr>
              <w:pStyle w:val="ConsNonformat0"/>
              <w:snapToGrid w:val="0"/>
              <w:ind w:right="-57"/>
              <w:jc w:val="both"/>
              <w:rPr>
                <w:rFonts w:ascii="Times New Roman" w:eastAsia="Calibri" w:hAnsi="Times New Roman" w:cs="Times New Roman"/>
              </w:rPr>
            </w:pPr>
          </w:p>
          <w:p w:rsidR="00D74A36" w:rsidRPr="00C000C4" w:rsidRDefault="00D74A36">
            <w:pPr>
              <w:pStyle w:val="ConsNonformat0"/>
              <w:snapToGrid w:val="0"/>
              <w:ind w:right="-57"/>
              <w:jc w:val="both"/>
              <w:rPr>
                <w:rFonts w:ascii="Times New Roman" w:eastAsia="Calibri" w:hAnsi="Times New Roman" w:cs="Times New Roman"/>
              </w:rPr>
            </w:pPr>
            <w:r w:rsidRPr="00C000C4">
              <w:rPr>
                <w:rFonts w:ascii="Times New Roman" w:eastAsia="Calibri" w:hAnsi="Times New Roman" w:cs="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74A36" w:rsidRPr="00C000C4" w:rsidRDefault="00D74A36">
            <w:pPr>
              <w:pStyle w:val="ConsNonformat0"/>
              <w:snapToGrid w:val="0"/>
              <w:ind w:left="-37" w:right="-57" w:hanging="20"/>
              <w:rPr>
                <w:rFonts w:ascii="Times New Roman" w:eastAsia="Calibri" w:hAnsi="Times New Roman" w:cs="Times New Roman"/>
                <w:sz w:val="20"/>
                <w:szCs w:val="20"/>
              </w:rPr>
            </w:pPr>
            <w:r w:rsidRPr="00C000C4">
              <w:rPr>
                <w:rFonts w:ascii="Times New Roman" w:eastAsia="Calibri" w:hAnsi="Times New Roman" w:cs="Times New Roman"/>
              </w:rPr>
              <w:t>Выпуск в коллектор с последующей очисткой на КОС.</w:t>
            </w:r>
          </w:p>
          <w:p w:rsidR="00D74A36" w:rsidRPr="00C000C4" w:rsidRDefault="00D74A36">
            <w:pPr>
              <w:pStyle w:val="ConsNonformat0"/>
              <w:snapToGrid w:val="0"/>
              <w:ind w:left="-37" w:right="-57" w:hanging="20"/>
              <w:rPr>
                <w:rFonts w:ascii="Times New Roman" w:eastAsia="Calibri" w:hAnsi="Times New Roman" w:cs="Times New Roman"/>
              </w:rPr>
            </w:pPr>
          </w:p>
          <w:p w:rsidR="00D74A36" w:rsidRPr="00C000C4" w:rsidRDefault="00D74A36">
            <w:pPr>
              <w:pStyle w:val="ConsNonformat0"/>
              <w:snapToGrid w:val="0"/>
              <w:ind w:left="-37" w:right="-57" w:hanging="20"/>
              <w:rPr>
                <w:rFonts w:ascii="Times New Roman" w:eastAsia="Calibri" w:hAnsi="Times New Roman" w:cs="Times New Roman"/>
              </w:rPr>
            </w:pPr>
          </w:p>
          <w:p w:rsidR="00D74A36" w:rsidRPr="00C000C4" w:rsidRDefault="00D74A36">
            <w:pPr>
              <w:pStyle w:val="ConsNonformat0"/>
              <w:snapToGrid w:val="0"/>
              <w:ind w:left="-37" w:right="-57" w:hanging="20"/>
              <w:rPr>
                <w:rFonts w:ascii="Times New Roman" w:eastAsia="Calibri" w:hAnsi="Times New Roman" w:cs="Times New Roman"/>
              </w:rPr>
            </w:pPr>
          </w:p>
          <w:p w:rsidR="00D74A36" w:rsidRPr="00C000C4" w:rsidRDefault="00D74A36">
            <w:pPr>
              <w:pStyle w:val="ConsNonformat0"/>
              <w:snapToGrid w:val="0"/>
              <w:ind w:left="-37" w:right="-57" w:hanging="20"/>
              <w:rPr>
                <w:rFonts w:ascii="Times New Roman" w:eastAsia="Calibri" w:hAnsi="Times New Roman" w:cs="Times New Roman"/>
              </w:rPr>
            </w:pPr>
          </w:p>
          <w:p w:rsidR="00D74A36" w:rsidRPr="00C000C4" w:rsidRDefault="00D74A36">
            <w:pPr>
              <w:pStyle w:val="ConsNonformat0"/>
              <w:snapToGrid w:val="0"/>
              <w:ind w:left="-37" w:right="-57" w:hanging="20"/>
              <w:rPr>
                <w:rFonts w:ascii="Times New Roman" w:eastAsia="Calibri" w:hAnsi="Times New Roman" w:cs="Times New Roman"/>
              </w:rPr>
            </w:pPr>
          </w:p>
          <w:p w:rsidR="00D74A36" w:rsidRPr="00C000C4" w:rsidRDefault="00D74A36">
            <w:pPr>
              <w:pStyle w:val="ConsNonformat0"/>
              <w:snapToGrid w:val="0"/>
              <w:ind w:left="-37" w:right="-57" w:hanging="20"/>
              <w:rPr>
                <w:rFonts w:ascii="Times New Roman" w:eastAsia="Calibri" w:hAnsi="Times New Roman" w:cs="Times New Roman"/>
              </w:rPr>
            </w:pPr>
            <w:r w:rsidRPr="00C000C4">
              <w:rPr>
                <w:rFonts w:ascii="Times New Roman" w:eastAsia="Calibri" w:hAnsi="Times New Roman" w:cs="Times New Roman"/>
              </w:rPr>
              <w:t>Выпуск в коллектор с последующей очисткой на КОС.</w:t>
            </w:r>
          </w:p>
        </w:tc>
      </w:tr>
      <w:tr w:rsidR="00D74A36" w:rsidRPr="00C000C4" w:rsidTr="00D74A36">
        <w:trPr>
          <w:trHeight w:val="20"/>
          <w:jc w:val="center"/>
        </w:trPr>
        <w:tc>
          <w:tcPr>
            <w:tcW w:w="2199" w:type="dxa"/>
            <w:tcBorders>
              <w:top w:val="single" w:sz="4" w:space="0" w:color="000000"/>
              <w:left w:val="single" w:sz="4" w:space="0" w:color="000000"/>
              <w:bottom w:val="single" w:sz="4" w:space="0" w:color="000000"/>
              <w:right w:val="nil"/>
            </w:tcBorders>
            <w:hideMark/>
          </w:tcPr>
          <w:p w:rsidR="00D74A36" w:rsidRPr="00C000C4" w:rsidRDefault="00D74A36">
            <w:pPr>
              <w:pStyle w:val="ConsNonformat0"/>
              <w:snapToGrid w:val="0"/>
              <w:ind w:left="-57" w:right="-57"/>
              <w:jc w:val="both"/>
              <w:rPr>
                <w:rFonts w:ascii="Times New Roman" w:eastAsia="Calibri" w:hAnsi="Times New Roman" w:cs="Times New Roman"/>
              </w:rPr>
            </w:pPr>
            <w:r w:rsidRPr="00C000C4">
              <w:rPr>
                <w:rFonts w:ascii="Times New Roman" w:eastAsia="Calibri" w:hAnsi="Times New Roman" w:cs="Times New Roman"/>
              </w:rPr>
              <w:t>Производственные зоны</w:t>
            </w:r>
          </w:p>
        </w:tc>
        <w:tc>
          <w:tcPr>
            <w:tcW w:w="1629" w:type="dxa"/>
            <w:tcBorders>
              <w:top w:val="single" w:sz="4" w:space="0" w:color="000000"/>
              <w:left w:val="single" w:sz="4" w:space="0" w:color="000000"/>
              <w:bottom w:val="single" w:sz="4" w:space="0" w:color="000000"/>
              <w:right w:val="nil"/>
            </w:tcBorders>
            <w:hideMark/>
          </w:tcPr>
          <w:p w:rsidR="00D74A36" w:rsidRPr="00C000C4" w:rsidRDefault="00D74A36">
            <w:pPr>
              <w:pStyle w:val="ConsNonformat0"/>
              <w:snapToGrid w:val="0"/>
              <w:ind w:left="-57" w:right="-57"/>
              <w:rPr>
                <w:rFonts w:ascii="Times New Roman" w:eastAsia="Calibri" w:hAnsi="Times New Roman" w:cs="Times New Roman"/>
                <w:sz w:val="20"/>
                <w:szCs w:val="20"/>
              </w:rPr>
            </w:pPr>
            <w:r w:rsidRPr="00C000C4">
              <w:rPr>
                <w:rFonts w:ascii="Times New Roman" w:eastAsia="Calibri" w:hAnsi="Times New Roman" w:cs="Times New Roman"/>
              </w:rPr>
              <w:t xml:space="preserve">Нормируется по границе объединенной </w:t>
            </w:r>
            <w:r w:rsidRPr="00C000C4">
              <w:rPr>
                <w:rFonts w:ascii="Times New Roman" w:eastAsia="Calibri" w:hAnsi="Times New Roman" w:cs="Times New Roman"/>
              </w:rPr>
              <w:lastRenderedPageBreak/>
              <w:t>СЗЗ</w:t>
            </w:r>
          </w:p>
          <w:p w:rsidR="00D74A36" w:rsidRPr="00C000C4" w:rsidRDefault="00D74A36">
            <w:pPr>
              <w:pStyle w:val="ConsNonformat0"/>
              <w:ind w:left="-57" w:right="-57"/>
              <w:rPr>
                <w:rFonts w:ascii="Times New Roman" w:eastAsia="Calibri" w:hAnsi="Times New Roman" w:cs="Times New Roman"/>
              </w:rPr>
            </w:pPr>
            <w:r w:rsidRPr="00C000C4">
              <w:rPr>
                <w:rFonts w:ascii="Times New Roman" w:eastAsia="Calibri" w:hAnsi="Times New Roman" w:cs="Times New Roman"/>
              </w:rPr>
              <w:t>70</w:t>
            </w:r>
          </w:p>
        </w:tc>
        <w:tc>
          <w:tcPr>
            <w:tcW w:w="1984" w:type="dxa"/>
            <w:tcBorders>
              <w:top w:val="single" w:sz="4" w:space="0" w:color="000000"/>
              <w:left w:val="single" w:sz="4" w:space="0" w:color="000000"/>
              <w:bottom w:val="single" w:sz="4" w:space="0" w:color="000000"/>
              <w:right w:val="nil"/>
            </w:tcBorders>
            <w:hideMark/>
          </w:tcPr>
          <w:p w:rsidR="00D74A36" w:rsidRPr="00C000C4" w:rsidRDefault="00D74A36">
            <w:pPr>
              <w:pStyle w:val="ConsNonformat0"/>
              <w:snapToGrid w:val="0"/>
              <w:ind w:left="-57" w:right="-57"/>
              <w:rPr>
                <w:rFonts w:ascii="Times New Roman" w:eastAsia="Calibri" w:hAnsi="Times New Roman" w:cs="Times New Roman"/>
                <w:sz w:val="20"/>
                <w:szCs w:val="20"/>
              </w:rPr>
            </w:pPr>
            <w:r w:rsidRPr="00C000C4">
              <w:rPr>
                <w:rFonts w:ascii="Times New Roman" w:eastAsia="Calibri" w:hAnsi="Times New Roman" w:cs="Times New Roman"/>
              </w:rPr>
              <w:lastRenderedPageBreak/>
              <w:t xml:space="preserve">Нормируется по границе объединенной СЗЗ </w:t>
            </w:r>
          </w:p>
          <w:p w:rsidR="00D74A36" w:rsidRPr="00C000C4" w:rsidRDefault="00D74A36">
            <w:pPr>
              <w:pStyle w:val="ConsNonformat0"/>
              <w:ind w:left="-57" w:right="-57"/>
              <w:rPr>
                <w:rFonts w:ascii="Times New Roman" w:eastAsia="Calibri" w:hAnsi="Times New Roman" w:cs="Times New Roman"/>
              </w:rPr>
            </w:pPr>
            <w:r w:rsidRPr="00C000C4">
              <w:rPr>
                <w:rFonts w:ascii="Times New Roman" w:eastAsia="Calibri" w:hAnsi="Times New Roman" w:cs="Times New Roman"/>
              </w:rPr>
              <w:lastRenderedPageBreak/>
              <w:t>1 ПДК</w:t>
            </w:r>
          </w:p>
        </w:tc>
        <w:tc>
          <w:tcPr>
            <w:tcW w:w="1985" w:type="dxa"/>
            <w:tcBorders>
              <w:top w:val="single" w:sz="4" w:space="0" w:color="000000"/>
              <w:left w:val="single" w:sz="4" w:space="0" w:color="000000"/>
              <w:bottom w:val="single" w:sz="4" w:space="0" w:color="000000"/>
              <w:right w:val="nil"/>
            </w:tcBorders>
            <w:hideMark/>
          </w:tcPr>
          <w:p w:rsidR="00D74A36" w:rsidRPr="00C000C4" w:rsidRDefault="00D74A36">
            <w:pPr>
              <w:pStyle w:val="ConsNonformat0"/>
              <w:snapToGrid w:val="0"/>
              <w:ind w:left="-57" w:right="-57"/>
              <w:rPr>
                <w:rFonts w:ascii="Times New Roman" w:eastAsia="Calibri" w:hAnsi="Times New Roman" w:cs="Times New Roman"/>
                <w:sz w:val="20"/>
                <w:szCs w:val="20"/>
              </w:rPr>
            </w:pPr>
            <w:r w:rsidRPr="00C000C4">
              <w:rPr>
                <w:rFonts w:ascii="Times New Roman" w:eastAsia="Calibri" w:hAnsi="Times New Roman" w:cs="Times New Roman"/>
              </w:rPr>
              <w:lastRenderedPageBreak/>
              <w:t xml:space="preserve">Нормируется по границе объединенной СЗЗ </w:t>
            </w:r>
          </w:p>
          <w:p w:rsidR="00D74A36" w:rsidRPr="00C000C4" w:rsidRDefault="00D74A36">
            <w:pPr>
              <w:pStyle w:val="ConsNonformat0"/>
              <w:snapToGrid w:val="0"/>
              <w:ind w:left="-57" w:right="-57"/>
              <w:rPr>
                <w:rFonts w:ascii="Times New Roman" w:eastAsia="Calibri" w:hAnsi="Times New Roman" w:cs="Times New Roman"/>
              </w:rPr>
            </w:pPr>
            <w:r w:rsidRPr="00C000C4">
              <w:rPr>
                <w:rFonts w:ascii="Times New Roman" w:eastAsia="Calibri" w:hAnsi="Times New Roman" w:cs="Times New Roman"/>
              </w:rPr>
              <w:lastRenderedPageBreak/>
              <w:t>1 ПДУ</w:t>
            </w:r>
          </w:p>
        </w:tc>
        <w:tc>
          <w:tcPr>
            <w:tcW w:w="1984" w:type="dxa"/>
            <w:tcBorders>
              <w:top w:val="single" w:sz="4" w:space="0" w:color="000000"/>
              <w:left w:val="single" w:sz="4" w:space="0" w:color="000000"/>
              <w:bottom w:val="single" w:sz="4" w:space="0" w:color="000000"/>
              <w:right w:val="single" w:sz="4" w:space="0" w:color="000000"/>
            </w:tcBorders>
            <w:hideMark/>
          </w:tcPr>
          <w:p w:rsidR="00D74A36" w:rsidRPr="00C000C4" w:rsidRDefault="00D74A36">
            <w:pPr>
              <w:pStyle w:val="ConsNonformat0"/>
              <w:snapToGrid w:val="0"/>
              <w:ind w:left="-37" w:right="-57" w:hanging="20"/>
              <w:rPr>
                <w:rFonts w:ascii="Times New Roman" w:eastAsia="Calibri" w:hAnsi="Times New Roman" w:cs="Times New Roman"/>
              </w:rPr>
            </w:pPr>
            <w:r w:rsidRPr="00C000C4">
              <w:rPr>
                <w:rFonts w:ascii="Times New Roman" w:eastAsia="Calibri" w:hAnsi="Times New Roman" w:cs="Times New Roman"/>
              </w:rPr>
              <w:lastRenderedPageBreak/>
              <w:t xml:space="preserve">Нормативно очищенные стоки на локальных </w:t>
            </w:r>
            <w:r w:rsidRPr="00C000C4">
              <w:rPr>
                <w:rFonts w:ascii="Times New Roman" w:eastAsia="Calibri" w:hAnsi="Times New Roman" w:cs="Times New Roman"/>
              </w:rPr>
              <w:lastRenderedPageBreak/>
              <w:t>очистных сооружениях с самостоятельным или централизованным выпуском</w:t>
            </w:r>
          </w:p>
        </w:tc>
      </w:tr>
      <w:tr w:rsidR="00D74A36" w:rsidRPr="00C000C4" w:rsidTr="00D74A36">
        <w:trPr>
          <w:trHeight w:val="20"/>
          <w:jc w:val="center"/>
        </w:trPr>
        <w:tc>
          <w:tcPr>
            <w:tcW w:w="2199" w:type="dxa"/>
            <w:tcBorders>
              <w:top w:val="single" w:sz="4" w:space="0" w:color="000000"/>
              <w:left w:val="single" w:sz="4" w:space="0" w:color="000000"/>
              <w:bottom w:val="single" w:sz="4" w:space="0" w:color="000000"/>
              <w:right w:val="nil"/>
            </w:tcBorders>
            <w:hideMark/>
          </w:tcPr>
          <w:p w:rsidR="00D74A36" w:rsidRPr="00C000C4" w:rsidRDefault="00D74A36">
            <w:pPr>
              <w:pStyle w:val="ConsNonformat0"/>
              <w:snapToGrid w:val="0"/>
              <w:ind w:left="-57" w:right="-57"/>
              <w:jc w:val="both"/>
              <w:rPr>
                <w:rFonts w:ascii="Times New Roman" w:eastAsia="Calibri" w:hAnsi="Times New Roman" w:cs="Times New Roman"/>
              </w:rPr>
            </w:pPr>
            <w:r w:rsidRPr="00C000C4">
              <w:rPr>
                <w:rFonts w:ascii="Times New Roman" w:eastAsia="Calibri" w:hAnsi="Times New Roman" w:cs="Times New Roman"/>
              </w:rPr>
              <w:lastRenderedPageBreak/>
              <w:t>Рекреационные зоны</w:t>
            </w:r>
          </w:p>
        </w:tc>
        <w:tc>
          <w:tcPr>
            <w:tcW w:w="1629" w:type="dxa"/>
            <w:tcBorders>
              <w:top w:val="single" w:sz="4" w:space="0" w:color="000000"/>
              <w:left w:val="single" w:sz="4" w:space="0" w:color="000000"/>
              <w:bottom w:val="single" w:sz="4" w:space="0" w:color="000000"/>
              <w:right w:val="nil"/>
            </w:tcBorders>
            <w:hideMark/>
          </w:tcPr>
          <w:p w:rsidR="00D74A36" w:rsidRPr="00C000C4" w:rsidRDefault="00D74A36">
            <w:pPr>
              <w:pStyle w:val="ConsNonformat0"/>
              <w:snapToGrid w:val="0"/>
              <w:ind w:left="-57" w:right="-57"/>
              <w:jc w:val="both"/>
              <w:rPr>
                <w:rFonts w:ascii="Times New Roman" w:eastAsia="Calibri" w:hAnsi="Times New Roman" w:cs="Times New Roman"/>
              </w:rPr>
            </w:pPr>
            <w:r w:rsidRPr="00C000C4">
              <w:rPr>
                <w:rFonts w:ascii="Times New Roman" w:eastAsia="Calibri" w:hAnsi="Times New Roman" w:cs="Times New Roman"/>
              </w:rPr>
              <w:t>60</w:t>
            </w:r>
          </w:p>
        </w:tc>
        <w:tc>
          <w:tcPr>
            <w:tcW w:w="1984" w:type="dxa"/>
            <w:tcBorders>
              <w:top w:val="single" w:sz="4" w:space="0" w:color="000000"/>
              <w:left w:val="single" w:sz="4" w:space="0" w:color="000000"/>
              <w:bottom w:val="single" w:sz="4" w:space="0" w:color="000000"/>
              <w:right w:val="nil"/>
            </w:tcBorders>
            <w:hideMark/>
          </w:tcPr>
          <w:p w:rsidR="00D74A36" w:rsidRPr="00C000C4" w:rsidRDefault="00D74A36">
            <w:pPr>
              <w:pStyle w:val="ConsNonformat0"/>
              <w:snapToGrid w:val="0"/>
              <w:ind w:left="-57" w:right="-57"/>
              <w:jc w:val="both"/>
              <w:rPr>
                <w:rFonts w:ascii="Times New Roman" w:eastAsia="Calibri" w:hAnsi="Times New Roman" w:cs="Times New Roman"/>
              </w:rPr>
            </w:pPr>
            <w:r w:rsidRPr="00C000C4">
              <w:rPr>
                <w:rFonts w:ascii="Times New Roman" w:eastAsia="Calibri" w:hAnsi="Times New Roman" w:cs="Times New Roman"/>
              </w:rPr>
              <w:t>0,8 ПДК</w:t>
            </w:r>
          </w:p>
        </w:tc>
        <w:tc>
          <w:tcPr>
            <w:tcW w:w="1985" w:type="dxa"/>
            <w:tcBorders>
              <w:top w:val="single" w:sz="4" w:space="0" w:color="000000"/>
              <w:left w:val="single" w:sz="4" w:space="0" w:color="000000"/>
              <w:bottom w:val="single" w:sz="4" w:space="0" w:color="000000"/>
              <w:right w:val="nil"/>
            </w:tcBorders>
            <w:hideMark/>
          </w:tcPr>
          <w:p w:rsidR="00D74A36" w:rsidRPr="00C000C4" w:rsidRDefault="00D74A36">
            <w:pPr>
              <w:pStyle w:val="ConsNonformat0"/>
              <w:snapToGrid w:val="0"/>
              <w:ind w:left="-57" w:right="-57"/>
              <w:jc w:val="both"/>
              <w:rPr>
                <w:rFonts w:ascii="Times New Roman" w:eastAsia="Calibri" w:hAnsi="Times New Roman" w:cs="Times New Roman"/>
              </w:rPr>
            </w:pPr>
            <w:r w:rsidRPr="00C000C4">
              <w:rPr>
                <w:rFonts w:ascii="Times New Roman" w:eastAsia="Calibri" w:hAnsi="Times New Roman" w:cs="Times New Roman"/>
              </w:rPr>
              <w:t>1 ПДУ</w:t>
            </w:r>
          </w:p>
        </w:tc>
        <w:tc>
          <w:tcPr>
            <w:tcW w:w="1984" w:type="dxa"/>
            <w:tcBorders>
              <w:top w:val="single" w:sz="4" w:space="0" w:color="000000"/>
              <w:left w:val="single" w:sz="4" w:space="0" w:color="000000"/>
              <w:bottom w:val="single" w:sz="4" w:space="0" w:color="000000"/>
              <w:right w:val="single" w:sz="4" w:space="0" w:color="000000"/>
            </w:tcBorders>
            <w:hideMark/>
          </w:tcPr>
          <w:p w:rsidR="00D74A36" w:rsidRPr="00C000C4" w:rsidRDefault="00D74A36">
            <w:pPr>
              <w:pStyle w:val="ConsNonformat0"/>
              <w:snapToGrid w:val="0"/>
              <w:ind w:left="-37" w:right="-113" w:hanging="20"/>
              <w:rPr>
                <w:rFonts w:ascii="Times New Roman" w:eastAsia="Calibri" w:hAnsi="Times New Roman" w:cs="Times New Roman"/>
              </w:rPr>
            </w:pPr>
            <w:r w:rsidRPr="00C000C4">
              <w:rPr>
                <w:rFonts w:ascii="Times New Roman" w:eastAsia="Calibri" w:hAnsi="Times New Roman" w:cs="Times New Roman"/>
              </w:rPr>
              <w:t>Нормативно очищенные  на локальных очистных сооружениях с возможным самостоятельным выпуском</w:t>
            </w:r>
          </w:p>
        </w:tc>
      </w:tr>
    </w:tbl>
    <w:p w:rsidR="00D74A36" w:rsidRPr="00C000C4" w:rsidRDefault="00D74A36" w:rsidP="00D74A36">
      <w:pPr>
        <w:tabs>
          <w:tab w:val="left" w:pos="1134"/>
        </w:tabs>
        <w:ind w:firstLine="709"/>
        <w:jc w:val="both"/>
        <w:rPr>
          <w:rFonts w:ascii="Times New Roman" w:hAnsi="Times New Roman" w:cs="Times New Roman"/>
          <w:sz w:val="20"/>
          <w:szCs w:val="20"/>
        </w:rPr>
      </w:pPr>
      <w:r w:rsidRPr="00C000C4">
        <w:rPr>
          <w:rFonts w:ascii="Times New Roman" w:hAnsi="Times New Roman" w:cs="Times New Roman"/>
          <w:sz w:val="20"/>
          <w:szCs w:val="20"/>
        </w:rPr>
        <w:t>Примечание:</w:t>
      </w:r>
    </w:p>
    <w:p w:rsidR="00D74A36" w:rsidRPr="00C000C4" w:rsidRDefault="00D74A36" w:rsidP="00D74A36">
      <w:pPr>
        <w:tabs>
          <w:tab w:val="left" w:pos="1134"/>
        </w:tabs>
        <w:ind w:firstLine="709"/>
        <w:jc w:val="both"/>
        <w:rPr>
          <w:rFonts w:ascii="Times New Roman" w:hAnsi="Times New Roman" w:cs="Times New Roman"/>
          <w:sz w:val="20"/>
          <w:szCs w:val="20"/>
        </w:rPr>
      </w:pPr>
      <w:r w:rsidRPr="00C000C4">
        <w:rPr>
          <w:rFonts w:ascii="Times New Roman" w:hAnsi="Times New Roman" w:cs="Times New Roman"/>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D74A36" w:rsidRPr="00C000C4" w:rsidRDefault="00D74A36" w:rsidP="00D74A36">
      <w:pPr>
        <w:pStyle w:val="a6"/>
      </w:pPr>
      <w:r w:rsidRPr="00C000C4">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D74A36" w:rsidRPr="00C000C4" w:rsidRDefault="00D74A36" w:rsidP="00D74A36">
      <w:pPr>
        <w:pStyle w:val="a6"/>
      </w:pPr>
      <w:r w:rsidRPr="00C000C4">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D74A36" w:rsidRPr="00C000C4" w:rsidRDefault="00D74A36" w:rsidP="00D74A36">
      <w:pPr>
        <w:pStyle w:val="a6"/>
      </w:pPr>
      <w:r w:rsidRPr="00C000C4">
        <w:t xml:space="preserve">Максимальные уровни загрязнения атмосферного воздуха принимаются в соответствии с требованиями </w:t>
      </w:r>
      <w:hyperlink r:id="rId27" w:history="1">
        <w:r w:rsidRPr="00C000C4">
          <w:rPr>
            <w:rStyle w:val="ab"/>
            <w:color w:val="auto"/>
          </w:rPr>
          <w:t>СанПиН 2.1.6.1032-01 «Гигиенические требования к обеспечению качества атмосферного воздуха населенных мест».</w:t>
        </w:r>
      </w:hyperlink>
    </w:p>
    <w:p w:rsidR="00D74A36" w:rsidRPr="00C000C4" w:rsidRDefault="00D74A36" w:rsidP="00D74A36">
      <w:pPr>
        <w:pStyle w:val="a6"/>
      </w:pPr>
      <w:r w:rsidRPr="00C000C4">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D74A36" w:rsidRPr="00C000C4" w:rsidRDefault="00D74A36" w:rsidP="00D74A36">
      <w:pPr>
        <w:pStyle w:val="2"/>
      </w:pPr>
      <w:bookmarkStart w:id="154" w:name="_Toc393384092"/>
      <w:r w:rsidRPr="00C000C4">
        <w:t>Нормативные требования к размещению предприятий и объектов, негативно воздействующих на окружающую среду.</w:t>
      </w:r>
      <w:bookmarkEnd w:id="154"/>
    </w:p>
    <w:p w:rsidR="00D74A36" w:rsidRPr="00C000C4" w:rsidRDefault="00D74A36" w:rsidP="00D74A36">
      <w:pPr>
        <w:pStyle w:val="a6"/>
      </w:pPr>
      <w:r w:rsidRPr="00C000C4">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74A36" w:rsidRPr="00C000C4" w:rsidRDefault="00D74A36" w:rsidP="00D74A36">
      <w:pPr>
        <w:pStyle w:val="a6"/>
      </w:pPr>
      <w:r w:rsidRPr="00C000C4">
        <w:t xml:space="preserve">Запрещается проектирование и строительство объектов I-III класса вредности по классификации СанПиН 2.2.1/2.1.1.1200-03 «Санитарно-защитные зоны и санитарная </w:t>
      </w:r>
      <w:r w:rsidRPr="00C000C4">
        <w:lastRenderedPageBreak/>
        <w:t xml:space="preserve">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D74A36" w:rsidRPr="00C000C4" w:rsidRDefault="00D74A36" w:rsidP="00D74A36">
      <w:pPr>
        <w:pStyle w:val="a6"/>
      </w:pPr>
      <w:r w:rsidRPr="00C000C4">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D74A36" w:rsidRPr="00C000C4" w:rsidRDefault="00D74A36" w:rsidP="00D74A36">
      <w:pPr>
        <w:pStyle w:val="a6"/>
      </w:pPr>
      <w:r w:rsidRPr="00C000C4">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D74A36" w:rsidRPr="00C000C4" w:rsidRDefault="00D74A36" w:rsidP="00D74A36">
      <w:pPr>
        <w:pStyle w:val="a6"/>
      </w:pPr>
      <w:r w:rsidRPr="00C000C4">
        <w:t xml:space="preserve">В соответствии с требованиями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000C4">
          <w:rPr>
            <w:rStyle w:val="ab"/>
            <w:color w:val="auto"/>
          </w:rPr>
          <w:t>СНиП 2.07.01-89*</w:t>
        </w:r>
      </w:hyperlink>
      <w:r w:rsidRPr="00C000C4">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D74A36" w:rsidRPr="00C000C4" w:rsidRDefault="00D74A36" w:rsidP="00D74A36">
      <w:pPr>
        <w:pStyle w:val="a6"/>
      </w:pPr>
      <w:r w:rsidRPr="00C000C4">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74A36" w:rsidRPr="00C000C4" w:rsidRDefault="00D74A36" w:rsidP="00D74A36">
      <w:pPr>
        <w:pStyle w:val="a6"/>
      </w:pPr>
      <w:r w:rsidRPr="00C000C4">
        <w:t>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Склады  с токсичными и взрывоопасными веществами должны быть вынесены за пределы населённых пунктов в специальные охраняемые зоны.</w:t>
      </w:r>
    </w:p>
    <w:p w:rsidR="00D74A36" w:rsidRPr="00C000C4" w:rsidRDefault="00D74A36" w:rsidP="00D74A36">
      <w:pPr>
        <w:pStyle w:val="a6"/>
      </w:pPr>
      <w:r w:rsidRPr="00C000C4">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D74A36" w:rsidRPr="00C000C4" w:rsidRDefault="00D74A36" w:rsidP="00D74A36">
      <w:pPr>
        <w:pStyle w:val="a6"/>
      </w:pPr>
      <w:r w:rsidRPr="00C000C4">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D74A36" w:rsidRPr="00C000C4" w:rsidRDefault="00D74A36" w:rsidP="00D74A36">
      <w:pPr>
        <w:pStyle w:val="a6"/>
      </w:pPr>
      <w:r w:rsidRPr="00C000C4">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D74A36" w:rsidRPr="00C000C4" w:rsidRDefault="00D74A36" w:rsidP="00D74A36">
      <w:pPr>
        <w:pStyle w:val="a6"/>
      </w:pPr>
      <w:r w:rsidRPr="00C000C4">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D74A36" w:rsidRPr="00C000C4" w:rsidRDefault="00D74A36" w:rsidP="00D74A36">
      <w:pPr>
        <w:pStyle w:val="2"/>
      </w:pPr>
      <w:bookmarkStart w:id="155" w:name="_Toc393384093"/>
      <w:r w:rsidRPr="00C000C4">
        <w:lastRenderedPageBreak/>
        <w:t>Нормативные требования к застройке территорий месторождений полезных ископаемых.</w:t>
      </w:r>
      <w:bookmarkEnd w:id="155"/>
    </w:p>
    <w:p w:rsidR="00D74A36" w:rsidRPr="00C000C4" w:rsidRDefault="00D74A36" w:rsidP="00D74A36">
      <w:pPr>
        <w:pStyle w:val="a6"/>
      </w:pPr>
      <w:r w:rsidRPr="00C000C4">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D74A36" w:rsidRPr="00C000C4" w:rsidRDefault="00D74A36" w:rsidP="00D74A36">
      <w:pPr>
        <w:pStyle w:val="a6"/>
      </w:pPr>
      <w:r w:rsidRPr="00C000C4">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D74A36" w:rsidRPr="00C000C4" w:rsidRDefault="00D74A36" w:rsidP="00D74A36">
      <w:pPr>
        <w:pStyle w:val="a6"/>
      </w:pPr>
      <w:r w:rsidRPr="00C000C4">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D74A36" w:rsidRPr="00C000C4" w:rsidRDefault="00D74A36" w:rsidP="00D74A36">
      <w:pPr>
        <w:pStyle w:val="2"/>
      </w:pPr>
      <w:bookmarkStart w:id="156" w:name="_Toc393384094"/>
      <w:r w:rsidRPr="00C000C4">
        <w:t>Условия размещения промышленных предприятий в  зависимости от потенциала загрязнения атмосферы (ПЗА).</w:t>
      </w:r>
      <w:bookmarkEnd w:id="156"/>
    </w:p>
    <w:p w:rsidR="00D74A36" w:rsidRPr="00C000C4" w:rsidRDefault="00D74A36" w:rsidP="00D74A36">
      <w:pPr>
        <w:pStyle w:val="a6"/>
      </w:pPr>
      <w:r w:rsidRPr="00C000C4">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D74A36" w:rsidRPr="00C000C4" w:rsidRDefault="00D74A36" w:rsidP="00D74A36">
      <w:pPr>
        <w:pStyle w:val="a6"/>
      </w:pPr>
      <w:r w:rsidRPr="00C000C4">
        <w:t>Условия размещения промышленных предприятий принимаются в соответствии с  таблицей (Таблица 33).</w:t>
      </w:r>
    </w:p>
    <w:p w:rsidR="00D74A36" w:rsidRPr="00C000C4" w:rsidRDefault="00D74A36" w:rsidP="00D74A36">
      <w:pPr>
        <w:pStyle w:val="af8"/>
        <w:jc w:val="right"/>
        <w:rPr>
          <w:rFonts w:ascii="Times New Roman" w:hAnsi="Times New Roman" w:cs="Times New Roman"/>
        </w:rPr>
      </w:pPr>
      <w:bookmarkStart w:id="157" w:name="_Ref388430966"/>
      <w:r w:rsidRPr="00C000C4">
        <w:rPr>
          <w:rFonts w:ascii="Times New Roman" w:hAnsi="Times New Roman" w:cs="Times New Roman"/>
        </w:rPr>
        <w:t xml:space="preserve">Таблица </w:t>
      </w:r>
      <w:bookmarkEnd w:id="157"/>
      <w:r w:rsidRPr="00C000C4">
        <w:rPr>
          <w:rFonts w:ascii="Times New Roman" w:hAnsi="Times New Roman" w:cs="Times New Roman"/>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2999"/>
        <w:gridCol w:w="5068"/>
      </w:tblGrid>
      <w:tr w:rsidR="00D74A36" w:rsidRPr="00C000C4" w:rsidTr="00D74A36">
        <w:trPr>
          <w:tblHeader/>
        </w:trPr>
        <w:tc>
          <w:tcPr>
            <w:tcW w:w="1786"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jc w:val="center"/>
              <w:rPr>
                <w:rFonts w:ascii="Times New Roman" w:eastAsia="TimesNewRomanPSMT" w:hAnsi="Times New Roman" w:cs="Times New Roman"/>
                <w:b/>
                <w:sz w:val="20"/>
                <w:szCs w:val="20"/>
              </w:rPr>
            </w:pPr>
            <w:r w:rsidRPr="00C000C4">
              <w:rPr>
                <w:rFonts w:ascii="Times New Roman" w:eastAsia="TimesNewRomanPSMT" w:hAnsi="Times New Roman" w:cs="Times New Roman"/>
                <w:b/>
                <w:sz w:val="20"/>
                <w:szCs w:val="20"/>
              </w:rPr>
              <w:t>Потенциал загрязнения атмосферы (ПЗА)</w:t>
            </w:r>
          </w:p>
        </w:tc>
        <w:tc>
          <w:tcPr>
            <w:tcW w:w="2999"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jc w:val="center"/>
              <w:rPr>
                <w:rFonts w:ascii="Times New Roman" w:eastAsia="TimesNewRomanPSMT" w:hAnsi="Times New Roman" w:cs="Times New Roman"/>
                <w:b/>
                <w:sz w:val="20"/>
                <w:szCs w:val="20"/>
              </w:rPr>
            </w:pPr>
            <w:r w:rsidRPr="00C000C4">
              <w:rPr>
                <w:rFonts w:ascii="Times New Roman" w:eastAsia="TimesNewRomanPSMT" w:hAnsi="Times New Roman" w:cs="Times New Roman"/>
                <w:b/>
                <w:sz w:val="20"/>
                <w:szCs w:val="20"/>
              </w:rPr>
              <w:t>Способность атмосферы к самоочищению</w:t>
            </w:r>
          </w:p>
        </w:tc>
        <w:tc>
          <w:tcPr>
            <w:tcW w:w="5068"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jc w:val="center"/>
              <w:rPr>
                <w:rFonts w:ascii="Times New Roman" w:eastAsia="TimesNewRomanPSMT" w:hAnsi="Times New Roman" w:cs="Times New Roman"/>
                <w:b/>
                <w:sz w:val="20"/>
                <w:szCs w:val="20"/>
              </w:rPr>
            </w:pPr>
            <w:r w:rsidRPr="00C000C4">
              <w:rPr>
                <w:rFonts w:ascii="Times New Roman" w:eastAsia="TimesNewRomanPSMT" w:hAnsi="Times New Roman" w:cs="Times New Roman"/>
                <w:b/>
                <w:sz w:val="20"/>
                <w:szCs w:val="20"/>
              </w:rPr>
              <w:t>Условия размещения промышленных предприятий</w:t>
            </w:r>
          </w:p>
        </w:tc>
      </w:tr>
      <w:tr w:rsidR="00D74A36" w:rsidRPr="00C000C4" w:rsidTr="00D74A36">
        <w:tc>
          <w:tcPr>
            <w:tcW w:w="1786"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Высокий</w:t>
            </w:r>
          </w:p>
        </w:tc>
        <w:tc>
          <w:tcPr>
            <w:tcW w:w="2999"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Зона с низкой самоочищающейся способностью</w:t>
            </w:r>
          </w:p>
        </w:tc>
        <w:tc>
          <w:tcPr>
            <w:tcW w:w="5068"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Дифференциация территории Красноярского края  по различному потенциалу загрязнения атмосферы представлена в Томе 1 настоящих нормативов и в графических приложениях к Тому 1 «Региональные нормативы градостроительного проектирования Красноярского края».</w:t>
      </w:r>
    </w:p>
    <w:p w:rsidR="00D74A36" w:rsidRPr="00C000C4" w:rsidRDefault="00D74A36" w:rsidP="00D74A36">
      <w:pPr>
        <w:pStyle w:val="2"/>
      </w:pPr>
      <w:bookmarkStart w:id="158" w:name="_Toc393384095"/>
      <w:r w:rsidRPr="00C000C4">
        <w:t>Нормативная продолжительность инсоляции жилых и общественных зданий</w:t>
      </w:r>
      <w:bookmarkEnd w:id="158"/>
    </w:p>
    <w:p w:rsidR="00D74A36" w:rsidRPr="00C000C4" w:rsidRDefault="00D74A36" w:rsidP="00D74A36">
      <w:pPr>
        <w:pStyle w:val="a6"/>
      </w:pPr>
      <w:r w:rsidRPr="00C000C4">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D74A36" w:rsidRPr="00C000C4" w:rsidRDefault="00D74A36" w:rsidP="00D74A36">
      <w:pPr>
        <w:pStyle w:val="a6"/>
      </w:pPr>
      <w:r w:rsidRPr="00C000C4">
        <w:lastRenderedPageBreak/>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северная зона (севернее 58° с.ш.) -  не менее 2,5 ч в день с 22 апреля по 22 августа; </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центральная зона (южнее 58° с.ш.) - не менее 2 ч в день с 22 марта по 22 сентября.</w:t>
      </w:r>
    </w:p>
    <w:p w:rsidR="00D74A36" w:rsidRPr="00C000C4" w:rsidRDefault="00D74A36" w:rsidP="00D74A36">
      <w:pPr>
        <w:pStyle w:val="1"/>
      </w:pPr>
      <w:bookmarkStart w:id="159" w:name="_Toc393384096"/>
      <w:bookmarkStart w:id="160" w:name="_Toc375679054"/>
      <w:r w:rsidRPr="00C000C4">
        <w:t>Нормативные требования к размещению  объектов капитального строительства в зонах с особыми условиями использования территории.</w:t>
      </w:r>
      <w:bookmarkEnd w:id="159"/>
      <w:bookmarkEnd w:id="160"/>
    </w:p>
    <w:p w:rsidR="00D74A36" w:rsidRPr="00C000C4" w:rsidRDefault="00D74A36" w:rsidP="00D74A36">
      <w:pPr>
        <w:pStyle w:val="a6"/>
      </w:pPr>
      <w:r w:rsidRPr="00C000C4">
        <w:t>При разработке документов территориального планирования и документов по планировке территорий в пределах муниципальных районов, необходимо отображение зон с особыми условиями использования территории в соответствии с действующим законодательством.</w:t>
      </w:r>
    </w:p>
    <w:p w:rsidR="00D74A36" w:rsidRPr="00C000C4" w:rsidRDefault="00D74A36" w:rsidP="00D74A36">
      <w:pPr>
        <w:pStyle w:val="a6"/>
      </w:pPr>
      <w:r w:rsidRPr="00C000C4">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74A36" w:rsidRPr="00C000C4" w:rsidRDefault="00D74A36" w:rsidP="00D74A36">
      <w:pPr>
        <w:pStyle w:val="a6"/>
      </w:pPr>
      <w:r w:rsidRPr="00C000C4">
        <w:t>Зоны с особыми условиями использования территорий образуются в целях обеспечения: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 безопасности населения и создания необходимых условий для эксплуатации объектов промышленности, энергетики, особо радиационно-опасных и ядерно-опасных объектов, пунктов хранения ядерных материалов и радиоактивных веществ, транспортных и иных объектов;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D74A36" w:rsidRPr="00C000C4" w:rsidRDefault="00D74A36" w:rsidP="00D74A36">
      <w:pPr>
        <w:pStyle w:val="a6"/>
      </w:pPr>
      <w:r w:rsidRPr="00C000C4">
        <w:t xml:space="preserve"> 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D74A36" w:rsidRPr="00C000C4" w:rsidRDefault="00D74A36" w:rsidP="00D74A36">
      <w:pPr>
        <w:pStyle w:val="a6"/>
      </w:pPr>
      <w:r w:rsidRPr="00C000C4">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D74A36" w:rsidRPr="00C000C4" w:rsidRDefault="00D74A36" w:rsidP="00D74A36">
      <w:pPr>
        <w:pStyle w:val="a6"/>
      </w:pPr>
      <w:r w:rsidRPr="00C000C4">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D74A36" w:rsidRPr="00C000C4" w:rsidRDefault="00D74A36" w:rsidP="00D74A36">
      <w:pPr>
        <w:pStyle w:val="a6"/>
      </w:pPr>
      <w:r w:rsidRPr="00C000C4">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D74A36" w:rsidRPr="00C000C4" w:rsidRDefault="00D74A36" w:rsidP="00D74A36">
      <w:pPr>
        <w:pStyle w:val="a6"/>
      </w:pPr>
      <w:r w:rsidRPr="00C000C4">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D74A36" w:rsidRPr="00C000C4" w:rsidRDefault="00D74A36" w:rsidP="00D74A36">
      <w:pPr>
        <w:pStyle w:val="a6"/>
      </w:pPr>
      <w:r w:rsidRPr="00C000C4">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w:t>
      </w:r>
      <w:r w:rsidRPr="00C000C4">
        <w:lastRenderedPageBreak/>
        <w:t xml:space="preserve">градостроительной документации отображаются утвержденные охранные зоны особо охраняемых природных территорий. </w:t>
      </w:r>
    </w:p>
    <w:p w:rsidR="00D74A36" w:rsidRPr="00C000C4" w:rsidRDefault="00D74A36" w:rsidP="00D74A36">
      <w:pPr>
        <w:pStyle w:val="a6"/>
      </w:pPr>
      <w:r w:rsidRPr="00C000C4">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D74A36" w:rsidRPr="00C000C4" w:rsidRDefault="00D74A36" w:rsidP="00D74A36">
      <w:pPr>
        <w:pStyle w:val="a6"/>
      </w:pPr>
      <w:r w:rsidRPr="00C000C4">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D74A36" w:rsidRPr="00C000C4" w:rsidRDefault="00D74A36" w:rsidP="00D74A36">
      <w:pPr>
        <w:pStyle w:val="a6"/>
      </w:pPr>
      <w:r w:rsidRPr="00C000C4">
        <w:t>Водоохранные зоны водных объектов и режимы ограничений для них устанавливаются,  в соответствии с Водным кодексом РФ.</w:t>
      </w:r>
    </w:p>
    <w:p w:rsidR="00D74A36" w:rsidRPr="00C000C4" w:rsidRDefault="00D74A36" w:rsidP="00D74A36">
      <w:pPr>
        <w:pStyle w:val="a6"/>
      </w:pPr>
      <w:r w:rsidRPr="00C000C4">
        <w:t>В границах водоохранных зон запрещаются:</w:t>
      </w:r>
    </w:p>
    <w:p w:rsidR="00D74A36" w:rsidRPr="00C000C4" w:rsidRDefault="00D74A36" w:rsidP="00D74A36">
      <w:pPr>
        <w:pStyle w:val="a6"/>
      </w:pPr>
      <w:r w:rsidRPr="00C000C4">
        <w:t>1) использование сточных вод для удобрения почв;</w:t>
      </w:r>
    </w:p>
    <w:p w:rsidR="00D74A36" w:rsidRPr="00C000C4" w:rsidRDefault="00D74A36" w:rsidP="00D74A36">
      <w:pPr>
        <w:pStyle w:val="a6"/>
      </w:pPr>
      <w:r w:rsidRPr="00C000C4">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74A36" w:rsidRPr="00C000C4" w:rsidRDefault="00D74A36" w:rsidP="00D74A36">
      <w:pPr>
        <w:pStyle w:val="a6"/>
      </w:pPr>
      <w:r w:rsidRPr="00C000C4">
        <w:t>3) осуществление авиационных мер по борьбе с вредителями и болезнями растений;</w:t>
      </w:r>
    </w:p>
    <w:p w:rsidR="00D74A36" w:rsidRPr="00C000C4" w:rsidRDefault="00D74A36" w:rsidP="00D74A36">
      <w:pPr>
        <w:pStyle w:val="a6"/>
      </w:pPr>
      <w:r w:rsidRPr="00C000C4">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74A36" w:rsidRPr="00C000C4" w:rsidRDefault="00D74A36" w:rsidP="00D74A36">
      <w:pPr>
        <w:pStyle w:val="a6"/>
      </w:pPr>
      <w:r w:rsidRPr="00C000C4">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74A36" w:rsidRPr="00C000C4" w:rsidRDefault="00D74A36" w:rsidP="00D74A36">
      <w:pPr>
        <w:pStyle w:val="a6"/>
      </w:pPr>
      <w:r w:rsidRPr="00C000C4">
        <w:t>6) размещение специализированных хранилищ пестицидов и агрохимикатов, применение пестицидов и агрохимикатов;</w:t>
      </w:r>
    </w:p>
    <w:p w:rsidR="00D74A36" w:rsidRPr="00C000C4" w:rsidRDefault="00D74A36" w:rsidP="00D74A36">
      <w:pPr>
        <w:pStyle w:val="a6"/>
      </w:pPr>
      <w:r w:rsidRPr="00C000C4">
        <w:t>7) сброс сточных, в том числе дренажных, вод;</w:t>
      </w:r>
    </w:p>
    <w:p w:rsidR="00D74A36" w:rsidRPr="00C000C4" w:rsidRDefault="00D74A36" w:rsidP="00D74A36">
      <w:pPr>
        <w:pStyle w:val="a6"/>
      </w:pPr>
      <w:r w:rsidRPr="00C000C4">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 w:history="1">
        <w:r w:rsidRPr="00C000C4">
          <w:rPr>
            <w:rStyle w:val="ab"/>
            <w:color w:val="auto"/>
          </w:rPr>
          <w:t>статьей 19.1</w:t>
        </w:r>
      </w:hyperlink>
      <w:r w:rsidRPr="00C000C4">
        <w:t xml:space="preserve"> Закона Российской Федерации от 21 февраля 1992 года N 2395-1 "О недрах").</w:t>
      </w:r>
    </w:p>
    <w:p w:rsidR="00D74A36" w:rsidRPr="00C000C4" w:rsidRDefault="00D74A36" w:rsidP="00D74A36">
      <w:pPr>
        <w:pStyle w:val="a6"/>
      </w:pPr>
      <w:r w:rsidRPr="00C000C4">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w:t>
      </w:r>
      <w:r w:rsidRPr="00C000C4">
        <w:lastRenderedPageBreak/>
        <w:t xml:space="preserve">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D74A36" w:rsidRPr="00C000C4" w:rsidRDefault="00D74A36" w:rsidP="00D74A36">
      <w:pPr>
        <w:pStyle w:val="a6"/>
      </w:pPr>
      <w:r w:rsidRPr="00C000C4">
        <w:t>Под сооружениями, обеспечивающими охрану водных объектов от загрязнения, засорения, заиления и истощения вод, понимаются:</w:t>
      </w:r>
    </w:p>
    <w:p w:rsidR="00D74A36" w:rsidRPr="00C000C4" w:rsidRDefault="00D74A36" w:rsidP="00D74A36">
      <w:pPr>
        <w:pStyle w:val="a6"/>
      </w:pPr>
      <w:r w:rsidRPr="00C000C4">
        <w:t>1) централизованные системы водоотведения (канализации), централизованные ливневые системы водоотведения;</w:t>
      </w:r>
    </w:p>
    <w:p w:rsidR="00D74A36" w:rsidRPr="00C000C4" w:rsidRDefault="00D74A36" w:rsidP="00D74A36">
      <w:pPr>
        <w:pStyle w:val="a6"/>
      </w:pPr>
      <w:r w:rsidRPr="00C000C4">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74A36" w:rsidRPr="00C000C4" w:rsidRDefault="00D74A36" w:rsidP="00D74A36">
      <w:pPr>
        <w:pStyle w:val="a6"/>
      </w:pPr>
      <w:r w:rsidRPr="00C000C4">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D74A36" w:rsidRPr="00C000C4" w:rsidRDefault="00D74A36" w:rsidP="00D74A36">
      <w:pPr>
        <w:pStyle w:val="a6"/>
      </w:pPr>
      <w:r w:rsidRPr="00C000C4">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74A36" w:rsidRPr="00C000C4" w:rsidRDefault="00D74A36" w:rsidP="00D74A36">
      <w:pPr>
        <w:pStyle w:val="a6"/>
      </w:pPr>
      <w:r w:rsidRPr="00C000C4">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74A36" w:rsidRPr="00C000C4" w:rsidRDefault="00D74A36" w:rsidP="00D74A36">
      <w:pPr>
        <w:pStyle w:val="a6"/>
      </w:pPr>
      <w:r w:rsidRPr="00C000C4">
        <w:t>В границах прибрежных защитных полос наряду с установленными ограничениями для водоохранных зон, также запрещаются:</w:t>
      </w:r>
    </w:p>
    <w:p w:rsidR="00D74A36" w:rsidRPr="00C000C4" w:rsidRDefault="00D74A36" w:rsidP="00D74A36">
      <w:pPr>
        <w:pStyle w:val="a6"/>
      </w:pPr>
      <w:r w:rsidRPr="00C000C4">
        <w:t>1) распашка земель;</w:t>
      </w:r>
    </w:p>
    <w:p w:rsidR="00D74A36" w:rsidRPr="00C000C4" w:rsidRDefault="00D74A36" w:rsidP="00D74A36">
      <w:pPr>
        <w:pStyle w:val="a6"/>
      </w:pPr>
      <w:r w:rsidRPr="00C000C4">
        <w:t>2) размещение отвалов размываемых грунтов;</w:t>
      </w:r>
    </w:p>
    <w:p w:rsidR="00D74A36" w:rsidRPr="00C000C4" w:rsidRDefault="00D74A36" w:rsidP="00D74A36">
      <w:pPr>
        <w:pStyle w:val="a6"/>
      </w:pPr>
      <w:r w:rsidRPr="00C000C4">
        <w:t>3) выпас сельскохозяйственных животных и организация для них летних лагерей, ванн.</w:t>
      </w:r>
    </w:p>
    <w:p w:rsidR="00D74A36" w:rsidRPr="00C000C4" w:rsidRDefault="00D74A36" w:rsidP="00D74A36">
      <w:pPr>
        <w:pStyle w:val="a6"/>
      </w:pPr>
      <w:r w:rsidRPr="00C000C4">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D74A36" w:rsidRPr="00C000C4" w:rsidRDefault="00D74A36" w:rsidP="00D74A36">
      <w:pPr>
        <w:pStyle w:val="a6"/>
      </w:pPr>
      <w:r w:rsidRPr="00C000C4">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D74A36" w:rsidRPr="00C000C4" w:rsidRDefault="00D74A36" w:rsidP="00D74A36">
      <w:pPr>
        <w:pStyle w:val="a6"/>
      </w:pPr>
      <w:r w:rsidRPr="00C000C4">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36B5D" w:rsidRDefault="00936B5D" w:rsidP="00D74A36">
      <w:pPr>
        <w:pStyle w:val="S6"/>
        <w:rPr>
          <w:rFonts w:ascii="Times New Roman" w:hAnsi="Times New Roman" w:cs="Times New Roman"/>
        </w:rPr>
      </w:pPr>
    </w:p>
    <w:p w:rsidR="00936B5D" w:rsidRDefault="00936B5D" w:rsidP="00D74A36">
      <w:pPr>
        <w:pStyle w:val="S6"/>
        <w:rPr>
          <w:rFonts w:ascii="Times New Roman" w:hAnsi="Times New Roman" w:cs="Times New Roman"/>
        </w:rPr>
      </w:pP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В пределах второго пояса ЗСО подземных источников водоснабжения не допускается:</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применение удобрений и ядохимикатов;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рубка леса главного пользования и реконструкции.</w:t>
      </w:r>
    </w:p>
    <w:p w:rsidR="00D74A36" w:rsidRPr="00C000C4" w:rsidRDefault="00D74A36" w:rsidP="00D74A36">
      <w:pPr>
        <w:pStyle w:val="a6"/>
      </w:pPr>
      <w:r w:rsidRPr="00C000C4">
        <w:lastRenderedPageBreak/>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74A36" w:rsidRPr="00C000C4" w:rsidRDefault="00D74A36" w:rsidP="00D74A36">
      <w:pPr>
        <w:pStyle w:val="a6"/>
      </w:pPr>
      <w:r w:rsidRPr="00C000C4">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74A36" w:rsidRPr="00C000C4" w:rsidRDefault="00D74A36" w:rsidP="00D74A36">
      <w:pPr>
        <w:pStyle w:val="a6"/>
      </w:pPr>
      <w:r w:rsidRPr="00C000C4">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74A36" w:rsidRPr="00C000C4" w:rsidRDefault="00D74A36" w:rsidP="00D74A36">
      <w:pPr>
        <w:pStyle w:val="a6"/>
      </w:pPr>
      <w:r w:rsidRPr="00C000C4">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74A36" w:rsidRPr="00C000C4" w:rsidRDefault="00D74A36" w:rsidP="00D74A36">
      <w:pPr>
        <w:pStyle w:val="a6"/>
      </w:pPr>
      <w:r w:rsidRPr="00C000C4">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 xml:space="preserve">В пределах второго пояса ЗСО поверхностных источников водоснабжения не допускается: </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применение удобрений и ядохимикатов;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рубка леса главного пользования и реконструкции.</w:t>
      </w:r>
    </w:p>
    <w:p w:rsidR="00D74A36" w:rsidRPr="00C000C4" w:rsidRDefault="00D74A36" w:rsidP="00D74A36">
      <w:pPr>
        <w:pStyle w:val="a6"/>
      </w:pPr>
      <w:r w:rsidRPr="00C000C4">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74A36" w:rsidRPr="00C000C4" w:rsidRDefault="00D74A36" w:rsidP="00D74A36">
      <w:pPr>
        <w:pStyle w:val="a6"/>
      </w:pPr>
      <w:r w:rsidRPr="00C000C4">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74A36" w:rsidRPr="00C000C4" w:rsidRDefault="00D74A36" w:rsidP="00D74A36">
      <w:pPr>
        <w:pStyle w:val="a6"/>
      </w:pPr>
      <w:r w:rsidRPr="00C000C4">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74A36" w:rsidRPr="00C000C4" w:rsidRDefault="00D74A36" w:rsidP="00D74A36">
      <w:pPr>
        <w:pStyle w:val="a6"/>
      </w:pPr>
      <w:r w:rsidRPr="00C000C4">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D74A36" w:rsidRPr="00C000C4" w:rsidRDefault="00D74A36" w:rsidP="00D74A36">
      <w:pPr>
        <w:pStyle w:val="a6"/>
      </w:pPr>
      <w:r w:rsidRPr="00C000C4">
        <w:t>В пределах санитарно - защитной полосы водоводов должны отсутствовать источники загрязнения почвы и грунтовых вод.</w:t>
      </w:r>
    </w:p>
    <w:p w:rsidR="00D74A36" w:rsidRPr="00C000C4" w:rsidRDefault="00D74A36" w:rsidP="00D74A36">
      <w:pPr>
        <w:pStyle w:val="a6"/>
      </w:pPr>
      <w:r w:rsidRPr="00C000C4">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74A36" w:rsidRPr="00C000C4" w:rsidRDefault="00D74A36" w:rsidP="00D74A36">
      <w:pPr>
        <w:pStyle w:val="1"/>
      </w:pPr>
      <w:bookmarkStart w:id="161" w:name="_Toc393384097"/>
      <w:r w:rsidRPr="00C000C4">
        <w:lastRenderedPageBreak/>
        <w:t>Нормативные требования к охране объектов культурного наследия при градостроительном проектировании.</w:t>
      </w:r>
      <w:bookmarkEnd w:id="161"/>
    </w:p>
    <w:p w:rsidR="00D74A36" w:rsidRPr="00C000C4" w:rsidRDefault="00D74A36" w:rsidP="00D74A36">
      <w:pPr>
        <w:pStyle w:val="a6"/>
      </w:pPr>
      <w:r w:rsidRPr="00C000C4">
        <w:t xml:space="preserve">Границы территорий объектов культурного наследия отображаются в документах территориального планирования, на основании ранее утверждённых в соответствии с законодательством документов. </w:t>
      </w:r>
    </w:p>
    <w:p w:rsidR="00D74A36" w:rsidRPr="00C000C4" w:rsidRDefault="00D74A36" w:rsidP="00D74A36">
      <w:pPr>
        <w:pStyle w:val="a6"/>
      </w:pPr>
      <w:r w:rsidRPr="00C000C4">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D74A36" w:rsidRPr="00C000C4" w:rsidRDefault="00D74A36" w:rsidP="00D74A36">
      <w:pPr>
        <w:pStyle w:val="a6"/>
      </w:pPr>
      <w:r w:rsidRPr="00C000C4">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D74A36" w:rsidRPr="00C000C4" w:rsidRDefault="00D74A36" w:rsidP="00D74A36">
      <w:pPr>
        <w:pStyle w:val="a6"/>
      </w:pPr>
      <w:r w:rsidRPr="00C000C4">
        <w:t xml:space="preserve"> Отображение границ зон охраны объектов культурного наследия в составе графических материалов документов территориального планирования возможно только на основе утвержденных уполномоченными органами проектов зон охраны объектов культурного наследия.</w:t>
      </w:r>
    </w:p>
    <w:p w:rsidR="00D74A36" w:rsidRPr="00C000C4" w:rsidRDefault="00D74A36" w:rsidP="00D74A36">
      <w:pPr>
        <w:pStyle w:val="a6"/>
      </w:pPr>
      <w:r w:rsidRPr="00C000C4">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D74A36" w:rsidRPr="00C000C4" w:rsidRDefault="00D74A36" w:rsidP="00D74A36">
      <w:pPr>
        <w:pStyle w:val="a6"/>
      </w:pPr>
      <w:r w:rsidRPr="00C000C4">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D74A36" w:rsidRPr="00C000C4" w:rsidRDefault="00D74A36" w:rsidP="00D74A36">
      <w:pPr>
        <w:pStyle w:val="a6"/>
      </w:pPr>
      <w:r w:rsidRPr="00C000C4">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D74A36" w:rsidRPr="00C000C4" w:rsidRDefault="00D74A36" w:rsidP="00D74A36">
      <w:pPr>
        <w:pStyle w:val="a6"/>
      </w:pPr>
      <w:r w:rsidRPr="00C000C4">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74A36" w:rsidRPr="00C000C4" w:rsidRDefault="00D74A36" w:rsidP="00D74A36">
      <w:pPr>
        <w:pStyle w:val="a6"/>
      </w:pPr>
      <w:r w:rsidRPr="00C000C4">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D74A36" w:rsidRPr="00C000C4" w:rsidRDefault="00D74A36" w:rsidP="00D74A36">
      <w:pPr>
        <w:pStyle w:val="a6"/>
      </w:pPr>
      <w:r w:rsidRPr="00C000C4">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w:t>
      </w:r>
      <w:r w:rsidRPr="00C000C4">
        <w:lastRenderedPageBreak/>
        <w:t>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D74A36" w:rsidRPr="00C000C4" w:rsidRDefault="00D74A36" w:rsidP="00D74A36">
      <w:pPr>
        <w:pStyle w:val="1"/>
      </w:pPr>
      <w:bookmarkStart w:id="162" w:name="_Toc393384098"/>
      <w:r w:rsidRPr="00C000C4">
        <w:t>Нормативы организации в границах муниципального района создания, развития и охраны лечебно-оздоровительных местностей и курортов местного значения</w:t>
      </w:r>
      <w:bookmarkEnd w:id="162"/>
      <w:r w:rsidRPr="00C000C4">
        <w:t xml:space="preserve"> </w:t>
      </w:r>
    </w:p>
    <w:p w:rsidR="00D74A36" w:rsidRPr="00C000C4" w:rsidRDefault="00D74A36" w:rsidP="00D74A36">
      <w:pPr>
        <w:pStyle w:val="2"/>
      </w:pPr>
      <w:bookmarkStart w:id="163" w:name="_Toc393384099"/>
      <w:r w:rsidRPr="00C000C4">
        <w:t>Нормативные требования к организации и размещению в границах муниципального района лечебно-оздоровительных местностей и курортов местного значения</w:t>
      </w:r>
      <w:bookmarkEnd w:id="163"/>
    </w:p>
    <w:p w:rsidR="00D74A36" w:rsidRPr="00C000C4" w:rsidRDefault="00D74A36" w:rsidP="00D74A36">
      <w:pPr>
        <w:pStyle w:val="a6"/>
      </w:pPr>
      <w:r w:rsidRPr="00C000C4">
        <w:t xml:space="preserve">Нормативные требования к организации в  границах муниципальных районов лечебно-оздоровительных местностей и курортов местного значения приведены на основании положений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000C4">
          <w:rPr>
            <w:rStyle w:val="ab"/>
            <w:color w:val="auto"/>
          </w:rPr>
          <w:t>СНиП 2.07.01-89*</w:t>
        </w:r>
      </w:hyperlink>
      <w:r w:rsidRPr="00C000C4">
        <w:t xml:space="preserve"> "Градостроительство. Планировка и застройка городских и сельских поселений".</w:t>
      </w:r>
    </w:p>
    <w:p w:rsidR="00D74A36" w:rsidRPr="00C000C4" w:rsidRDefault="00D74A36" w:rsidP="00D74A36">
      <w:pPr>
        <w:pStyle w:val="a6"/>
      </w:pPr>
      <w:r w:rsidRPr="00C000C4">
        <w:t xml:space="preserve">Санаторно-курортные организации длительного отдыха должны размещаться на территориях с допустимыми уровнями шума. </w:t>
      </w:r>
    </w:p>
    <w:p w:rsidR="00D74A36" w:rsidRPr="00C000C4" w:rsidRDefault="00D74A36" w:rsidP="00D74A36">
      <w:pPr>
        <w:pStyle w:val="a6"/>
      </w:pPr>
      <w:r w:rsidRPr="00C000C4">
        <w:rPr>
          <w:bCs/>
        </w:rPr>
        <w:t>Детские оздоровительные образовательные организации санаторного типа</w:t>
      </w:r>
      <w:r w:rsidRPr="00C000C4">
        <w:t xml:space="preserve"> должны быть изолированы от санаторно-курортных учреждений для взрослых с отделением их полосой зеленых насаждений шириной не менее 100 м.</w:t>
      </w:r>
    </w:p>
    <w:p w:rsidR="00D74A36" w:rsidRPr="00C000C4" w:rsidRDefault="00D74A36" w:rsidP="00D74A36">
      <w:pPr>
        <w:pStyle w:val="a6"/>
      </w:pPr>
      <w:r w:rsidRPr="00C000C4">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D74A36" w:rsidRPr="00C000C4" w:rsidRDefault="00D74A36" w:rsidP="00D74A36">
      <w:pPr>
        <w:pStyle w:val="a6"/>
      </w:pPr>
      <w:r w:rsidRPr="00C000C4">
        <w:t>Движение транзитных транспортных потоков в пределах курортных зон запрещается.</w:t>
      </w:r>
    </w:p>
    <w:p w:rsidR="00D74A36" w:rsidRPr="00C000C4" w:rsidRDefault="00D74A36" w:rsidP="00D74A36">
      <w:pPr>
        <w:pStyle w:val="a6"/>
      </w:pPr>
      <w:r w:rsidRPr="00C000C4">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D74A36" w:rsidRPr="00C000C4" w:rsidRDefault="00D74A36" w:rsidP="00D74A36">
      <w:pPr>
        <w:pStyle w:val="a6"/>
      </w:pPr>
      <w:r w:rsidRPr="00C000C4">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D74A36" w:rsidRPr="00C000C4" w:rsidRDefault="00D74A36" w:rsidP="00D74A36">
      <w:pPr>
        <w:pStyle w:val="2"/>
      </w:pPr>
      <w:bookmarkStart w:id="164" w:name="_Toc393384100"/>
      <w:r w:rsidRPr="00C000C4">
        <w:t>Уровень обеспеченности муниципального района лечебно-оздоровительными местностями и курортами местного значения</w:t>
      </w:r>
      <w:bookmarkEnd w:id="164"/>
    </w:p>
    <w:p w:rsidR="00D74A36" w:rsidRPr="00C000C4" w:rsidRDefault="00D74A36" w:rsidP="00D74A36">
      <w:pPr>
        <w:pStyle w:val="a6"/>
      </w:pPr>
      <w:r w:rsidRPr="00C000C4">
        <w:t>Норматив обеспеченности населения лечебно-оздоровительными местностями и курортами местного значения устанавливается заданием на проектирование.</w:t>
      </w:r>
    </w:p>
    <w:p w:rsidR="00D74A36" w:rsidRPr="00C000C4" w:rsidRDefault="00D74A36" w:rsidP="00D74A36">
      <w:pPr>
        <w:pStyle w:val="a6"/>
      </w:pPr>
    </w:p>
    <w:p w:rsidR="00D74A36" w:rsidRPr="00C000C4" w:rsidRDefault="00D74A36" w:rsidP="00D74A36">
      <w:pPr>
        <w:pStyle w:val="2"/>
      </w:pPr>
      <w:bookmarkStart w:id="165" w:name="_Toc393384101"/>
      <w:r w:rsidRPr="00C000C4">
        <w:t>Размеры земельных участков лечебно-оздоровительных местностей и курортов местного значения</w:t>
      </w:r>
      <w:bookmarkEnd w:id="165"/>
    </w:p>
    <w:p w:rsidR="00D74A36" w:rsidRPr="00C000C4" w:rsidRDefault="00D74A36" w:rsidP="00D74A36">
      <w:pPr>
        <w:pStyle w:val="a6"/>
      </w:pPr>
      <w:r w:rsidRPr="00C000C4">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санаториев (без туберкулезных) – 125-150 кв. м на 1 место;</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санаториев для родителей с детьми и детские санатории (без туберкулезных) –145-170 кв. м на 1 место;</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санаториев-профилакториев – 70-100 кв. м на 1 место;</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санаторных детских лагерей – 200 кв. м на 1 место.</w:t>
      </w:r>
    </w:p>
    <w:p w:rsidR="00D74A36" w:rsidRPr="00C000C4" w:rsidRDefault="00D74A36" w:rsidP="00D74A36">
      <w:pPr>
        <w:pStyle w:val="2"/>
      </w:pPr>
      <w:bookmarkStart w:id="166" w:name="_Toc393384102"/>
      <w:r w:rsidRPr="00C000C4">
        <w:lastRenderedPageBreak/>
        <w:t>Размеры озелененных территорий общего пользования курортных зон в санаторно-курортных и оздоровительных организациях</w:t>
      </w:r>
      <w:bookmarkEnd w:id="166"/>
    </w:p>
    <w:p w:rsidR="00D74A36" w:rsidRPr="00C000C4" w:rsidRDefault="00D74A36" w:rsidP="00D74A36">
      <w:pPr>
        <w:pStyle w:val="a6"/>
      </w:pPr>
      <w:r w:rsidRPr="00C000C4">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D74A36" w:rsidRPr="00C000C4" w:rsidRDefault="00D74A36" w:rsidP="00D74A36">
      <w:pPr>
        <w:pStyle w:val="a6"/>
        <w:rPr>
          <w:lang w:eastAsia="ar-SA"/>
        </w:rPr>
      </w:pPr>
    </w:p>
    <w:p w:rsidR="00D74A36" w:rsidRPr="00C000C4" w:rsidRDefault="00D74A36" w:rsidP="00D74A36">
      <w:pPr>
        <w:pStyle w:val="2"/>
      </w:pPr>
      <w:bookmarkStart w:id="167" w:name="_Toc393384103"/>
      <w:r w:rsidRPr="00C000C4">
        <w:t>Расстояние от границ земельных участков вновь проектируемых санаторно-курортных и оздоровительных организаций</w:t>
      </w:r>
      <w:bookmarkEnd w:id="167"/>
      <w:r w:rsidRPr="00C000C4">
        <w:t xml:space="preserve"> </w:t>
      </w:r>
    </w:p>
    <w:p w:rsidR="00D74A36" w:rsidRPr="00C000C4" w:rsidRDefault="00D74A36" w:rsidP="00D74A36">
      <w:pPr>
        <w:pStyle w:val="a6"/>
      </w:pPr>
      <w:r w:rsidRPr="00C000C4">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до жилой застройки, учреждений коммунального хозяйства и складов – не менее 500 м (в условиях реконструкции не менее 100 м).</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до автомобильных дорог категорий:  I, II, III– не менее 500 м;  IV – не менее 200 м.</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до садоводческих товариществ – не менее 300 м.</w:t>
      </w:r>
    </w:p>
    <w:p w:rsidR="00D74A36" w:rsidRPr="00C000C4" w:rsidRDefault="00D74A36" w:rsidP="00D74A36">
      <w:pPr>
        <w:pStyle w:val="2"/>
      </w:pPr>
      <w:bookmarkStart w:id="168" w:name="_Toc393384104"/>
      <w:r w:rsidRPr="00C000C4">
        <w:t>Размеры территорий пляжей, размещаемых в курортных зонах и зонах  отдыха</w:t>
      </w:r>
      <w:bookmarkEnd w:id="168"/>
    </w:p>
    <w:p w:rsidR="00D74A36" w:rsidRPr="00C000C4" w:rsidRDefault="00D74A36" w:rsidP="00D74A36">
      <w:pPr>
        <w:pStyle w:val="a6"/>
      </w:pPr>
      <w:r w:rsidRPr="00C000C4">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D74A36" w:rsidRPr="00C000C4" w:rsidRDefault="00D74A36" w:rsidP="00D74A36">
      <w:pPr>
        <w:pStyle w:val="a6"/>
      </w:pPr>
      <w:r w:rsidRPr="00C000C4">
        <w:t>Размеры территорий речных и озерных пляжей, размещаемых в курортных зонах – не менее</w:t>
      </w:r>
      <w:r w:rsidRPr="00C000C4">
        <w:tab/>
        <w:t>8 м2 на одного посетителя.</w:t>
      </w:r>
    </w:p>
    <w:p w:rsidR="00D74A36" w:rsidRPr="00C000C4" w:rsidRDefault="00D74A36" w:rsidP="00D74A36">
      <w:pPr>
        <w:pStyle w:val="a6"/>
      </w:pPr>
      <w:r w:rsidRPr="00C000C4">
        <w:t>Размеры территорий речных и озерных пляжей (для детей) размещаемых в курортных зонах – не менее 4 м2 на одного посетителя.</w:t>
      </w:r>
    </w:p>
    <w:p w:rsidR="00D74A36" w:rsidRPr="00C000C4" w:rsidRDefault="00D74A36" w:rsidP="00D74A36">
      <w:pPr>
        <w:pStyle w:val="2"/>
      </w:pPr>
      <w:bookmarkStart w:id="169" w:name="_Toc393384105"/>
      <w:r w:rsidRPr="00C000C4">
        <w:t>Размеры речных и озерных пляжей, размещаемых на землях, пригодных для сельскохозяйственного использования</w:t>
      </w:r>
      <w:bookmarkEnd w:id="169"/>
    </w:p>
    <w:p w:rsidR="00D74A36" w:rsidRPr="00C000C4" w:rsidRDefault="00D74A36" w:rsidP="00D74A36">
      <w:pPr>
        <w:pStyle w:val="a6"/>
      </w:pPr>
      <w:r w:rsidRPr="00C000C4">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D74A36" w:rsidRPr="00C000C4" w:rsidRDefault="00D74A36" w:rsidP="00D74A36">
      <w:pPr>
        <w:pStyle w:val="2"/>
      </w:pPr>
      <w:bookmarkStart w:id="170" w:name="_Toc393384106"/>
      <w:r w:rsidRPr="00C000C4">
        <w:t>Размеры территории специализированных лечебных пляжей для лечащихся с ограниченной подвижностью</w:t>
      </w:r>
      <w:bookmarkEnd w:id="170"/>
    </w:p>
    <w:p w:rsidR="00D74A36" w:rsidRPr="00C000C4" w:rsidRDefault="00D74A36" w:rsidP="00D74A36">
      <w:pPr>
        <w:pStyle w:val="a6"/>
      </w:pPr>
      <w:r w:rsidRPr="00C000C4">
        <w:t>Размеры территории специализированных лечебных пляжей для лечащихся с ограниченной подвижностью составляют 8-12 м2 на одного посетителя.</w:t>
      </w:r>
    </w:p>
    <w:p w:rsidR="00D74A36" w:rsidRPr="00C000C4" w:rsidRDefault="00D74A36" w:rsidP="00D74A36">
      <w:pPr>
        <w:pStyle w:val="2"/>
      </w:pPr>
      <w:bookmarkStart w:id="171" w:name="_Toc393384107"/>
      <w:r w:rsidRPr="00C000C4">
        <w:t>Минимальная протяженность береговой полосы речных и озерных пляжей</w:t>
      </w:r>
      <w:bookmarkEnd w:id="171"/>
    </w:p>
    <w:p w:rsidR="00D74A36" w:rsidRPr="00C000C4" w:rsidRDefault="00D74A36" w:rsidP="00D74A36">
      <w:pPr>
        <w:pStyle w:val="a6"/>
      </w:pPr>
      <w:r w:rsidRPr="00C000C4">
        <w:t>Минимальная протяженность береговой полосы речных и озерных пляжей принимается в размере не менее 0,25 м на одного посетителя.</w:t>
      </w:r>
    </w:p>
    <w:p w:rsidR="00D74A36" w:rsidRPr="00C000C4" w:rsidRDefault="00D74A36" w:rsidP="00D74A36">
      <w:pPr>
        <w:pStyle w:val="2"/>
      </w:pPr>
      <w:bookmarkStart w:id="172" w:name="_Toc393384108"/>
      <w:r w:rsidRPr="00C000C4">
        <w:t>Коэффициенты одновременной загрузки пляжей для расчета численности единовременных посетителей на пляжах</w:t>
      </w:r>
      <w:bookmarkEnd w:id="172"/>
      <w:r w:rsidRPr="00C000C4">
        <w:t xml:space="preserve"> </w:t>
      </w:r>
    </w:p>
    <w:p w:rsidR="00D74A36" w:rsidRPr="00C000C4" w:rsidRDefault="00D74A36" w:rsidP="00D74A36">
      <w:pPr>
        <w:pStyle w:val="a6"/>
      </w:pPr>
      <w:r w:rsidRPr="00C000C4">
        <w:t>Коэффициенты одновременной загрузки пляжей для расчета численности единовременных посетителей на пляжах составляют:</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пляжей санаториев: 0,6—0,8;</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пляжей организаций отдыха и туризма: 0,7—0,9;</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пляжей детских оздоровительных лагерей: 0,5—1,0;</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для пляжей общего пользования для местного населения: 0,2;</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lastRenderedPageBreak/>
        <w:t>для пляжей отдыхающих без путевок: 0,5.</w:t>
      </w:r>
    </w:p>
    <w:p w:rsidR="00D74A36" w:rsidRPr="00C000C4" w:rsidRDefault="00D74A36" w:rsidP="00D74A36">
      <w:pPr>
        <w:pStyle w:val="1"/>
      </w:pPr>
      <w:bookmarkStart w:id="173" w:name="_Toc393384109"/>
      <w:r w:rsidRPr="00C000C4">
        <w:t>Нормативы градостроительного проектирования размещения объектов инженерной инфраструктуры</w:t>
      </w:r>
      <w:bookmarkEnd w:id="173"/>
      <w:r w:rsidRPr="00C000C4">
        <w:t xml:space="preserve"> </w:t>
      </w:r>
    </w:p>
    <w:p w:rsidR="00D74A36" w:rsidRPr="00C000C4" w:rsidRDefault="00D74A36" w:rsidP="00D74A36">
      <w:pPr>
        <w:pStyle w:val="2"/>
      </w:pPr>
      <w:bookmarkStart w:id="174" w:name="_Toc393384110"/>
      <w:r w:rsidRPr="00C000C4">
        <w:t>Объекты связи.</w:t>
      </w:r>
      <w:bookmarkEnd w:id="174"/>
    </w:p>
    <w:p w:rsidR="00D74A36" w:rsidRPr="00C000C4" w:rsidRDefault="00D74A36" w:rsidP="00D74A36">
      <w:pPr>
        <w:pStyle w:val="a6"/>
      </w:pPr>
      <w:r w:rsidRPr="00C000C4">
        <w:t>Нормативы обеспеченности объектами связи (количество номеров на 1000 человек) следует принимать, исходя из расчетов:</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1) расчет количества телефонов:</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установка одного телефона в одной квартире (или одном индивидуальном жилом доме),  количество</w:t>
      </w:r>
      <w:r w:rsidRPr="00C000C4">
        <w:rPr>
          <w:rFonts w:ascii="Times New Roman" w:eastAsia="Calibri" w:hAnsi="Times New Roman" w:cs="Times New Roman"/>
          <w:lang w:eastAsia="en-US"/>
        </w:rPr>
        <w:t xml:space="preserve"> телефонных аппаратов телефонной сети общего пользования</w:t>
      </w:r>
      <w:r w:rsidRPr="00C000C4">
        <w:rPr>
          <w:rFonts w:ascii="Times New Roman" w:hAnsi="Times New Roman" w:cs="Times New Roman"/>
        </w:rPr>
        <w:t xml:space="preserve"> принять  как произведение  количества квартирных телефонов и коэффициента</w:t>
      </w:r>
      <w:r w:rsidRPr="00C000C4">
        <w:rPr>
          <w:rFonts w:ascii="Times New Roman" w:eastAsia="Calibri" w:hAnsi="Times New Roman" w:cs="Times New Roman"/>
          <w:lang w:eastAsia="en-US"/>
        </w:rPr>
        <w:t xml:space="preserve"> телефонных аппаратов телефонной сети общего пользования</w:t>
      </w:r>
      <w:r w:rsidRPr="00C000C4">
        <w:rPr>
          <w:rFonts w:ascii="Times New Roman" w:hAnsi="Times New Roman" w:cs="Times New Roman"/>
        </w:rPr>
        <w:t xml:space="preserve">  согласно  таблицы «Укрупненные показатели обеспеченности телефонных аппаратов сети общего пользования» в зависимости от района (столбец 12).</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 xml:space="preserve"> 2) расчет количества объектов связи:</w:t>
      </w:r>
    </w:p>
    <w:p w:rsidR="00D74A36" w:rsidRPr="00C000C4" w:rsidRDefault="00D74A36" w:rsidP="00D74A36">
      <w:pPr>
        <w:pStyle w:val="a3"/>
        <w:rPr>
          <w:rFonts w:ascii="Times New Roman" w:hAnsi="Times New Roman" w:cs="Times New Roman"/>
        </w:rPr>
      </w:pPr>
      <w:r w:rsidRPr="00C000C4">
        <w:rPr>
          <w:rFonts w:ascii="Times New Roman" w:hAnsi="Times New Roman" w:cs="Times New Roman"/>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D74A36" w:rsidRPr="00C000C4" w:rsidRDefault="00D74A36" w:rsidP="00D74A36">
      <w:pPr>
        <w:rPr>
          <w:rFonts w:ascii="Times New Roman" w:hAnsi="Times New Roman" w:cs="Times New Roman"/>
          <w:snapToGrid w:val="0"/>
        </w:rPr>
        <w:sectPr w:rsidR="00D74A36" w:rsidRPr="00C000C4">
          <w:pgSz w:w="11906" w:h="16838"/>
          <w:pgMar w:top="1134" w:right="851" w:bottom="1134" w:left="1134" w:header="425" w:footer="833" w:gutter="0"/>
          <w:cols w:space="720"/>
        </w:sectPr>
      </w:pPr>
    </w:p>
    <w:p w:rsidR="00936B5D" w:rsidRDefault="00936B5D" w:rsidP="00D74A36">
      <w:pPr>
        <w:pStyle w:val="af8"/>
        <w:jc w:val="right"/>
        <w:rPr>
          <w:rFonts w:ascii="Times New Roman" w:hAnsi="Times New Roman" w:cs="Times New Roman"/>
        </w:rPr>
      </w:pPr>
    </w:p>
    <w:p w:rsidR="00936B5D" w:rsidRDefault="00936B5D" w:rsidP="00D74A36">
      <w:pPr>
        <w:pStyle w:val="af8"/>
        <w:jc w:val="right"/>
        <w:rPr>
          <w:rFonts w:ascii="Times New Roman" w:hAnsi="Times New Roman" w:cs="Times New Roman"/>
        </w:rPr>
      </w:pPr>
    </w:p>
    <w:p w:rsidR="00936B5D" w:rsidRDefault="00936B5D" w:rsidP="00D74A36">
      <w:pPr>
        <w:pStyle w:val="af8"/>
        <w:jc w:val="right"/>
        <w:rPr>
          <w:rFonts w:ascii="Times New Roman" w:hAnsi="Times New Roman" w:cs="Times New Roman"/>
        </w:rPr>
      </w:pPr>
    </w:p>
    <w:p w:rsidR="00936B5D" w:rsidRDefault="00936B5D" w:rsidP="00D74A36">
      <w:pPr>
        <w:pStyle w:val="af8"/>
        <w:jc w:val="right"/>
        <w:rPr>
          <w:rFonts w:ascii="Times New Roman" w:hAnsi="Times New Roman" w:cs="Times New Roman"/>
        </w:rPr>
      </w:pPr>
    </w:p>
    <w:p w:rsidR="00D74A36" w:rsidRPr="00C000C4" w:rsidRDefault="00D74A36" w:rsidP="00D74A36">
      <w:pPr>
        <w:pStyle w:val="af8"/>
        <w:jc w:val="right"/>
        <w:rPr>
          <w:rFonts w:ascii="Times New Roman" w:hAnsi="Times New Roman" w:cs="Times New Roman"/>
        </w:rPr>
      </w:pPr>
      <w:r w:rsidRPr="00C000C4">
        <w:rPr>
          <w:rFonts w:ascii="Times New Roman" w:hAnsi="Times New Roman" w:cs="Times New Roman"/>
        </w:rPr>
        <w:t>Таблица 34</w:t>
      </w:r>
    </w:p>
    <w:p w:rsidR="00D74A36" w:rsidRPr="00C000C4" w:rsidRDefault="00D74A36" w:rsidP="00D74A36">
      <w:pPr>
        <w:pStyle w:val="af8"/>
        <w:rPr>
          <w:rFonts w:ascii="Times New Roman" w:hAnsi="Times New Roman" w:cs="Times New Roman"/>
        </w:rPr>
      </w:pPr>
      <w:r w:rsidRPr="00C000C4">
        <w:rPr>
          <w:rFonts w:ascii="Times New Roman" w:hAnsi="Times New Roman" w:cs="Times New Roman"/>
        </w:rPr>
        <w:t>Укрупненные показатели обеспеченности телефонных аппаратов сети общего пользования</w:t>
      </w:r>
    </w:p>
    <w:tbl>
      <w:tblPr>
        <w:tblW w:w="1504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845"/>
        <w:gridCol w:w="993"/>
        <w:gridCol w:w="1277"/>
        <w:gridCol w:w="992"/>
        <w:gridCol w:w="1134"/>
        <w:gridCol w:w="1276"/>
        <w:gridCol w:w="1134"/>
        <w:gridCol w:w="1418"/>
        <w:gridCol w:w="1134"/>
        <w:gridCol w:w="850"/>
        <w:gridCol w:w="1134"/>
        <w:gridCol w:w="1276"/>
      </w:tblGrid>
      <w:tr w:rsidR="00D74A36" w:rsidRPr="00C000C4" w:rsidTr="00D74A36">
        <w:trPr>
          <w:trHeight w:val="300"/>
          <w:tblHeader/>
        </w:trPr>
        <w:tc>
          <w:tcPr>
            <w:tcW w:w="581"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 п/а</w:t>
            </w:r>
          </w:p>
        </w:tc>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Муниципальный район</w:t>
            </w:r>
          </w:p>
        </w:tc>
        <w:tc>
          <w:tcPr>
            <w:tcW w:w="3260" w:type="dxa"/>
            <w:gridSpan w:val="3"/>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 xml:space="preserve"> Данные за </w:t>
            </w:r>
            <w:r w:rsidRPr="00C000C4">
              <w:rPr>
                <w:rFonts w:ascii="Times New Roman" w:hAnsi="Times New Roman" w:cs="Times New Roman"/>
                <w:b/>
                <w:sz w:val="20"/>
                <w:szCs w:val="20"/>
                <w:lang w:val="en-US"/>
              </w:rPr>
              <w:t xml:space="preserve">2010 </w:t>
            </w:r>
            <w:r w:rsidRPr="00C000C4">
              <w:rPr>
                <w:rFonts w:ascii="Times New Roman" w:hAnsi="Times New Roman" w:cs="Times New Roman"/>
                <w:b/>
                <w:sz w:val="20"/>
                <w:szCs w:val="20"/>
              </w:rPr>
              <w:t>год</w:t>
            </w:r>
          </w:p>
        </w:tc>
        <w:tc>
          <w:tcPr>
            <w:tcW w:w="3544" w:type="dxa"/>
            <w:gridSpan w:val="3"/>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Данные 2011 год</w:t>
            </w:r>
          </w:p>
        </w:tc>
        <w:tc>
          <w:tcPr>
            <w:tcW w:w="141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Усредненный коэффициент количества квартирных  телефонных аппаратов за 2010 год</w:t>
            </w:r>
          </w:p>
        </w:tc>
        <w:tc>
          <w:tcPr>
            <w:tcW w:w="1134"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Усредненный коэффициент количества квартирных  телефонных аппаратов за 2011 год</w:t>
            </w:r>
          </w:p>
        </w:tc>
        <w:tc>
          <w:tcPr>
            <w:tcW w:w="85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Нормативный процент квартирных телефонных аппаратов</w:t>
            </w:r>
          </w:p>
        </w:tc>
        <w:tc>
          <w:tcPr>
            <w:tcW w:w="1134"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 xml:space="preserve">Принятый нормативный процент Процент  телефонных аппаратов общественно -деловой застройки и </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Коэффициент  телефонных аппаратов телефонной сети общего пользования</w:t>
            </w:r>
          </w:p>
        </w:tc>
      </w:tr>
      <w:tr w:rsidR="00D74A36" w:rsidRPr="00C000C4" w:rsidTr="00D74A36">
        <w:trPr>
          <w:cantSplit/>
          <w:trHeight w:val="3146"/>
          <w:tblHeader/>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Количество квартирных телефонных аппаратов телефонной сети общего пользования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Количество телефонных аппаратов телефонной сети общего пользования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Монтированная емкость АТС</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Количество квартирных телефонных аппаратов телефонной сети общего пользования на конец периода</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Количество телефонных аппаратов телефонной сети общего пользования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Монтированная емкость АТС</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r>
      <w:tr w:rsidR="00D74A36" w:rsidRPr="00C000C4" w:rsidTr="00D74A36">
        <w:trPr>
          <w:trHeight w:val="300"/>
          <w:tblHeader/>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ед.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тыс. штук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номеров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ед.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тыс. штук</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номеров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w:t>
            </w:r>
          </w:p>
        </w:tc>
      </w:tr>
      <w:tr w:rsidR="00D74A36" w:rsidRPr="00C000C4" w:rsidTr="00D74A36">
        <w:trPr>
          <w:trHeight w:val="57"/>
        </w:trPr>
        <w:tc>
          <w:tcPr>
            <w:tcW w:w="581" w:type="dxa"/>
            <w:tcBorders>
              <w:top w:val="single" w:sz="4" w:space="0" w:color="auto"/>
              <w:left w:val="single" w:sz="4" w:space="0" w:color="auto"/>
              <w:bottom w:val="single" w:sz="4" w:space="0" w:color="auto"/>
              <w:right w:val="single" w:sz="4" w:space="0" w:color="auto"/>
            </w:tcBorders>
            <w:noWrap/>
            <w:vAlign w:val="bottom"/>
            <w:hideMark/>
          </w:tcPr>
          <w:p w:rsidR="00D74A36" w:rsidRPr="00C000C4" w:rsidRDefault="00D74A36">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Назаровский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1762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2721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2542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2.55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2721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0.70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1.1</w:t>
            </w:r>
          </w:p>
        </w:tc>
      </w:tr>
    </w:tbl>
    <w:p w:rsidR="00D74A36" w:rsidRPr="00C000C4" w:rsidRDefault="00D74A36" w:rsidP="00D74A36">
      <w:pPr>
        <w:rPr>
          <w:rFonts w:ascii="Times New Roman" w:hAnsi="Times New Roman" w:cs="Times New Roman"/>
        </w:rPr>
        <w:sectPr w:rsidR="00D74A36" w:rsidRPr="00C000C4">
          <w:pgSz w:w="16838" w:h="11906" w:orient="landscape"/>
          <w:pgMar w:top="720" w:right="720" w:bottom="720" w:left="720" w:header="709" w:footer="709" w:gutter="0"/>
          <w:cols w:space="720"/>
        </w:sectPr>
      </w:pPr>
    </w:p>
    <w:bookmarkStart w:id="175" w:name="_Toc329704281"/>
    <w:p w:rsidR="00D74A36" w:rsidRPr="00C000C4" w:rsidRDefault="00152D7A" w:rsidP="00D74A36">
      <w:pPr>
        <w:pStyle w:val="1"/>
      </w:pPr>
      <w:r w:rsidRPr="00C000C4">
        <w:lastRenderedPageBreak/>
        <w:fldChar w:fldCharType="begin"/>
      </w:r>
      <w:r w:rsidR="00D74A36" w:rsidRPr="00C000C4">
        <w:instrText xml:space="preserve"> HYPERLINK "file:///C:\\Users\\user\\Documents\\НГП\\Назаровский%20район\\Назаровский%20район%20ТОМ%202.docx" \l "_Toc389086121" </w:instrText>
      </w:r>
      <w:r w:rsidRPr="00C000C4">
        <w:fldChar w:fldCharType="separate"/>
      </w:r>
      <w:bookmarkStart w:id="176" w:name="_Toc393384111"/>
      <w:r w:rsidR="00D74A36" w:rsidRPr="00C000C4">
        <w:rPr>
          <w:rStyle w:val="ab"/>
          <w:color w:val="auto"/>
        </w:rPr>
        <w:t>Нормативы обеспеченности организации в границах муниципального района благоустройства и озеленения населённых пунктов, расположенных на межселенной территории, охраны, защиты, воспроизводства лесов особо охраняемых природных территорий.</w:t>
      </w:r>
      <w:bookmarkEnd w:id="176"/>
      <w:r w:rsidR="00D74A36" w:rsidRPr="00C000C4">
        <w:rPr>
          <w:rStyle w:val="ab"/>
          <w:webHidden/>
          <w:color w:val="auto"/>
        </w:rPr>
        <w:tab/>
      </w:r>
      <w:r w:rsidRPr="00C000C4">
        <w:fldChar w:fldCharType="end"/>
      </w:r>
    </w:p>
    <w:p w:rsidR="00D74A36" w:rsidRPr="00C000C4" w:rsidRDefault="00D74A36" w:rsidP="00D74A36">
      <w:pPr>
        <w:pStyle w:val="2"/>
      </w:pPr>
      <w:bookmarkStart w:id="177" w:name="_Toc393384112"/>
      <w:bookmarkStart w:id="178" w:name="_Toc389132893"/>
      <w:bookmarkEnd w:id="2"/>
      <w:bookmarkEnd w:id="3"/>
      <w:bookmarkEnd w:id="175"/>
      <w:r w:rsidRPr="00C000C4">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177"/>
      <w:bookmarkEnd w:id="178"/>
    </w:p>
    <w:p w:rsidR="00D74A36" w:rsidRPr="00C000C4" w:rsidRDefault="00D74A36" w:rsidP="00D74A36">
      <w:pPr>
        <w:pStyle w:val="a6"/>
      </w:pPr>
      <w:r w:rsidRPr="00C000C4">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D74A36" w:rsidRPr="00C000C4" w:rsidRDefault="00D74A36" w:rsidP="00D74A36">
      <w:pPr>
        <w:pStyle w:val="a6"/>
      </w:pPr>
      <w:r w:rsidRPr="00C000C4">
        <w:t>Пропорционально увеличивается уровень озелененности территории застройки населённого пункта при наличии предприятий:</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2 класса опасности (500 м) на 7,5%;</w:t>
      </w:r>
    </w:p>
    <w:p w:rsidR="00D74A36" w:rsidRPr="00C000C4" w:rsidRDefault="00D74A36" w:rsidP="00D74A36">
      <w:pPr>
        <w:pStyle w:val="S6"/>
        <w:rPr>
          <w:rFonts w:ascii="Times New Roman" w:hAnsi="Times New Roman" w:cs="Times New Roman"/>
        </w:rPr>
      </w:pPr>
      <w:r w:rsidRPr="00C000C4">
        <w:rPr>
          <w:rFonts w:ascii="Times New Roman" w:hAnsi="Times New Roman" w:cs="Times New Roman"/>
        </w:rPr>
        <w:t>3 класса опасности (300 м) на 4,5%;</w:t>
      </w:r>
    </w:p>
    <w:p w:rsidR="00D74A36" w:rsidRPr="00C000C4" w:rsidRDefault="00D74A36" w:rsidP="00D74A36">
      <w:pPr>
        <w:pStyle w:val="a6"/>
      </w:pPr>
      <w:r w:rsidRPr="00C000C4">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D74A36" w:rsidRPr="00C000C4" w:rsidRDefault="00D74A36" w:rsidP="00D74A36">
      <w:pPr>
        <w:pStyle w:val="2"/>
      </w:pPr>
      <w:bookmarkStart w:id="179" w:name="_Toc393384113"/>
      <w:bookmarkStart w:id="180" w:name="_Toc389132894"/>
      <w:r w:rsidRPr="00C000C4">
        <w:t>Нормативы обеспеченности объектами рекреационного назначения (суммарная площадь озелененных территорий общего пользования):</w:t>
      </w:r>
      <w:bookmarkEnd w:id="179"/>
      <w:bookmarkEnd w:id="180"/>
    </w:p>
    <w:p w:rsidR="00D74A36" w:rsidRPr="00C000C4" w:rsidRDefault="00D74A36" w:rsidP="00D74A36">
      <w:pPr>
        <w:pStyle w:val="a6"/>
      </w:pPr>
      <w:r w:rsidRPr="00C000C4">
        <w:t xml:space="preserve">Нормативы обеспеченности озелененными территориями общего пользования даны в соответствии с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000C4">
          <w:rPr>
            <w:rStyle w:val="ab"/>
            <w:color w:val="auto"/>
          </w:rPr>
          <w:t>СНиП 2.07.01-89*</w:t>
        </w:r>
      </w:hyperlink>
      <w:r w:rsidRPr="00C000C4">
        <w:t xml:space="preserve"> "Градостроительство. Планировка и застройка городских и сельских поселений".</w:t>
      </w:r>
    </w:p>
    <w:p w:rsidR="00D74A36" w:rsidRPr="00C000C4" w:rsidRDefault="00D74A36" w:rsidP="00D74A36">
      <w:pPr>
        <w:pStyle w:val="a6"/>
      </w:pPr>
      <w:r w:rsidRPr="00C000C4">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w:t>
      </w:r>
      <w:r w:rsidRPr="00C000C4">
        <w:rPr>
          <w:lang w:val="en-US"/>
        </w:rPr>
        <w:t>c</w:t>
      </w:r>
      <w:r w:rsidRPr="00C000C4">
        <w:t xml:space="preserve"> таблицей 35</w:t>
      </w:r>
    </w:p>
    <w:p w:rsidR="00D74A36" w:rsidRPr="00C000C4" w:rsidRDefault="00D74A36" w:rsidP="00D74A36">
      <w:pPr>
        <w:pStyle w:val="af8"/>
        <w:jc w:val="right"/>
        <w:rPr>
          <w:rFonts w:ascii="Times New Roman" w:hAnsi="Times New Roman" w:cs="Times New Roman"/>
          <w:sz w:val="24"/>
          <w:szCs w:val="24"/>
        </w:rPr>
      </w:pPr>
      <w:bookmarkStart w:id="181" w:name="_Ref388450311"/>
      <w:r w:rsidRPr="00C000C4">
        <w:rPr>
          <w:rFonts w:ascii="Times New Roman" w:hAnsi="Times New Roman" w:cs="Times New Roman"/>
        </w:rPr>
        <w:t xml:space="preserve">Таблица </w:t>
      </w:r>
      <w:bookmarkEnd w:id="181"/>
      <w:r w:rsidRPr="00C000C4">
        <w:rPr>
          <w:rFonts w:ascii="Times New Roman" w:hAnsi="Times New Roman" w:cs="Times New Roman"/>
        </w:rPr>
        <w:t>35</w:t>
      </w:r>
    </w:p>
    <w:p w:rsidR="00D74A36" w:rsidRPr="00C000C4" w:rsidRDefault="00D74A36" w:rsidP="00D74A36">
      <w:pPr>
        <w:pStyle w:val="affffa"/>
      </w:pPr>
      <w:r w:rsidRPr="00C000C4">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D74A36" w:rsidRPr="00C000C4" w:rsidTr="00D74A36">
        <w:trPr>
          <w:trHeight w:val="479"/>
          <w:tblHeade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Природная зона</w:t>
            </w:r>
          </w:p>
        </w:tc>
        <w:tc>
          <w:tcPr>
            <w:tcW w:w="1510"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Коэффициент</w:t>
            </w:r>
          </w:p>
        </w:tc>
        <w:tc>
          <w:tcPr>
            <w:tcW w:w="223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Суммарная площадь озелененных территорий общего пользования (м2/чел)</w:t>
            </w:r>
          </w:p>
        </w:tc>
        <w:tc>
          <w:tcPr>
            <w:tcW w:w="4696"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sz w:val="20"/>
                <w:szCs w:val="20"/>
              </w:rPr>
            </w:pPr>
            <w:r w:rsidRPr="00C000C4">
              <w:rPr>
                <w:rFonts w:ascii="Times New Roman" w:hAnsi="Times New Roman" w:cs="Times New Roman"/>
                <w:b/>
                <w:sz w:val="20"/>
                <w:szCs w:val="20"/>
              </w:rPr>
              <w:t>Пояснение</w:t>
            </w:r>
          </w:p>
        </w:tc>
      </w:tr>
    </w:tbl>
    <w:p w:rsidR="00D74A36" w:rsidRPr="00C000C4" w:rsidRDefault="00D74A36" w:rsidP="00D74A36">
      <w:pPr>
        <w:pStyle w:val="a3"/>
        <w:numPr>
          <w:ilvl w:val="0"/>
          <w:numId w:val="0"/>
        </w:numPr>
        <w:ind w:left="737"/>
        <w:rPr>
          <w:rFonts w:ascii="Times New Roman" w:hAnsi="Times New Roman" w:cs="Times New Roman"/>
        </w:rPr>
      </w:pPr>
      <w:r w:rsidRPr="00C000C4">
        <w:rPr>
          <w:rFonts w:ascii="Times New Roman" w:hAnsi="Times New Roman" w:cs="Times New Roman"/>
        </w:rPr>
        <w:t>&gt;</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D74A36" w:rsidRPr="00C000C4" w:rsidTr="00D74A36">
        <w:trPr>
          <w:trHeight w:val="20"/>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Лесостепь</w:t>
            </w:r>
          </w:p>
        </w:tc>
        <w:tc>
          <w:tcPr>
            <w:tcW w:w="1510"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1,2</w:t>
            </w:r>
          </w:p>
        </w:tc>
        <w:tc>
          <w:tcPr>
            <w:tcW w:w="2232"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 xml:space="preserve">14,4 </w:t>
            </w:r>
          </w:p>
        </w:tc>
        <w:tc>
          <w:tcPr>
            <w:tcW w:w="4696" w:type="dxa"/>
            <w:tcBorders>
              <w:top w:val="single" w:sz="4" w:space="0" w:color="auto"/>
              <w:left w:val="single" w:sz="4" w:space="0" w:color="auto"/>
              <w:bottom w:val="single" w:sz="4" w:space="0" w:color="auto"/>
              <w:right w:val="single" w:sz="4" w:space="0" w:color="auto"/>
            </w:tcBorders>
            <w:hideMark/>
          </w:tcPr>
          <w:p w:rsidR="00D74A36" w:rsidRPr="00C000C4" w:rsidRDefault="00D74A36">
            <w:pPr>
              <w:tabs>
                <w:tab w:val="left" w:pos="708"/>
              </w:tabs>
              <w:rPr>
                <w:rFonts w:ascii="Times New Roman" w:hAnsi="Times New Roman" w:cs="Times New Roman"/>
                <w:sz w:val="20"/>
                <w:szCs w:val="20"/>
              </w:rPr>
            </w:pPr>
            <w:r w:rsidRPr="00C000C4">
              <w:rPr>
                <w:rFonts w:ascii="Times New Roman" w:hAnsi="Times New Roman" w:cs="Times New Roman"/>
                <w:sz w:val="20"/>
                <w:szCs w:val="20"/>
              </w:rPr>
              <w:t>Площадь озелененных территорий общего пользования в поселениях допускается увеличивать для лесостепи на 20 %.</w:t>
            </w:r>
          </w:p>
        </w:tc>
      </w:tr>
    </w:tbl>
    <w:p w:rsidR="00D74A36" w:rsidRPr="00C000C4" w:rsidRDefault="00D74A36" w:rsidP="00D74A36">
      <w:pPr>
        <w:pStyle w:val="a6"/>
      </w:pPr>
      <w:r w:rsidRPr="00C000C4">
        <w:t>Дифференциация муниципальных районов по природным зонам представлена в Таблице 14 «Дифференциация муниципальных районов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D74A36" w:rsidRPr="00C000C4" w:rsidRDefault="00D74A36" w:rsidP="00D74A36">
      <w:pPr>
        <w:pStyle w:val="a6"/>
      </w:pPr>
    </w:p>
    <w:p w:rsidR="00D74A36" w:rsidRPr="00C000C4" w:rsidRDefault="00D74A36" w:rsidP="00D74A36">
      <w:pPr>
        <w:pStyle w:val="2"/>
      </w:pPr>
      <w:bookmarkStart w:id="182" w:name="_Toc393384114"/>
      <w:bookmarkStart w:id="183" w:name="_Toc389132895"/>
      <w:r w:rsidRPr="00C000C4">
        <w:t>Нормативы площади территорий для размещения объектов рекреационного назначения (в гектарах) следует принимать не менее, га:</w:t>
      </w:r>
      <w:bookmarkEnd w:id="182"/>
      <w:bookmarkEnd w:id="183"/>
    </w:p>
    <w:p w:rsidR="00D74A36" w:rsidRPr="00C000C4" w:rsidRDefault="00D74A36" w:rsidP="00D74A36">
      <w:pPr>
        <w:pStyle w:val="a6"/>
      </w:pPr>
      <w:r w:rsidRPr="00C000C4">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D74A36" w:rsidRPr="00C000C4" w:rsidRDefault="00D74A36" w:rsidP="00D74A36">
      <w:pPr>
        <w:pStyle w:val="a6"/>
      </w:pPr>
      <w:r w:rsidRPr="00C000C4">
        <w:lastRenderedPageBreak/>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D74A36" w:rsidRPr="00C000C4" w:rsidRDefault="00D74A36" w:rsidP="00D74A36">
      <w:pPr>
        <w:pStyle w:val="2"/>
      </w:pPr>
      <w:bookmarkStart w:id="184" w:name="_Toc393384115"/>
      <w:bookmarkStart w:id="185" w:name="_Toc389132896"/>
      <w:r w:rsidRPr="00C000C4">
        <w:t>Площадь озелененных территорий в общем балансе территории парков и садов:</w:t>
      </w:r>
      <w:bookmarkEnd w:id="184"/>
      <w:bookmarkEnd w:id="185"/>
    </w:p>
    <w:p w:rsidR="00D74A36" w:rsidRPr="00C000C4" w:rsidRDefault="00D74A36" w:rsidP="00D74A36">
      <w:pPr>
        <w:pStyle w:val="a6"/>
      </w:pPr>
      <w:r w:rsidRPr="00C000C4">
        <w:t>В общем балансе территории парков и садов площадь озелененных территорий следует принимать не менее 70 %.</w:t>
      </w:r>
    </w:p>
    <w:p w:rsidR="00D74A36" w:rsidRPr="00C000C4" w:rsidRDefault="00D74A36" w:rsidP="00D74A36">
      <w:pPr>
        <w:pStyle w:val="2"/>
      </w:pPr>
      <w:bookmarkStart w:id="186" w:name="_Toc393384117"/>
      <w:bookmarkStart w:id="187" w:name="_Toc389132898"/>
      <w:r w:rsidRPr="00C000C4">
        <w:t>Минимальные  расчетные  показатели  площадей  территорий, распределения  элементов  объектов  рекреационного  назначения.</w:t>
      </w:r>
      <w:bookmarkEnd w:id="186"/>
      <w:bookmarkEnd w:id="187"/>
    </w:p>
    <w:p w:rsidR="00D74A36" w:rsidRPr="00C000C4" w:rsidRDefault="00D74A36" w:rsidP="00D74A36">
      <w:pPr>
        <w:pStyle w:val="a6"/>
      </w:pPr>
      <w:r w:rsidRPr="00C000C4">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36</w:t>
      </w:r>
    </w:p>
    <w:p w:rsidR="00D74A36" w:rsidRPr="00C000C4" w:rsidRDefault="00D74A36" w:rsidP="00D74A36">
      <w:pPr>
        <w:pStyle w:val="af8"/>
        <w:keepNext/>
        <w:jc w:val="right"/>
        <w:rPr>
          <w:rFonts w:ascii="Times New Roman" w:hAnsi="Times New Roman" w:cs="Times New Roman"/>
        </w:rPr>
      </w:pPr>
      <w:bookmarkStart w:id="188" w:name="_Ref388450373"/>
      <w:r w:rsidRPr="00C000C4">
        <w:rPr>
          <w:rFonts w:ascii="Times New Roman" w:hAnsi="Times New Roman" w:cs="Times New Roman"/>
        </w:rPr>
        <w:t xml:space="preserve">Таблица </w:t>
      </w:r>
      <w:bookmarkEnd w:id="188"/>
      <w:r w:rsidRPr="00C000C4">
        <w:rPr>
          <w:rFonts w:ascii="Times New Roman" w:hAnsi="Times New Roman" w:cs="Times New Roman"/>
        </w:rPr>
        <w:t>36</w:t>
      </w:r>
    </w:p>
    <w:p w:rsidR="00D74A36" w:rsidRPr="00C000C4" w:rsidRDefault="00D74A36" w:rsidP="00D74A36">
      <w:pPr>
        <w:pStyle w:val="affffa"/>
      </w:pPr>
      <w:r w:rsidRPr="00C000C4">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5"/>
        <w:gridCol w:w="2665"/>
        <w:gridCol w:w="2666"/>
        <w:gridCol w:w="2440"/>
      </w:tblGrid>
      <w:tr w:rsidR="00D74A36" w:rsidRPr="00C000C4" w:rsidTr="00D74A36">
        <w:tc>
          <w:tcPr>
            <w:tcW w:w="2435" w:type="dxa"/>
            <w:vMerge w:val="restart"/>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jc w:val="center"/>
              <w:rPr>
                <w:rFonts w:ascii="Times New Roman" w:hAnsi="Times New Roman" w:cs="Times New Roman"/>
                <w:b/>
                <w:sz w:val="20"/>
                <w:szCs w:val="20"/>
              </w:rPr>
            </w:pPr>
            <w:r w:rsidRPr="00C000C4">
              <w:rPr>
                <w:rFonts w:ascii="Times New Roman" w:hAnsi="Times New Roman" w:cs="Times New Roman"/>
                <w:b/>
                <w:sz w:val="20"/>
                <w:szCs w:val="20"/>
              </w:rPr>
              <w:t>Объекты рекреационного назначения</w:t>
            </w:r>
          </w:p>
        </w:tc>
        <w:tc>
          <w:tcPr>
            <w:tcW w:w="7771" w:type="dxa"/>
            <w:gridSpan w:val="3"/>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jc w:val="center"/>
              <w:rPr>
                <w:rFonts w:ascii="Times New Roman" w:hAnsi="Times New Roman" w:cs="Times New Roman"/>
                <w:b/>
                <w:sz w:val="20"/>
                <w:szCs w:val="20"/>
              </w:rPr>
            </w:pPr>
            <w:r w:rsidRPr="00C000C4">
              <w:rPr>
                <w:rFonts w:ascii="Times New Roman" w:hAnsi="Times New Roman" w:cs="Times New Roman"/>
                <w:b/>
                <w:sz w:val="20"/>
                <w:szCs w:val="20"/>
              </w:rPr>
              <w:t>Территории элементов объектов рекреационного назначения,  % от общей площади территорий общего пользования</w:t>
            </w:r>
          </w:p>
        </w:tc>
      </w:tr>
      <w:tr w:rsidR="00D74A36" w:rsidRPr="00C000C4" w:rsidTr="00D74A36">
        <w:tc>
          <w:tcPr>
            <w:tcW w:w="0" w:type="auto"/>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2665"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jc w:val="center"/>
              <w:rPr>
                <w:rFonts w:ascii="Times New Roman" w:hAnsi="Times New Roman" w:cs="Times New Roman"/>
                <w:b/>
                <w:sz w:val="20"/>
                <w:szCs w:val="20"/>
              </w:rPr>
            </w:pPr>
            <w:r w:rsidRPr="00C000C4">
              <w:rPr>
                <w:rFonts w:ascii="Times New Roman" w:hAnsi="Times New Roman" w:cs="Times New Roman"/>
                <w:b/>
                <w:sz w:val="20"/>
                <w:szCs w:val="20"/>
              </w:rPr>
              <w:t>Территории зелёных насаждений и водоемов</w:t>
            </w:r>
          </w:p>
        </w:tc>
        <w:tc>
          <w:tcPr>
            <w:tcW w:w="266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jc w:val="center"/>
              <w:rPr>
                <w:rFonts w:ascii="Times New Roman" w:hAnsi="Times New Roman" w:cs="Times New Roman"/>
                <w:b/>
                <w:sz w:val="20"/>
                <w:szCs w:val="20"/>
              </w:rPr>
            </w:pPr>
            <w:r w:rsidRPr="00C000C4">
              <w:rPr>
                <w:rFonts w:ascii="Times New Roman" w:hAnsi="Times New Roman" w:cs="Times New Roman"/>
                <w:b/>
                <w:sz w:val="20"/>
                <w:szCs w:val="20"/>
              </w:rPr>
              <w:t>Аллеи, дорожки, площадки</w:t>
            </w:r>
          </w:p>
        </w:tc>
        <w:tc>
          <w:tcPr>
            <w:tcW w:w="2440"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jc w:val="center"/>
              <w:rPr>
                <w:rFonts w:ascii="Times New Roman" w:hAnsi="Times New Roman" w:cs="Times New Roman"/>
                <w:b/>
                <w:sz w:val="20"/>
                <w:szCs w:val="20"/>
              </w:rPr>
            </w:pPr>
            <w:r w:rsidRPr="00C000C4">
              <w:rPr>
                <w:rFonts w:ascii="Times New Roman" w:hAnsi="Times New Roman" w:cs="Times New Roman"/>
                <w:b/>
                <w:sz w:val="20"/>
                <w:szCs w:val="20"/>
              </w:rPr>
              <w:t>Застроенные территории</w:t>
            </w:r>
          </w:p>
        </w:tc>
      </w:tr>
      <w:tr w:rsidR="00D74A36" w:rsidRPr="00C000C4" w:rsidTr="00D74A36">
        <w:tc>
          <w:tcPr>
            <w:tcW w:w="2435"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r w:rsidRPr="00C000C4">
              <w:rPr>
                <w:rFonts w:ascii="Times New Roman" w:hAnsi="Times New Roman" w:cs="Times New Roman"/>
                <w:sz w:val="20"/>
                <w:szCs w:val="20"/>
              </w:rPr>
              <w:t>Парки</w:t>
            </w:r>
          </w:p>
        </w:tc>
        <w:tc>
          <w:tcPr>
            <w:tcW w:w="2665"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r w:rsidRPr="00C000C4">
              <w:rPr>
                <w:rFonts w:ascii="Times New Roman" w:hAnsi="Times New Roman" w:cs="Times New Roman"/>
                <w:sz w:val="20"/>
                <w:szCs w:val="20"/>
              </w:rPr>
              <w:t>65-70</w:t>
            </w:r>
          </w:p>
        </w:tc>
        <w:tc>
          <w:tcPr>
            <w:tcW w:w="266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r w:rsidRPr="00C000C4">
              <w:rPr>
                <w:rFonts w:ascii="Times New Roman" w:hAnsi="Times New Roman" w:cs="Times New Roman"/>
                <w:sz w:val="20"/>
                <w:szCs w:val="20"/>
              </w:rPr>
              <w:t>25-28</w:t>
            </w:r>
          </w:p>
        </w:tc>
        <w:tc>
          <w:tcPr>
            <w:tcW w:w="2440"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r w:rsidRPr="00C000C4">
              <w:rPr>
                <w:rFonts w:ascii="Times New Roman" w:hAnsi="Times New Roman" w:cs="Times New Roman"/>
                <w:sz w:val="20"/>
                <w:szCs w:val="20"/>
              </w:rPr>
              <w:t>5-7</w:t>
            </w:r>
          </w:p>
        </w:tc>
      </w:tr>
      <w:tr w:rsidR="00D74A36" w:rsidRPr="00C000C4" w:rsidTr="00D74A36">
        <w:tc>
          <w:tcPr>
            <w:tcW w:w="2435"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r w:rsidRPr="00C000C4">
              <w:rPr>
                <w:rFonts w:ascii="Times New Roman" w:hAnsi="Times New Roman" w:cs="Times New Roman"/>
                <w:sz w:val="20"/>
                <w:szCs w:val="20"/>
              </w:rPr>
              <w:t>Сады</w:t>
            </w:r>
          </w:p>
        </w:tc>
        <w:tc>
          <w:tcPr>
            <w:tcW w:w="2665"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r w:rsidRPr="00C000C4">
              <w:rPr>
                <w:rFonts w:ascii="Times New Roman" w:hAnsi="Times New Roman" w:cs="Times New Roman"/>
                <w:sz w:val="20"/>
                <w:szCs w:val="20"/>
              </w:rPr>
              <w:t>80-90</w:t>
            </w:r>
          </w:p>
        </w:tc>
        <w:tc>
          <w:tcPr>
            <w:tcW w:w="266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r w:rsidRPr="00C000C4">
              <w:rPr>
                <w:rFonts w:ascii="Times New Roman" w:hAnsi="Times New Roman" w:cs="Times New Roman"/>
                <w:sz w:val="20"/>
                <w:szCs w:val="20"/>
              </w:rPr>
              <w:t>8-15</w:t>
            </w:r>
          </w:p>
        </w:tc>
        <w:tc>
          <w:tcPr>
            <w:tcW w:w="2440"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r w:rsidRPr="00C000C4">
              <w:rPr>
                <w:rFonts w:ascii="Times New Roman" w:hAnsi="Times New Roman" w:cs="Times New Roman"/>
                <w:sz w:val="20"/>
                <w:szCs w:val="20"/>
              </w:rPr>
              <w:t>2-5</w:t>
            </w:r>
          </w:p>
        </w:tc>
      </w:tr>
      <w:tr w:rsidR="00D74A36" w:rsidRPr="00C000C4" w:rsidTr="00D74A36">
        <w:tc>
          <w:tcPr>
            <w:tcW w:w="2435"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r w:rsidRPr="00C000C4">
              <w:rPr>
                <w:rFonts w:ascii="Times New Roman" w:hAnsi="Times New Roman" w:cs="Times New Roman"/>
                <w:sz w:val="20"/>
                <w:szCs w:val="20"/>
              </w:rPr>
              <w:t>Скверы</w:t>
            </w:r>
          </w:p>
        </w:tc>
        <w:tc>
          <w:tcPr>
            <w:tcW w:w="2665"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r w:rsidRPr="00C000C4">
              <w:rPr>
                <w:rFonts w:ascii="Times New Roman" w:hAnsi="Times New Roman" w:cs="Times New Roman"/>
                <w:sz w:val="20"/>
                <w:szCs w:val="20"/>
              </w:rPr>
              <w:t>60-75</w:t>
            </w:r>
          </w:p>
        </w:tc>
        <w:tc>
          <w:tcPr>
            <w:tcW w:w="266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r w:rsidRPr="00C000C4">
              <w:rPr>
                <w:rFonts w:ascii="Times New Roman" w:hAnsi="Times New Roman" w:cs="Times New Roman"/>
                <w:sz w:val="20"/>
                <w:szCs w:val="20"/>
              </w:rPr>
              <w:t>40-25</w:t>
            </w:r>
          </w:p>
        </w:tc>
        <w:tc>
          <w:tcPr>
            <w:tcW w:w="2440" w:type="dxa"/>
            <w:tcBorders>
              <w:top w:val="single" w:sz="4" w:space="0" w:color="auto"/>
              <w:left w:val="single" w:sz="4" w:space="0" w:color="auto"/>
              <w:bottom w:val="single" w:sz="4" w:space="0" w:color="auto"/>
              <w:right w:val="single" w:sz="4" w:space="0" w:color="auto"/>
            </w:tcBorders>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p>
        </w:tc>
      </w:tr>
      <w:tr w:rsidR="00D74A36" w:rsidRPr="00C000C4" w:rsidTr="00D74A36">
        <w:tc>
          <w:tcPr>
            <w:tcW w:w="2435"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r w:rsidRPr="00C000C4">
              <w:rPr>
                <w:rFonts w:ascii="Times New Roman" w:hAnsi="Times New Roman" w:cs="Times New Roman"/>
                <w:sz w:val="20"/>
                <w:szCs w:val="20"/>
              </w:rPr>
              <w:t>Лесопарки</w:t>
            </w:r>
          </w:p>
        </w:tc>
        <w:tc>
          <w:tcPr>
            <w:tcW w:w="2665"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r w:rsidRPr="00C000C4">
              <w:rPr>
                <w:rFonts w:ascii="Times New Roman" w:hAnsi="Times New Roman" w:cs="Times New Roman"/>
                <w:sz w:val="20"/>
                <w:szCs w:val="20"/>
              </w:rPr>
              <w:t>93-97</w:t>
            </w:r>
          </w:p>
        </w:tc>
        <w:tc>
          <w:tcPr>
            <w:tcW w:w="2666"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r w:rsidRPr="00C000C4">
              <w:rPr>
                <w:rFonts w:ascii="Times New Roman" w:hAnsi="Times New Roman" w:cs="Times New Roman"/>
                <w:sz w:val="20"/>
                <w:szCs w:val="20"/>
              </w:rPr>
              <w:t>2-5</w:t>
            </w:r>
          </w:p>
        </w:tc>
        <w:tc>
          <w:tcPr>
            <w:tcW w:w="2440" w:type="dxa"/>
            <w:tcBorders>
              <w:top w:val="single" w:sz="4" w:space="0" w:color="auto"/>
              <w:left w:val="single" w:sz="4" w:space="0" w:color="auto"/>
              <w:bottom w:val="single" w:sz="4" w:space="0" w:color="auto"/>
              <w:right w:val="single" w:sz="4" w:space="0" w:color="auto"/>
            </w:tcBorders>
            <w:hideMark/>
          </w:tcPr>
          <w:p w:rsidR="00D74A36" w:rsidRPr="00C000C4" w:rsidRDefault="00D74A36">
            <w:pPr>
              <w:pStyle w:val="131"/>
              <w:shd w:val="clear" w:color="auto" w:fill="auto"/>
              <w:tabs>
                <w:tab w:val="clear" w:pos="708"/>
                <w:tab w:val="left" w:pos="831"/>
              </w:tabs>
              <w:spacing w:after="0"/>
              <w:ind w:firstLine="0"/>
              <w:rPr>
                <w:rFonts w:ascii="Times New Roman" w:hAnsi="Times New Roman" w:cs="Times New Roman"/>
                <w:sz w:val="20"/>
                <w:szCs w:val="20"/>
              </w:rPr>
            </w:pPr>
            <w:r w:rsidRPr="00C000C4">
              <w:rPr>
                <w:rFonts w:ascii="Times New Roman" w:hAnsi="Times New Roman" w:cs="Times New Roman"/>
                <w:sz w:val="20"/>
                <w:szCs w:val="20"/>
              </w:rPr>
              <w:t>1-2</w:t>
            </w:r>
          </w:p>
        </w:tc>
      </w:tr>
    </w:tbl>
    <w:p w:rsidR="00D74A36" w:rsidRPr="00C000C4" w:rsidRDefault="00D74A36" w:rsidP="00D74A36">
      <w:pPr>
        <w:pStyle w:val="a6"/>
      </w:pPr>
    </w:p>
    <w:p w:rsidR="00D74A36" w:rsidRPr="00C000C4" w:rsidRDefault="00D74A36" w:rsidP="00D74A36">
      <w:pPr>
        <w:pStyle w:val="2"/>
      </w:pPr>
      <w:bookmarkStart w:id="189" w:name="_Toc393384118"/>
      <w:bookmarkStart w:id="190" w:name="_Toc389132899"/>
      <w:r w:rsidRPr="00C000C4">
        <w:t>Требования к устройству дорожной сети рекреационных территорий общего пользования</w:t>
      </w:r>
      <w:bookmarkEnd w:id="189"/>
      <w:bookmarkEnd w:id="190"/>
    </w:p>
    <w:p w:rsidR="00D74A36" w:rsidRPr="00C000C4" w:rsidRDefault="00D74A36" w:rsidP="00D74A36">
      <w:pPr>
        <w:pStyle w:val="a6"/>
      </w:pPr>
      <w:r w:rsidRPr="00C000C4">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D74A36" w:rsidRPr="00C000C4" w:rsidRDefault="00D74A36" w:rsidP="00D74A36">
      <w:pPr>
        <w:pStyle w:val="2"/>
      </w:pPr>
      <w:bookmarkStart w:id="191" w:name="_Toc393384119"/>
      <w:bookmarkStart w:id="192" w:name="_Toc389132900"/>
      <w:r w:rsidRPr="00C000C4">
        <w:t>Нормативы доступности территорий и объектов рекреационного назначения для населения.</w:t>
      </w:r>
      <w:bookmarkEnd w:id="191"/>
      <w:bookmarkEnd w:id="192"/>
    </w:p>
    <w:p w:rsidR="00D74A36" w:rsidRPr="00C000C4" w:rsidRDefault="00D74A36" w:rsidP="00D74A36">
      <w:pPr>
        <w:pStyle w:val="a6"/>
      </w:pPr>
      <w:r w:rsidRPr="00C000C4">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D74A36" w:rsidRPr="00C000C4" w:rsidRDefault="00D74A36" w:rsidP="00D74A36">
      <w:pPr>
        <w:pStyle w:val="a6"/>
      </w:pPr>
    </w:p>
    <w:p w:rsidR="00D74A36" w:rsidRPr="00C000C4" w:rsidRDefault="00D74A36" w:rsidP="00D74A36">
      <w:pPr>
        <w:pStyle w:val="a6"/>
      </w:pPr>
      <w:r w:rsidRPr="00C000C4">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C000C4">
        <w:rPr>
          <w:vertAlign w:val="superscript"/>
        </w:rPr>
        <w:footnoteReference w:id="2"/>
      </w:r>
      <w:r w:rsidRPr="00C000C4">
        <w:t xml:space="preserve">. </w:t>
      </w:r>
    </w:p>
    <w:p w:rsidR="00D74A36" w:rsidRPr="00C000C4" w:rsidRDefault="00D74A36" w:rsidP="00D74A36">
      <w:pPr>
        <w:pStyle w:val="a6"/>
      </w:pPr>
    </w:p>
    <w:p w:rsidR="00D74A36" w:rsidRPr="00C000C4" w:rsidRDefault="00D74A36" w:rsidP="00D74A36">
      <w:pPr>
        <w:pStyle w:val="a6"/>
      </w:pPr>
      <w:r w:rsidRPr="00C000C4">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D74A36" w:rsidRPr="00C000C4" w:rsidRDefault="00D74A36" w:rsidP="00D74A36">
      <w:pPr>
        <w:pStyle w:val="a6"/>
      </w:pPr>
      <w:r w:rsidRPr="00C000C4">
        <w:t xml:space="preserve">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w:t>
      </w:r>
      <w:r w:rsidRPr="00C000C4">
        <w:lastRenderedPageBreak/>
        <w:t>может пройти человек во время прогулки в районах с различной степенью благоприятности климата:</w:t>
      </w:r>
    </w:p>
    <w:p w:rsidR="00D74A36" w:rsidRPr="00C000C4" w:rsidRDefault="00D74A36" w:rsidP="00D74A36">
      <w:pPr>
        <w:pStyle w:val="af8"/>
        <w:jc w:val="right"/>
        <w:rPr>
          <w:rFonts w:ascii="Times New Roman" w:hAnsi="Times New Roman" w:cs="Times New Roman"/>
        </w:rPr>
      </w:pPr>
      <w:r w:rsidRPr="00C000C4">
        <w:rPr>
          <w:rFonts w:ascii="Times New Roman" w:hAnsi="Times New Roman" w:cs="Times New Roman"/>
        </w:rPr>
        <w:t>Таблица 37</w:t>
      </w:r>
    </w:p>
    <w:p w:rsidR="00D74A36" w:rsidRPr="00C000C4" w:rsidRDefault="00D74A36" w:rsidP="00D74A36">
      <w:pPr>
        <w:pStyle w:val="affffa"/>
      </w:pPr>
      <w:r w:rsidRPr="00C000C4">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D74A36" w:rsidRPr="00C000C4" w:rsidTr="00D74A36">
        <w:trPr>
          <w:jc w:val="center"/>
        </w:trPr>
        <w:tc>
          <w:tcPr>
            <w:tcW w:w="5880"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bCs/>
                <w:sz w:val="20"/>
                <w:szCs w:val="20"/>
              </w:rPr>
            </w:pPr>
            <w:r w:rsidRPr="00C000C4">
              <w:rPr>
                <w:rFonts w:ascii="Times New Roman" w:hAnsi="Times New Roman" w:cs="Times New Roman"/>
                <w:b/>
                <w:bCs/>
                <w:sz w:val="20"/>
                <w:szCs w:val="20"/>
              </w:rPr>
              <w:t>Природные условия</w:t>
            </w:r>
          </w:p>
        </w:tc>
        <w:tc>
          <w:tcPr>
            <w:tcW w:w="405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b/>
                <w:bCs/>
                <w:sz w:val="20"/>
                <w:szCs w:val="20"/>
              </w:rPr>
            </w:pPr>
            <w:r w:rsidRPr="00C000C4">
              <w:rPr>
                <w:rFonts w:ascii="Times New Roman" w:hAnsi="Times New Roman" w:cs="Times New Roman"/>
                <w:b/>
                <w:bCs/>
                <w:sz w:val="20"/>
                <w:szCs w:val="20"/>
              </w:rPr>
              <w:t>Длина маршрута, м</w:t>
            </w:r>
          </w:p>
        </w:tc>
      </w:tr>
    </w:tbl>
    <w:p w:rsidR="00D74A36" w:rsidRPr="00C000C4" w:rsidRDefault="00D74A36" w:rsidP="00D74A36">
      <w:pPr>
        <w:pStyle w:val="a6"/>
      </w:pPr>
      <w:r w:rsidRPr="00C000C4">
        <w:t>Проектирование лесопарков должно осуществляться с учётом транспортной доступности для населения не более 20 минут.</w:t>
      </w:r>
    </w:p>
    <w:p w:rsidR="00D74A36" w:rsidRPr="00C000C4" w:rsidRDefault="00D74A36" w:rsidP="00D74A36">
      <w:pPr>
        <w:pStyle w:val="a6"/>
      </w:pPr>
      <w:r w:rsidRPr="00C000C4">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D74A36" w:rsidRPr="00C000C4" w:rsidRDefault="00D74A36" w:rsidP="00D74A36">
      <w:pPr>
        <w:pStyle w:val="2"/>
      </w:pPr>
      <w:bookmarkStart w:id="193" w:name="_Toc393384120"/>
      <w:bookmarkStart w:id="194" w:name="_Toc389132901"/>
      <w:r w:rsidRPr="00C000C4">
        <w:t>Нормативы доступности территорий и объектов рекреационного назначения для инвалидов и маломобильных групп населения.</w:t>
      </w:r>
      <w:bookmarkEnd w:id="193"/>
      <w:bookmarkEnd w:id="194"/>
    </w:p>
    <w:p w:rsidR="00D74A36" w:rsidRPr="00C000C4" w:rsidRDefault="00D74A36" w:rsidP="00D74A36">
      <w:pPr>
        <w:pStyle w:val="a6"/>
      </w:pPr>
      <w:r w:rsidRPr="00C000C4">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D74A36" w:rsidRPr="00C000C4" w:rsidRDefault="00D74A36" w:rsidP="00D74A36">
      <w:pPr>
        <w:pStyle w:val="a6"/>
      </w:pPr>
      <w:r w:rsidRPr="00C000C4">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D74A36" w:rsidRPr="00C000C4" w:rsidRDefault="00D74A36" w:rsidP="00D74A36">
      <w:pPr>
        <w:pStyle w:val="a6"/>
      </w:pPr>
      <w:r w:rsidRPr="00C000C4">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74A36" w:rsidRPr="00C000C4" w:rsidRDefault="00D74A36" w:rsidP="00D74A36">
      <w:pPr>
        <w:pStyle w:val="2"/>
      </w:pPr>
      <w:bookmarkStart w:id="195" w:name="_Toc393384121"/>
      <w:bookmarkStart w:id="196" w:name="_Toc389132902"/>
      <w:r w:rsidRPr="00C000C4">
        <w:t>Нормативы численности единовременных посетителей объектов рекреационного назначения</w:t>
      </w:r>
      <w:bookmarkEnd w:id="195"/>
      <w:bookmarkEnd w:id="196"/>
    </w:p>
    <w:p w:rsidR="00D74A36" w:rsidRPr="00C000C4" w:rsidRDefault="00D74A36" w:rsidP="00D74A36">
      <w:pPr>
        <w:pStyle w:val="a6"/>
      </w:pPr>
      <w:r w:rsidRPr="00C000C4">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D74A36" w:rsidRPr="00C000C4" w:rsidRDefault="00D74A36" w:rsidP="00D74A36">
      <w:pPr>
        <w:pStyle w:val="a6"/>
      </w:pPr>
      <w:r w:rsidRPr="00C000C4">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D74A36" w:rsidRPr="00C000C4" w:rsidRDefault="00D74A36" w:rsidP="00D74A36">
      <w:pPr>
        <w:pStyle w:val="a6"/>
      </w:pPr>
      <w:r w:rsidRPr="00C000C4">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D74A36" w:rsidRPr="00C000C4" w:rsidRDefault="00D74A36" w:rsidP="00D74A36">
      <w:pPr>
        <w:pStyle w:val="a6"/>
      </w:pPr>
      <w:r w:rsidRPr="00C000C4">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D74A36" w:rsidRDefault="00D74A36" w:rsidP="00D74A36">
      <w:pPr>
        <w:pStyle w:val="a6"/>
      </w:pPr>
    </w:p>
    <w:p w:rsidR="00936B5D" w:rsidRDefault="00936B5D" w:rsidP="00D74A36">
      <w:pPr>
        <w:pStyle w:val="a6"/>
      </w:pPr>
    </w:p>
    <w:p w:rsidR="00936B5D" w:rsidRDefault="00936B5D" w:rsidP="00D74A36">
      <w:pPr>
        <w:pStyle w:val="a6"/>
      </w:pPr>
    </w:p>
    <w:p w:rsidR="00936B5D" w:rsidRDefault="00936B5D" w:rsidP="00D74A36">
      <w:pPr>
        <w:pStyle w:val="a6"/>
      </w:pPr>
    </w:p>
    <w:p w:rsidR="00936B5D" w:rsidRDefault="00936B5D" w:rsidP="00D74A36">
      <w:pPr>
        <w:pStyle w:val="a6"/>
      </w:pPr>
    </w:p>
    <w:p w:rsidR="00936B5D" w:rsidRDefault="00936B5D" w:rsidP="00D74A36">
      <w:pPr>
        <w:pStyle w:val="a6"/>
      </w:pPr>
    </w:p>
    <w:p w:rsidR="00936B5D" w:rsidRDefault="00936B5D" w:rsidP="00D74A36">
      <w:pPr>
        <w:pStyle w:val="a6"/>
      </w:pPr>
    </w:p>
    <w:p w:rsidR="00936B5D" w:rsidRDefault="00936B5D" w:rsidP="00D74A36">
      <w:pPr>
        <w:pStyle w:val="a6"/>
      </w:pPr>
    </w:p>
    <w:p w:rsidR="00936B5D" w:rsidRPr="00C000C4" w:rsidRDefault="00936B5D" w:rsidP="00D74A36">
      <w:pPr>
        <w:pStyle w:val="a6"/>
      </w:pPr>
    </w:p>
    <w:p w:rsidR="00D74A36" w:rsidRPr="00C000C4" w:rsidRDefault="00D74A36" w:rsidP="00D74A36">
      <w:pPr>
        <w:pStyle w:val="a6"/>
      </w:pPr>
      <w:r w:rsidRPr="00C000C4">
        <w:lastRenderedPageBreak/>
        <w:t>Расчетная численность единовременных посетителей территории парков, лесопарков, лесов, зеленых зон следует принимать в соответствии с таблицей 38</w:t>
      </w:r>
    </w:p>
    <w:p w:rsidR="00D74A36" w:rsidRPr="00C000C4" w:rsidRDefault="00D74A36" w:rsidP="00D74A36">
      <w:pPr>
        <w:pStyle w:val="af8"/>
        <w:keepNext/>
        <w:jc w:val="right"/>
        <w:rPr>
          <w:rFonts w:ascii="Times New Roman" w:hAnsi="Times New Roman" w:cs="Times New Roman"/>
        </w:rPr>
      </w:pPr>
      <w:bookmarkStart w:id="197" w:name="_Ref393384727"/>
      <w:r w:rsidRPr="00C000C4">
        <w:rPr>
          <w:rFonts w:ascii="Times New Roman" w:hAnsi="Times New Roman" w:cs="Times New Roman"/>
        </w:rPr>
        <w:t xml:space="preserve">Таблица </w:t>
      </w:r>
      <w:bookmarkEnd w:id="197"/>
      <w:r w:rsidRPr="00C000C4">
        <w:rPr>
          <w:rFonts w:ascii="Times New Roman" w:hAnsi="Times New Roman" w:cs="Times New Roman"/>
        </w:rPr>
        <w:t>38</w:t>
      </w:r>
    </w:p>
    <w:tbl>
      <w:tblPr>
        <w:tblW w:w="774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079"/>
        <w:gridCol w:w="850"/>
        <w:gridCol w:w="992"/>
        <w:gridCol w:w="1134"/>
        <w:gridCol w:w="1276"/>
        <w:gridCol w:w="992"/>
      </w:tblGrid>
      <w:tr w:rsidR="00D74A36" w:rsidRPr="00C000C4" w:rsidTr="00D74A36">
        <w:trPr>
          <w:trHeight w:val="190"/>
          <w:tblHeader/>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131"/>
              <w:shd w:val="clear" w:color="auto" w:fill="auto"/>
              <w:tabs>
                <w:tab w:val="clear" w:pos="708"/>
                <w:tab w:val="left" w:pos="831"/>
              </w:tabs>
              <w:spacing w:after="0"/>
              <w:ind w:firstLine="0"/>
              <w:jc w:val="center"/>
              <w:rPr>
                <w:rFonts w:ascii="Times New Roman" w:hAnsi="Times New Roman" w:cs="Times New Roman"/>
                <w:b/>
                <w:sz w:val="20"/>
                <w:szCs w:val="20"/>
              </w:rPr>
            </w:pPr>
            <w:r w:rsidRPr="00C000C4">
              <w:rPr>
                <w:rFonts w:ascii="Times New Roman" w:hAnsi="Times New Roman" w:cs="Times New Roman"/>
                <w:b/>
                <w:sz w:val="20"/>
                <w:szCs w:val="20"/>
              </w:rPr>
              <w:t>Природная зона</w:t>
            </w:r>
          </w:p>
        </w:tc>
        <w:tc>
          <w:tcPr>
            <w:tcW w:w="6324" w:type="dxa"/>
            <w:gridSpan w:val="6"/>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131"/>
              <w:shd w:val="clear" w:color="auto" w:fill="auto"/>
              <w:tabs>
                <w:tab w:val="clear" w:pos="708"/>
                <w:tab w:val="left" w:pos="831"/>
              </w:tabs>
              <w:spacing w:after="0"/>
              <w:ind w:firstLine="0"/>
              <w:jc w:val="center"/>
              <w:rPr>
                <w:rFonts w:ascii="Times New Roman" w:hAnsi="Times New Roman" w:cs="Times New Roman"/>
                <w:b/>
                <w:sz w:val="20"/>
                <w:szCs w:val="20"/>
              </w:rPr>
            </w:pPr>
            <w:r w:rsidRPr="00C000C4">
              <w:rPr>
                <w:rFonts w:ascii="Times New Roman" w:hAnsi="Times New Roman" w:cs="Times New Roman"/>
                <w:b/>
                <w:sz w:val="20"/>
                <w:szCs w:val="20"/>
              </w:rPr>
              <w:t>Число единовременных  посетителей  не более, чел/га,</w:t>
            </w:r>
          </w:p>
        </w:tc>
      </w:tr>
      <w:tr w:rsidR="00D74A36" w:rsidRPr="00C000C4" w:rsidTr="00D74A36">
        <w:trPr>
          <w:trHeight w:val="140"/>
          <w:tblHeade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131"/>
              <w:shd w:val="clear" w:color="auto" w:fill="auto"/>
              <w:tabs>
                <w:tab w:val="clear" w:pos="708"/>
                <w:tab w:val="left" w:pos="831"/>
              </w:tabs>
              <w:spacing w:after="0"/>
              <w:ind w:firstLine="0"/>
              <w:jc w:val="center"/>
              <w:rPr>
                <w:rFonts w:ascii="Times New Roman" w:hAnsi="Times New Roman" w:cs="Times New Roman"/>
                <w:b/>
                <w:sz w:val="20"/>
                <w:szCs w:val="20"/>
              </w:rPr>
            </w:pPr>
            <w:r w:rsidRPr="00C000C4">
              <w:rPr>
                <w:rFonts w:ascii="Times New Roman" w:hAnsi="Times New Roman" w:cs="Times New Roman"/>
                <w:b/>
                <w:sz w:val="20"/>
                <w:szCs w:val="20"/>
              </w:rPr>
              <w:t>Парки КиО, скверы,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131"/>
              <w:shd w:val="clear" w:color="auto" w:fill="auto"/>
              <w:tabs>
                <w:tab w:val="clear" w:pos="708"/>
                <w:tab w:val="left" w:pos="831"/>
              </w:tabs>
              <w:spacing w:after="0"/>
              <w:ind w:firstLine="0"/>
              <w:jc w:val="center"/>
              <w:rPr>
                <w:rFonts w:ascii="Times New Roman" w:hAnsi="Times New Roman" w:cs="Times New Roman"/>
                <w:b/>
                <w:sz w:val="20"/>
                <w:szCs w:val="20"/>
              </w:rPr>
            </w:pPr>
            <w:r w:rsidRPr="00C000C4">
              <w:rPr>
                <w:rFonts w:ascii="Times New Roman" w:hAnsi="Times New Roman" w:cs="Times New Roman"/>
                <w:b/>
                <w:sz w:val="20"/>
                <w:szCs w:val="20"/>
              </w:rPr>
              <w:t>Сады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131"/>
              <w:shd w:val="clear" w:color="auto" w:fill="auto"/>
              <w:tabs>
                <w:tab w:val="clear" w:pos="708"/>
                <w:tab w:val="left" w:pos="831"/>
              </w:tabs>
              <w:spacing w:after="0"/>
              <w:ind w:firstLine="0"/>
              <w:jc w:val="center"/>
              <w:rPr>
                <w:rFonts w:ascii="Times New Roman" w:hAnsi="Times New Roman" w:cs="Times New Roman"/>
                <w:b/>
                <w:sz w:val="20"/>
                <w:szCs w:val="20"/>
              </w:rPr>
            </w:pPr>
            <w:r w:rsidRPr="00C000C4">
              <w:rPr>
                <w:rFonts w:ascii="Times New Roman" w:hAnsi="Times New Roman" w:cs="Times New Roman"/>
                <w:b/>
                <w:sz w:val="20"/>
                <w:szCs w:val="20"/>
              </w:rPr>
              <w:t>Парки зон отдыха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131"/>
              <w:shd w:val="clear" w:color="auto" w:fill="auto"/>
              <w:tabs>
                <w:tab w:val="clear" w:pos="708"/>
                <w:tab w:val="left" w:pos="831"/>
              </w:tabs>
              <w:spacing w:after="0"/>
              <w:ind w:firstLine="0"/>
              <w:jc w:val="center"/>
              <w:rPr>
                <w:rFonts w:ascii="Times New Roman" w:hAnsi="Times New Roman" w:cs="Times New Roman"/>
                <w:b/>
                <w:sz w:val="20"/>
                <w:szCs w:val="20"/>
              </w:rPr>
            </w:pPr>
            <w:r w:rsidRPr="00C000C4">
              <w:rPr>
                <w:rFonts w:ascii="Times New Roman" w:hAnsi="Times New Roman" w:cs="Times New Roman"/>
                <w:b/>
                <w:sz w:val="20"/>
                <w:szCs w:val="20"/>
              </w:rPr>
              <w:t>Парки курортов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131"/>
              <w:shd w:val="clear" w:color="auto" w:fill="auto"/>
              <w:tabs>
                <w:tab w:val="clear" w:pos="708"/>
                <w:tab w:val="left" w:pos="831"/>
              </w:tabs>
              <w:spacing w:after="0"/>
              <w:ind w:firstLine="0"/>
              <w:jc w:val="center"/>
              <w:rPr>
                <w:rFonts w:ascii="Times New Roman" w:hAnsi="Times New Roman" w:cs="Times New Roman"/>
                <w:b/>
                <w:sz w:val="20"/>
                <w:szCs w:val="20"/>
              </w:rPr>
            </w:pPr>
            <w:r w:rsidRPr="00C000C4">
              <w:rPr>
                <w:rFonts w:ascii="Times New Roman" w:hAnsi="Times New Roman" w:cs="Times New Roman"/>
                <w:b/>
                <w:sz w:val="20"/>
                <w:szCs w:val="20"/>
              </w:rPr>
              <w:t>Лесопарки, лугопарки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pStyle w:val="131"/>
              <w:shd w:val="clear" w:color="auto" w:fill="auto"/>
              <w:tabs>
                <w:tab w:val="clear" w:pos="708"/>
                <w:tab w:val="left" w:pos="831"/>
              </w:tabs>
              <w:spacing w:after="0"/>
              <w:ind w:firstLine="0"/>
              <w:jc w:val="center"/>
              <w:rPr>
                <w:rFonts w:ascii="Times New Roman" w:hAnsi="Times New Roman" w:cs="Times New Roman"/>
                <w:b/>
                <w:sz w:val="20"/>
                <w:szCs w:val="20"/>
              </w:rPr>
            </w:pPr>
            <w:r w:rsidRPr="00C000C4">
              <w:rPr>
                <w:rFonts w:ascii="Times New Roman" w:hAnsi="Times New Roman" w:cs="Times New Roman"/>
                <w:b/>
                <w:sz w:val="20"/>
                <w:szCs w:val="20"/>
              </w:rPr>
              <w:t>Леса</w:t>
            </w:r>
          </w:p>
        </w:tc>
      </w:tr>
      <w:tr w:rsidR="00D74A36" w:rsidRPr="00C000C4" w:rsidTr="00D74A36">
        <w:trPr>
          <w:trHeight w:val="906"/>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Средняя тайга, южная тайга, лесная зона, лесостепь.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4A36" w:rsidRPr="00C000C4" w:rsidRDefault="00D74A36">
            <w:pPr>
              <w:tabs>
                <w:tab w:val="left" w:pos="708"/>
              </w:tabs>
              <w:jc w:val="center"/>
              <w:rPr>
                <w:rFonts w:ascii="Times New Roman" w:hAnsi="Times New Roman" w:cs="Times New Roman"/>
                <w:sz w:val="20"/>
                <w:szCs w:val="20"/>
              </w:rPr>
            </w:pPr>
            <w:r w:rsidRPr="00C000C4">
              <w:rPr>
                <w:rFonts w:ascii="Times New Roman" w:hAnsi="Times New Roman" w:cs="Times New Roman"/>
                <w:sz w:val="20"/>
                <w:szCs w:val="20"/>
              </w:rPr>
              <w:t>3</w:t>
            </w:r>
          </w:p>
        </w:tc>
      </w:tr>
    </w:tbl>
    <w:p w:rsidR="00D74A36" w:rsidRPr="00C000C4" w:rsidRDefault="00D74A36" w:rsidP="00D74A36">
      <w:pPr>
        <w:pStyle w:val="a6"/>
      </w:pPr>
      <w:r w:rsidRPr="00C000C4">
        <w:t xml:space="preserve">В основе расчёта показателей численности единовременных посетителей объектов рекреационного назначения лежат требования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000C4">
          <w:rPr>
            <w:rStyle w:val="ab"/>
            <w:color w:val="auto"/>
          </w:rPr>
          <w:t>СНиП 2.07.01-89*</w:t>
        </w:r>
      </w:hyperlink>
      <w:r w:rsidRPr="00C000C4">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D74A36" w:rsidRPr="00C000C4" w:rsidRDefault="00D74A36" w:rsidP="00D74A36">
      <w:pPr>
        <w:pStyle w:val="a6"/>
      </w:pPr>
      <w:r w:rsidRPr="00C000C4">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D74A36" w:rsidRPr="00C000C4" w:rsidRDefault="00D74A36" w:rsidP="00D74A36">
      <w:pPr>
        <w:pStyle w:val="a6"/>
      </w:pPr>
      <w:r w:rsidRPr="00C000C4">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D74A36" w:rsidRPr="00C000C4" w:rsidRDefault="00D74A36" w:rsidP="00D74A36">
      <w:pPr>
        <w:pStyle w:val="2"/>
      </w:pPr>
      <w:bookmarkStart w:id="198" w:name="_Toc393384122"/>
      <w:bookmarkStart w:id="199" w:name="_Toc389132903"/>
      <w:r w:rsidRPr="00C000C4">
        <w:t>Нормативы благоустройства озеленённых территорий общего пользования.</w:t>
      </w:r>
      <w:bookmarkEnd w:id="198"/>
      <w:bookmarkEnd w:id="199"/>
    </w:p>
    <w:p w:rsidR="00D74A36" w:rsidRPr="00C000C4" w:rsidRDefault="00D74A36" w:rsidP="00D74A36">
      <w:pPr>
        <w:pStyle w:val="a6"/>
      </w:pPr>
      <w:r w:rsidRPr="00C000C4">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D74A36" w:rsidRPr="00C000C4" w:rsidRDefault="00D74A36" w:rsidP="00D74A36">
      <w:pPr>
        <w:pStyle w:val="2"/>
      </w:pPr>
      <w:bookmarkStart w:id="200" w:name="_Toc393384123"/>
      <w:bookmarkStart w:id="201" w:name="_Toc389132904"/>
      <w:r w:rsidRPr="00C000C4">
        <w:t>Нормативы охраны, защиты, воспроизводства лесов особо охраняемых природных территорий, расположенных в границах муниципального района.</w:t>
      </w:r>
      <w:bookmarkEnd w:id="4"/>
      <w:bookmarkEnd w:id="200"/>
      <w:bookmarkEnd w:id="201"/>
    </w:p>
    <w:p w:rsidR="00D74A36" w:rsidRPr="00C000C4" w:rsidRDefault="00D74A36" w:rsidP="00D74A36">
      <w:pPr>
        <w:pStyle w:val="a6"/>
      </w:pPr>
      <w:r w:rsidRPr="00C000C4">
        <w:t>Изменение границ городских лесов, которое может привести к уменьшению их площади, не допускается.</w:t>
      </w:r>
    </w:p>
    <w:p w:rsidR="00D74A36" w:rsidRPr="00C000C4" w:rsidRDefault="00D74A36" w:rsidP="00D74A36">
      <w:pPr>
        <w:pStyle w:val="a6"/>
      </w:pPr>
      <w:r w:rsidRPr="00C000C4">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D74A36" w:rsidRPr="00C000C4" w:rsidRDefault="00D74A36" w:rsidP="00D74A36">
      <w:pPr>
        <w:pStyle w:val="a6"/>
      </w:pPr>
      <w:r w:rsidRPr="00C000C4">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D74A36" w:rsidRPr="00C000C4" w:rsidRDefault="00D74A36" w:rsidP="00D74A36">
      <w:pPr>
        <w:pStyle w:val="a6"/>
      </w:pPr>
      <w:r w:rsidRPr="00C000C4">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D74A36" w:rsidRPr="00C000C4" w:rsidRDefault="00D74A36" w:rsidP="00D74A36">
      <w:pPr>
        <w:pStyle w:val="a6"/>
      </w:pPr>
      <w:r w:rsidRPr="00C000C4">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D74A36" w:rsidRPr="00C000C4" w:rsidRDefault="00D74A36" w:rsidP="00D74A36">
      <w:pPr>
        <w:pStyle w:val="a6"/>
      </w:pPr>
      <w:r w:rsidRPr="00C000C4">
        <w:lastRenderedPageBreak/>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D74A36" w:rsidRPr="00C000C4" w:rsidRDefault="00D74A36" w:rsidP="00D74A36">
      <w:pPr>
        <w:pStyle w:val="a6"/>
      </w:pPr>
      <w:r w:rsidRPr="00C000C4">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33" w:history="1">
        <w:r w:rsidRPr="00C000C4">
          <w:rPr>
            <w:rStyle w:val="ab"/>
            <w:color w:val="auto"/>
          </w:rPr>
          <w:t>лесным законодательством</w:t>
        </w:r>
      </w:hyperlink>
      <w:r w:rsidRPr="00C000C4">
        <w:t xml:space="preserve"> Российской Федерации, </w:t>
      </w:r>
      <w:hyperlink r:id="rId34" w:history="1">
        <w:r w:rsidRPr="00C000C4">
          <w:rPr>
            <w:rStyle w:val="ab"/>
            <w:color w:val="auto"/>
          </w:rPr>
          <w:t>законодательством</w:t>
        </w:r>
      </w:hyperlink>
      <w:r w:rsidRPr="00C000C4">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D74A36" w:rsidRPr="00C000C4" w:rsidRDefault="00D74A36" w:rsidP="00D74A36">
      <w:pPr>
        <w:pStyle w:val="a6"/>
      </w:pPr>
      <w:r w:rsidRPr="00C000C4">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D74A36" w:rsidRPr="00936B5D" w:rsidRDefault="00D74A36" w:rsidP="00D74A36">
      <w:pPr>
        <w:pStyle w:val="1"/>
        <w:numPr>
          <w:ilvl w:val="0"/>
          <w:numId w:val="0"/>
        </w:numPr>
        <w:ind w:left="567"/>
        <w:rPr>
          <w:sz w:val="24"/>
          <w:szCs w:val="24"/>
        </w:rPr>
      </w:pPr>
      <w:r w:rsidRPr="00C000C4">
        <w:rPr>
          <w:b w:val="0"/>
          <w:bCs w:val="0"/>
        </w:rPr>
        <w:br w:type="page"/>
      </w:r>
      <w:bookmarkStart w:id="202" w:name="_Toc393384124"/>
      <w:r w:rsidRPr="00936B5D">
        <w:rPr>
          <w:sz w:val="24"/>
          <w:szCs w:val="24"/>
        </w:rPr>
        <w:lastRenderedPageBreak/>
        <w:t>ПРИЛОЖЕНИЕ 1. Требования к составу и содержанию градостроительной документации муниципальных районов Красноярского края</w:t>
      </w:r>
      <w:bookmarkEnd w:id="202"/>
    </w:p>
    <w:p w:rsidR="00D74A36" w:rsidRPr="00936B5D" w:rsidRDefault="00D74A36" w:rsidP="00D74A36">
      <w:pPr>
        <w:keepNext/>
        <w:keepLines/>
        <w:jc w:val="both"/>
        <w:outlineLvl w:val="2"/>
        <w:rPr>
          <w:rFonts w:ascii="Times New Roman" w:hAnsi="Times New Roman" w:cs="Times New Roman"/>
          <w:bCs/>
          <w:sz w:val="24"/>
          <w:szCs w:val="24"/>
          <w:u w:val="single"/>
        </w:rPr>
      </w:pPr>
      <w:r w:rsidRPr="00936B5D">
        <w:rPr>
          <w:rFonts w:ascii="Times New Roman" w:hAnsi="Times New Roman" w:cs="Times New Roman"/>
          <w:bCs/>
          <w:sz w:val="24"/>
          <w:szCs w:val="24"/>
          <w:u w:val="single"/>
        </w:rPr>
        <w:t>1. Общие требования к составу и содержанию схемы территориального планирования муниципального района</w:t>
      </w:r>
    </w:p>
    <w:p w:rsidR="00D74A36" w:rsidRPr="00936B5D" w:rsidRDefault="00D74A36" w:rsidP="00D74A36">
      <w:pPr>
        <w:autoSpaceDE w:val="0"/>
        <w:autoSpaceDN w:val="0"/>
        <w:adjustRightInd w:val="0"/>
        <w:ind w:firstLine="540"/>
        <w:jc w:val="both"/>
        <w:rPr>
          <w:rFonts w:ascii="Times New Roman" w:hAnsi="Times New Roman" w:cs="Times New Roman"/>
          <w:sz w:val="24"/>
          <w:szCs w:val="24"/>
        </w:rPr>
      </w:pPr>
      <w:r w:rsidRPr="00936B5D">
        <w:rPr>
          <w:rFonts w:ascii="Times New Roman" w:hAnsi="Times New Roman" w:cs="Times New Roman"/>
          <w:sz w:val="24"/>
          <w:szCs w:val="24"/>
        </w:rPr>
        <w:t xml:space="preserve">1.1. Схема территориального планирования муниципального района является документом территориального планирования муниципального образования. </w:t>
      </w:r>
    </w:p>
    <w:p w:rsidR="00D74A36" w:rsidRPr="00936B5D" w:rsidRDefault="00D74A36" w:rsidP="00D74A36">
      <w:pPr>
        <w:autoSpaceDE w:val="0"/>
        <w:autoSpaceDN w:val="0"/>
        <w:adjustRightInd w:val="0"/>
        <w:ind w:firstLine="540"/>
        <w:jc w:val="both"/>
        <w:rPr>
          <w:rFonts w:ascii="Times New Roman" w:hAnsi="Times New Roman" w:cs="Times New Roman"/>
          <w:sz w:val="24"/>
          <w:szCs w:val="24"/>
        </w:rPr>
      </w:pPr>
      <w:r w:rsidRPr="00936B5D">
        <w:rPr>
          <w:rFonts w:ascii="Times New Roman" w:hAnsi="Times New Roman" w:cs="Times New Roman"/>
          <w:sz w:val="24"/>
          <w:szCs w:val="24"/>
        </w:rPr>
        <w:t>1.2. Муниципальный район формируется на основе поселений и межселенных территорий с целью решения вопросов местного значения межпоселенческого характера (а также выполнения отдельных государственных полномочий, делегируемых органам местного самоуправления федеральными законами и законами субъекта Федерации).</w:t>
      </w:r>
    </w:p>
    <w:p w:rsidR="00D74A36" w:rsidRPr="00936B5D" w:rsidRDefault="00D74A36" w:rsidP="00D74A36">
      <w:pPr>
        <w:autoSpaceDE w:val="0"/>
        <w:autoSpaceDN w:val="0"/>
        <w:adjustRightInd w:val="0"/>
        <w:ind w:firstLine="540"/>
        <w:jc w:val="both"/>
        <w:rPr>
          <w:rFonts w:ascii="Times New Roman" w:hAnsi="Times New Roman" w:cs="Times New Roman"/>
          <w:sz w:val="24"/>
          <w:szCs w:val="24"/>
        </w:rPr>
      </w:pPr>
      <w:r w:rsidRPr="00936B5D">
        <w:rPr>
          <w:rFonts w:ascii="Times New Roman" w:hAnsi="Times New Roman" w:cs="Times New Roman"/>
          <w:sz w:val="24"/>
          <w:szCs w:val="24"/>
        </w:rPr>
        <w:t>1.3. Схема территориального планирования муниципального района обосновывает зоны размещения объектов капитального строительства на межселенных территориях и объектов районного значения в пределах поселений, а также в населенных пунктах, не вошедших в состав городских и сельских поселений.</w:t>
      </w:r>
    </w:p>
    <w:p w:rsidR="00D74A36" w:rsidRPr="00936B5D" w:rsidRDefault="00D74A36" w:rsidP="00D74A36">
      <w:pPr>
        <w:autoSpaceDE w:val="0"/>
        <w:autoSpaceDN w:val="0"/>
        <w:adjustRightInd w:val="0"/>
        <w:ind w:firstLine="540"/>
        <w:jc w:val="both"/>
        <w:rPr>
          <w:rFonts w:ascii="Times New Roman" w:hAnsi="Times New Roman" w:cs="Times New Roman"/>
          <w:sz w:val="24"/>
          <w:szCs w:val="24"/>
        </w:rPr>
      </w:pPr>
      <w:r w:rsidRPr="00936B5D">
        <w:rPr>
          <w:rFonts w:ascii="Times New Roman" w:hAnsi="Times New Roman" w:cs="Times New Roman"/>
          <w:sz w:val="24"/>
          <w:szCs w:val="24"/>
        </w:rPr>
        <w:t xml:space="preserve">1.4. Схемы территориального планирования муниципальных районов определяют: </w:t>
      </w:r>
    </w:p>
    <w:p w:rsidR="00D74A36" w:rsidRPr="00936B5D" w:rsidRDefault="00D74A36" w:rsidP="00D74A36">
      <w:pPr>
        <w:pStyle w:val="a3"/>
        <w:rPr>
          <w:rFonts w:ascii="Times New Roman" w:hAnsi="Times New Roman" w:cs="Times New Roman"/>
        </w:rPr>
      </w:pPr>
      <w:r w:rsidRPr="00936B5D">
        <w:rPr>
          <w:rFonts w:ascii="Times New Roman" w:hAnsi="Times New Roman" w:cs="Times New Roman"/>
        </w:rPr>
        <w:t>основные направления реализации государственной политики в области градостроительства с учетом особенностей социально - экономического развития и природно-климатических условий муниципальных районов;</w:t>
      </w:r>
    </w:p>
    <w:p w:rsidR="00D74A36" w:rsidRPr="00936B5D" w:rsidRDefault="00D74A36" w:rsidP="00D74A36">
      <w:pPr>
        <w:pStyle w:val="a3"/>
        <w:rPr>
          <w:rFonts w:ascii="Times New Roman" w:hAnsi="Times New Roman" w:cs="Times New Roman"/>
        </w:rPr>
      </w:pPr>
      <w:r w:rsidRPr="00936B5D">
        <w:rPr>
          <w:rFonts w:ascii="Times New Roman" w:hAnsi="Times New Roman" w:cs="Times New Roman"/>
        </w:rPr>
        <w:t>границы зон, подлежащих застройке на межселенных территориях;</w:t>
      </w:r>
    </w:p>
    <w:p w:rsidR="00D74A36" w:rsidRPr="00936B5D" w:rsidRDefault="00D74A36" w:rsidP="00D74A36">
      <w:pPr>
        <w:pStyle w:val="a3"/>
        <w:rPr>
          <w:rFonts w:ascii="Times New Roman" w:hAnsi="Times New Roman" w:cs="Times New Roman"/>
        </w:rPr>
      </w:pPr>
      <w:r w:rsidRPr="00936B5D">
        <w:rPr>
          <w:rFonts w:ascii="Times New Roman" w:hAnsi="Times New Roman" w:cs="Times New Roman"/>
        </w:rPr>
        <w:t>зоны различного функционального назначения и ограничения на использование территорий указанных зон в отношении межселенных территорий, подлежащих застройке;</w:t>
      </w:r>
    </w:p>
    <w:p w:rsidR="00D74A36" w:rsidRPr="00936B5D" w:rsidRDefault="00D74A36" w:rsidP="00D74A36">
      <w:pPr>
        <w:pStyle w:val="a3"/>
        <w:rPr>
          <w:rFonts w:ascii="Times New Roman" w:hAnsi="Times New Roman" w:cs="Times New Roman"/>
        </w:rPr>
      </w:pPr>
      <w:r w:rsidRPr="00936B5D">
        <w:rPr>
          <w:rFonts w:ascii="Times New Roman" w:hAnsi="Times New Roman" w:cs="Times New Roman"/>
        </w:rPr>
        <w:t>меры по защите территорий муниципального района и поселений в его составе от воздействия чрезвычайных ситуаций природного и техногенного характера;</w:t>
      </w:r>
    </w:p>
    <w:p w:rsidR="00D74A36" w:rsidRPr="00936B5D" w:rsidRDefault="00D74A36" w:rsidP="00D74A36">
      <w:pPr>
        <w:pStyle w:val="a3"/>
        <w:rPr>
          <w:rFonts w:ascii="Times New Roman" w:hAnsi="Times New Roman" w:cs="Times New Roman"/>
        </w:rPr>
      </w:pPr>
      <w:r w:rsidRPr="00936B5D">
        <w:rPr>
          <w:rFonts w:ascii="Times New Roman" w:hAnsi="Times New Roman" w:cs="Times New Roman"/>
        </w:rPr>
        <w:t>направления развития инженерной, транспортной и социальной инфраструктур межселенного значения;</w:t>
      </w:r>
    </w:p>
    <w:p w:rsidR="00D74A36" w:rsidRPr="00936B5D" w:rsidRDefault="00D74A36" w:rsidP="00D74A36">
      <w:pPr>
        <w:pStyle w:val="a3"/>
        <w:rPr>
          <w:rFonts w:ascii="Times New Roman" w:hAnsi="Times New Roman" w:cs="Times New Roman"/>
        </w:rPr>
      </w:pPr>
      <w:r w:rsidRPr="00936B5D">
        <w:rPr>
          <w:rFonts w:ascii="Times New Roman" w:hAnsi="Times New Roman" w:cs="Times New Roman"/>
        </w:rPr>
        <w:t>территории резерва для развития поселений;</w:t>
      </w:r>
    </w:p>
    <w:p w:rsidR="00D74A36" w:rsidRPr="00936B5D" w:rsidRDefault="00D74A36" w:rsidP="00D74A36">
      <w:pPr>
        <w:pStyle w:val="a3"/>
        <w:rPr>
          <w:rFonts w:ascii="Times New Roman" w:hAnsi="Times New Roman" w:cs="Times New Roman"/>
        </w:rPr>
      </w:pPr>
      <w:r w:rsidRPr="00936B5D">
        <w:rPr>
          <w:rFonts w:ascii="Times New Roman" w:hAnsi="Times New Roman" w:cs="Times New Roman"/>
        </w:rPr>
        <w:t>территории для строительства дач, садоводства, огородничества на межселенных территориях;</w:t>
      </w:r>
    </w:p>
    <w:p w:rsidR="00D74A36" w:rsidRPr="00936B5D" w:rsidRDefault="00D74A36" w:rsidP="00D74A36">
      <w:pPr>
        <w:pStyle w:val="a3"/>
        <w:rPr>
          <w:rFonts w:ascii="Times New Roman" w:hAnsi="Times New Roman" w:cs="Times New Roman"/>
        </w:rPr>
      </w:pPr>
      <w:r w:rsidRPr="00936B5D">
        <w:rPr>
          <w:rFonts w:ascii="Times New Roman" w:hAnsi="Times New Roman" w:cs="Times New Roman"/>
        </w:rPr>
        <w:t>территории для организации мест отдыха населения с учетом мест традиционного природопользования;</w:t>
      </w:r>
    </w:p>
    <w:p w:rsidR="00D74A36" w:rsidRPr="00936B5D" w:rsidRDefault="00D74A36" w:rsidP="00D74A36">
      <w:pPr>
        <w:pStyle w:val="a3"/>
        <w:rPr>
          <w:rFonts w:ascii="Times New Roman" w:hAnsi="Times New Roman" w:cs="Times New Roman"/>
        </w:rPr>
      </w:pPr>
      <w:r w:rsidRPr="00936B5D">
        <w:rPr>
          <w:rFonts w:ascii="Times New Roman" w:hAnsi="Times New Roman" w:cs="Times New Roman"/>
        </w:rPr>
        <w:t xml:space="preserve">иные меры по развитию территорий районов. </w:t>
      </w:r>
    </w:p>
    <w:p w:rsidR="00D74A36" w:rsidRPr="00936B5D" w:rsidRDefault="00D74A36" w:rsidP="00D74A36">
      <w:pPr>
        <w:autoSpaceDE w:val="0"/>
        <w:autoSpaceDN w:val="0"/>
        <w:adjustRightInd w:val="0"/>
        <w:ind w:firstLine="567"/>
        <w:jc w:val="both"/>
        <w:rPr>
          <w:rFonts w:ascii="Times New Roman" w:hAnsi="Times New Roman" w:cs="Times New Roman"/>
          <w:sz w:val="24"/>
          <w:szCs w:val="24"/>
        </w:rPr>
      </w:pPr>
      <w:r w:rsidRPr="00936B5D">
        <w:rPr>
          <w:rFonts w:ascii="Times New Roman" w:hAnsi="Times New Roman" w:cs="Times New Roman"/>
          <w:sz w:val="24"/>
          <w:szCs w:val="24"/>
        </w:rPr>
        <w:t>1.5. Схема территориального планирования муниципального района содержит основную часть, подлежащую утверждению, и материалы по обоснованию принимаемых проектных решений.</w:t>
      </w:r>
    </w:p>
    <w:p w:rsidR="00D74A36" w:rsidRPr="00936B5D" w:rsidRDefault="00D74A36" w:rsidP="00D74A36">
      <w:pPr>
        <w:autoSpaceDE w:val="0"/>
        <w:autoSpaceDN w:val="0"/>
        <w:adjustRightInd w:val="0"/>
        <w:ind w:firstLine="567"/>
        <w:jc w:val="both"/>
        <w:rPr>
          <w:rFonts w:ascii="Times New Roman" w:hAnsi="Times New Roman" w:cs="Times New Roman"/>
          <w:sz w:val="24"/>
          <w:szCs w:val="24"/>
        </w:rPr>
      </w:pPr>
      <w:r w:rsidRPr="00936B5D">
        <w:rPr>
          <w:rFonts w:ascii="Times New Roman" w:hAnsi="Times New Roman" w:cs="Times New Roman"/>
          <w:sz w:val="24"/>
          <w:szCs w:val="24"/>
        </w:rPr>
        <w:t xml:space="preserve">1.6. Основная часть схемы территориального планирования муниципального района содержит текстовые материалы в форме положения о территориальном планировании и графические материалы в форме соответствующих карт. </w:t>
      </w:r>
    </w:p>
    <w:p w:rsidR="00D74A36" w:rsidRPr="00936B5D" w:rsidRDefault="00D74A36" w:rsidP="00D74A36">
      <w:pPr>
        <w:autoSpaceDE w:val="0"/>
        <w:autoSpaceDN w:val="0"/>
        <w:adjustRightInd w:val="0"/>
        <w:ind w:firstLine="567"/>
        <w:jc w:val="both"/>
        <w:rPr>
          <w:rFonts w:ascii="Times New Roman" w:hAnsi="Times New Roman" w:cs="Times New Roman"/>
          <w:sz w:val="24"/>
          <w:szCs w:val="24"/>
        </w:rPr>
      </w:pPr>
      <w:r w:rsidRPr="00936B5D">
        <w:rPr>
          <w:rFonts w:ascii="Times New Roman" w:hAnsi="Times New Roman" w:cs="Times New Roman"/>
          <w:sz w:val="24"/>
          <w:szCs w:val="24"/>
        </w:rPr>
        <w:t>1.7. Основные графические материалы схем территориального планирования муниципальных районов разрабатываются в составе:</w:t>
      </w:r>
    </w:p>
    <w:p w:rsidR="00D74A36" w:rsidRPr="00936B5D" w:rsidRDefault="00D74A36" w:rsidP="00D74A36">
      <w:pPr>
        <w:pStyle w:val="a3"/>
        <w:rPr>
          <w:rFonts w:ascii="Times New Roman" w:hAnsi="Times New Roman" w:cs="Times New Roman"/>
        </w:rPr>
      </w:pPr>
      <w:r w:rsidRPr="00936B5D">
        <w:rPr>
          <w:rFonts w:ascii="Times New Roman" w:hAnsi="Times New Roman" w:cs="Times New Roman"/>
        </w:rPr>
        <w:t>карты планируемого размещения объектов местного значения муниципального района;</w:t>
      </w:r>
    </w:p>
    <w:p w:rsidR="00D74A36" w:rsidRPr="00936B5D" w:rsidRDefault="00D74A36" w:rsidP="00D74A36">
      <w:pPr>
        <w:pStyle w:val="a3"/>
        <w:rPr>
          <w:rFonts w:ascii="Times New Roman" w:hAnsi="Times New Roman" w:cs="Times New Roman"/>
        </w:rPr>
      </w:pPr>
      <w:r w:rsidRPr="00936B5D">
        <w:rPr>
          <w:rFonts w:ascii="Times New Roman" w:hAnsi="Times New Roman" w:cs="Times New Roman"/>
        </w:rPr>
        <w:t>карты границ населенных пунктов (в том числе границ образуемых населенных пунктов), расположенных на межселенных территориях;</w:t>
      </w:r>
    </w:p>
    <w:p w:rsidR="00D74A36" w:rsidRPr="00936B5D" w:rsidRDefault="00D74A36" w:rsidP="00D74A36">
      <w:pPr>
        <w:pStyle w:val="a3"/>
        <w:rPr>
          <w:rFonts w:ascii="Times New Roman" w:hAnsi="Times New Roman" w:cs="Times New Roman"/>
        </w:rPr>
      </w:pPr>
      <w:r w:rsidRPr="00936B5D">
        <w:rPr>
          <w:rFonts w:ascii="Times New Roman" w:hAnsi="Times New Roman" w:cs="Times New Roman"/>
        </w:rPr>
        <w:t>карты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1.8. На указанных в картах соответственно отображаются:</w:t>
      </w:r>
    </w:p>
    <w:p w:rsidR="00D74A36" w:rsidRPr="00936B5D" w:rsidRDefault="00D74A36" w:rsidP="00936B5D">
      <w:pPr>
        <w:pStyle w:val="a3"/>
        <w:spacing w:after="0"/>
        <w:rPr>
          <w:rFonts w:ascii="Times New Roman" w:hAnsi="Times New Roman" w:cs="Times New Roman"/>
        </w:rPr>
      </w:pPr>
      <w:r w:rsidRPr="00936B5D">
        <w:rPr>
          <w:rFonts w:ascii="Times New Roman" w:hAnsi="Times New Roman" w:cs="Times New Roman"/>
        </w:rPr>
        <w:lastRenderedPageBreak/>
        <w:t>планируемые для размещения объекты местного значения муниципального района, относящиеся к следующим областям:</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а) электро- и газоснабжение поселений;</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б) автомобильные дороги местного значения вне границ населенных пунктов в границах муниципального района;</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в) образование;</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г) здравоохранение;</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д) физическая культура и массовый спорт;</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е) утилизация и переработка бытовых и промышленных отходов;</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ж) иные области в связи с решением вопросов местного значения муниципального района;</w:t>
      </w:r>
    </w:p>
    <w:p w:rsidR="00D74A36" w:rsidRPr="00936B5D" w:rsidRDefault="00D74A36" w:rsidP="00936B5D">
      <w:pPr>
        <w:pStyle w:val="a3"/>
        <w:spacing w:after="0"/>
        <w:rPr>
          <w:rFonts w:ascii="Times New Roman" w:hAnsi="Times New Roman" w:cs="Times New Roman"/>
        </w:rPr>
      </w:pPr>
      <w:r w:rsidRPr="00936B5D">
        <w:rPr>
          <w:rFonts w:ascii="Times New Roman" w:hAnsi="Times New Roman" w:cs="Times New Roman"/>
        </w:rPr>
        <w:t>границы населенных пунктов (в том числе границы образуемых населенных пунктов), расположенных на межселенных территориях;</w:t>
      </w:r>
    </w:p>
    <w:p w:rsidR="00D74A36" w:rsidRPr="00936B5D" w:rsidRDefault="00D74A36" w:rsidP="00936B5D">
      <w:pPr>
        <w:pStyle w:val="a3"/>
        <w:spacing w:after="0"/>
        <w:rPr>
          <w:rFonts w:ascii="Times New Roman" w:hAnsi="Times New Roman" w:cs="Times New Roman"/>
        </w:rPr>
      </w:pPr>
      <w:r w:rsidRPr="00936B5D">
        <w:rPr>
          <w:rFonts w:ascii="Times New Roman" w:hAnsi="Times New Roman" w:cs="Times New Roman"/>
        </w:rPr>
        <w:t>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D74A36" w:rsidRPr="00936B5D" w:rsidRDefault="00D74A36" w:rsidP="00936B5D">
      <w:pPr>
        <w:autoSpaceDE w:val="0"/>
        <w:autoSpaceDN w:val="0"/>
        <w:adjustRightInd w:val="0"/>
        <w:spacing w:after="0" w:line="240" w:lineRule="auto"/>
        <w:ind w:firstLine="567"/>
        <w:jc w:val="both"/>
        <w:rPr>
          <w:rFonts w:ascii="Times New Roman" w:hAnsi="Times New Roman" w:cs="Times New Roman"/>
          <w:sz w:val="24"/>
          <w:szCs w:val="24"/>
        </w:rPr>
      </w:pPr>
      <w:r w:rsidRPr="00936B5D">
        <w:rPr>
          <w:rFonts w:ascii="Times New Roman" w:hAnsi="Times New Roman" w:cs="Times New Roman"/>
          <w:sz w:val="24"/>
          <w:szCs w:val="24"/>
        </w:rPr>
        <w:t>1.9. Положения о территориальном планировании, содержащееся в схеме территориального планирования муниципального района включает в себя:</w:t>
      </w:r>
    </w:p>
    <w:p w:rsidR="00D74A36" w:rsidRPr="00936B5D" w:rsidRDefault="00D74A36" w:rsidP="00936B5D">
      <w:pPr>
        <w:pStyle w:val="a3"/>
        <w:spacing w:after="0"/>
        <w:rPr>
          <w:rFonts w:ascii="Times New Roman" w:hAnsi="Times New Roman" w:cs="Times New Roman"/>
        </w:rPr>
      </w:pPr>
      <w:r w:rsidRPr="00936B5D">
        <w:rPr>
          <w:rFonts w:ascii="Times New Roman" w:hAnsi="Times New Roman" w:cs="Times New Roman"/>
        </w:rPr>
        <w:t xml:space="preserve">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D74A36" w:rsidRPr="00936B5D" w:rsidRDefault="00D74A36" w:rsidP="00936B5D">
      <w:pPr>
        <w:pStyle w:val="a3"/>
        <w:spacing w:after="0"/>
        <w:rPr>
          <w:rFonts w:ascii="Times New Roman" w:hAnsi="Times New Roman" w:cs="Times New Roman"/>
        </w:rPr>
      </w:pPr>
      <w:r w:rsidRPr="00936B5D">
        <w:rPr>
          <w:rFonts w:ascii="Times New Roman" w:hAnsi="Times New Roman" w:cs="Times New Roman"/>
        </w:rPr>
        <w:t>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D74A36" w:rsidRPr="00936B5D" w:rsidRDefault="00D74A36" w:rsidP="00936B5D">
      <w:pPr>
        <w:autoSpaceDE w:val="0"/>
        <w:autoSpaceDN w:val="0"/>
        <w:adjustRightInd w:val="0"/>
        <w:spacing w:after="0" w:line="240" w:lineRule="auto"/>
        <w:ind w:firstLine="567"/>
        <w:jc w:val="both"/>
        <w:rPr>
          <w:rFonts w:ascii="Times New Roman" w:hAnsi="Times New Roman" w:cs="Times New Roman"/>
          <w:sz w:val="24"/>
          <w:szCs w:val="24"/>
        </w:rPr>
      </w:pPr>
      <w:r w:rsidRPr="00936B5D">
        <w:rPr>
          <w:rFonts w:ascii="Times New Roman" w:hAnsi="Times New Roman" w:cs="Times New Roman"/>
          <w:sz w:val="24"/>
          <w:szCs w:val="24"/>
        </w:rPr>
        <w:t>1.10. В целях утверждения схемы территориального планирования муниципального района осуществляется подготовка соответствующих материалов по обоснованию проектных решений в текстовой форме и в виде карт.</w:t>
      </w:r>
    </w:p>
    <w:p w:rsidR="00D74A36" w:rsidRPr="00936B5D" w:rsidRDefault="00D74A36" w:rsidP="00936B5D">
      <w:pPr>
        <w:autoSpaceDE w:val="0"/>
        <w:autoSpaceDN w:val="0"/>
        <w:adjustRightInd w:val="0"/>
        <w:spacing w:after="0" w:line="240" w:lineRule="auto"/>
        <w:ind w:firstLine="567"/>
        <w:jc w:val="both"/>
        <w:rPr>
          <w:rFonts w:ascii="Times New Roman" w:hAnsi="Times New Roman" w:cs="Times New Roman"/>
          <w:sz w:val="24"/>
          <w:szCs w:val="24"/>
        </w:rPr>
      </w:pPr>
      <w:r w:rsidRPr="00936B5D">
        <w:rPr>
          <w:rFonts w:ascii="Times New Roman" w:hAnsi="Times New Roman" w:cs="Times New Roman"/>
          <w:sz w:val="24"/>
          <w:szCs w:val="24"/>
        </w:rPr>
        <w:t xml:space="preserve">1.11. Текстовые материалы по обоснованию проекта схемы территориального планирования муниципального района оформляются в виде пояснительной записки. </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Пояснительная записка содержит:</w:t>
      </w:r>
    </w:p>
    <w:p w:rsidR="00D74A36" w:rsidRPr="00936B5D" w:rsidRDefault="00D74A36" w:rsidP="00936B5D">
      <w:pPr>
        <w:pStyle w:val="a3"/>
        <w:spacing w:after="0"/>
        <w:rPr>
          <w:rFonts w:ascii="Times New Roman" w:hAnsi="Times New Roman" w:cs="Times New Roman"/>
        </w:rPr>
      </w:pPr>
      <w:r w:rsidRPr="00936B5D">
        <w:rPr>
          <w:rFonts w:ascii="Times New Roman" w:hAnsi="Times New Roman" w:cs="Times New Roman"/>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D74A36" w:rsidRPr="00936B5D" w:rsidRDefault="00D74A36" w:rsidP="00936B5D">
      <w:pPr>
        <w:pStyle w:val="a3"/>
        <w:spacing w:after="0"/>
        <w:rPr>
          <w:rFonts w:ascii="Times New Roman" w:hAnsi="Times New Roman" w:cs="Times New Roman"/>
        </w:rPr>
      </w:pPr>
      <w:r w:rsidRPr="00936B5D">
        <w:rPr>
          <w:rFonts w:ascii="Times New Roman" w:hAnsi="Times New Roman" w:cs="Times New Roman"/>
        </w:rPr>
        <w:t>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74A36" w:rsidRPr="00936B5D" w:rsidRDefault="00D74A36" w:rsidP="00936B5D">
      <w:pPr>
        <w:pStyle w:val="a3"/>
        <w:spacing w:after="0"/>
        <w:rPr>
          <w:rFonts w:ascii="Times New Roman" w:hAnsi="Times New Roman" w:cs="Times New Roman"/>
        </w:rPr>
      </w:pPr>
      <w:r w:rsidRPr="00936B5D">
        <w:rPr>
          <w:rFonts w:ascii="Times New Roman" w:hAnsi="Times New Roman" w:cs="Times New Roman"/>
        </w:rPr>
        <w:t>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D74A36" w:rsidRPr="00936B5D" w:rsidRDefault="00D74A36" w:rsidP="00936B5D">
      <w:pPr>
        <w:pStyle w:val="a3"/>
        <w:spacing w:after="0"/>
        <w:rPr>
          <w:rFonts w:ascii="Times New Roman" w:hAnsi="Times New Roman" w:cs="Times New Roman"/>
        </w:rPr>
      </w:pPr>
      <w:r w:rsidRPr="00936B5D">
        <w:rPr>
          <w:rFonts w:ascii="Times New Roman" w:hAnsi="Times New Roman" w:cs="Times New Roman"/>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D74A36" w:rsidRPr="00936B5D" w:rsidRDefault="00D74A36" w:rsidP="00936B5D">
      <w:pPr>
        <w:pStyle w:val="a3"/>
        <w:spacing w:after="0"/>
        <w:rPr>
          <w:rFonts w:ascii="Times New Roman" w:hAnsi="Times New Roman" w:cs="Times New Roman"/>
        </w:rPr>
      </w:pPr>
      <w:r w:rsidRPr="00936B5D">
        <w:rPr>
          <w:rFonts w:ascii="Times New Roman" w:hAnsi="Times New Roman" w:cs="Times New Roman"/>
        </w:rPr>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муниципального района;</w:t>
      </w:r>
    </w:p>
    <w:p w:rsidR="00D74A36" w:rsidRPr="00936B5D" w:rsidRDefault="00D74A36" w:rsidP="00936B5D">
      <w:pPr>
        <w:pStyle w:val="a3"/>
        <w:spacing w:after="0"/>
        <w:rPr>
          <w:rFonts w:ascii="Times New Roman" w:hAnsi="Times New Roman" w:cs="Times New Roman"/>
        </w:rPr>
      </w:pPr>
      <w:r w:rsidRPr="00936B5D">
        <w:rPr>
          <w:rFonts w:ascii="Times New Roman" w:hAnsi="Times New Roman" w:cs="Times New Roman"/>
        </w:rPr>
        <w:lastRenderedPageBreak/>
        <w:t>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D74A36" w:rsidRPr="00936B5D" w:rsidRDefault="00D74A36" w:rsidP="00936B5D">
      <w:pPr>
        <w:pStyle w:val="a3"/>
        <w:spacing w:after="0"/>
        <w:rPr>
          <w:rFonts w:ascii="Times New Roman" w:hAnsi="Times New Roman" w:cs="Times New Roman"/>
        </w:rPr>
      </w:pPr>
      <w:r w:rsidRPr="00936B5D">
        <w:rPr>
          <w:rFonts w:ascii="Times New Roman" w:hAnsi="Times New Roman" w:cs="Times New Roman"/>
        </w:rPr>
        <w:t>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D74A36" w:rsidRPr="00936B5D" w:rsidRDefault="00D74A36" w:rsidP="00936B5D">
      <w:pPr>
        <w:autoSpaceDE w:val="0"/>
        <w:autoSpaceDN w:val="0"/>
        <w:adjustRightInd w:val="0"/>
        <w:spacing w:after="0" w:line="240" w:lineRule="auto"/>
        <w:ind w:firstLine="567"/>
        <w:jc w:val="both"/>
        <w:rPr>
          <w:rFonts w:ascii="Times New Roman" w:hAnsi="Times New Roman" w:cs="Times New Roman"/>
          <w:sz w:val="24"/>
          <w:szCs w:val="24"/>
        </w:rPr>
      </w:pPr>
      <w:r w:rsidRPr="00936B5D">
        <w:rPr>
          <w:rFonts w:ascii="Times New Roman" w:hAnsi="Times New Roman" w:cs="Times New Roman"/>
          <w:sz w:val="24"/>
          <w:szCs w:val="24"/>
        </w:rPr>
        <w:t>1.12. На картах в составе материалов по обоснованию проекта схемы территориального планирования муниципального района отображается информация о состоянии и использовании соответствующей территории, о возможных направлениях ее развития и об ограничениях ее использования, а также о результатах анализа комплексного развития территории. Графические материалы по обоснованию принимаемых градостроительных решений содержат следующее:</w:t>
      </w:r>
    </w:p>
    <w:p w:rsidR="00D74A36" w:rsidRPr="00936B5D" w:rsidRDefault="00D74A36" w:rsidP="00936B5D">
      <w:pPr>
        <w:pStyle w:val="a3"/>
        <w:spacing w:after="0"/>
        <w:rPr>
          <w:rFonts w:ascii="Times New Roman" w:hAnsi="Times New Roman" w:cs="Times New Roman"/>
        </w:rPr>
      </w:pPr>
      <w:r w:rsidRPr="00936B5D">
        <w:rPr>
          <w:rFonts w:ascii="Times New Roman" w:hAnsi="Times New Roman" w:cs="Times New Roman"/>
        </w:rPr>
        <w:t>границы поселений, входящих в состав муниципального района;</w:t>
      </w:r>
    </w:p>
    <w:p w:rsidR="00D74A36" w:rsidRPr="00936B5D" w:rsidRDefault="00D74A36" w:rsidP="00936B5D">
      <w:pPr>
        <w:pStyle w:val="a3"/>
        <w:spacing w:after="0"/>
        <w:rPr>
          <w:rFonts w:ascii="Times New Roman" w:hAnsi="Times New Roman" w:cs="Times New Roman"/>
        </w:rPr>
      </w:pPr>
      <w:r w:rsidRPr="00936B5D">
        <w:rPr>
          <w:rFonts w:ascii="Times New Roman" w:hAnsi="Times New Roman" w:cs="Times New Roman"/>
        </w:rPr>
        <w:t>границы населенных пунктов, входящих в состав муниципального района;</w:t>
      </w:r>
    </w:p>
    <w:p w:rsidR="00D74A36" w:rsidRPr="00936B5D" w:rsidRDefault="00D74A36" w:rsidP="00936B5D">
      <w:pPr>
        <w:pStyle w:val="a3"/>
        <w:spacing w:after="0"/>
        <w:rPr>
          <w:rFonts w:ascii="Times New Roman" w:hAnsi="Times New Roman" w:cs="Times New Roman"/>
        </w:rPr>
      </w:pPr>
      <w:r w:rsidRPr="00936B5D">
        <w:rPr>
          <w:rFonts w:ascii="Times New Roman" w:hAnsi="Times New Roman" w:cs="Times New Roman"/>
        </w:rPr>
        <w:t>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б) особые экономические зоны;</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в) особо охраняемые природные территории федерального, регионального, местного значения;</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г) территории объектов культурного наследия;</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д) зоны с особыми условиями использования территорий;</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е) территории, подверженные риску возникновения чрезвычайных ситуаций природного и техногенного характера;</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ж) иные объекты, иные территории и (или) зоны.</w:t>
      </w:r>
    </w:p>
    <w:p w:rsidR="00D74A36" w:rsidRPr="00936B5D" w:rsidRDefault="00D74A36" w:rsidP="00936B5D">
      <w:pPr>
        <w:autoSpaceDE w:val="0"/>
        <w:autoSpaceDN w:val="0"/>
        <w:adjustRightInd w:val="0"/>
        <w:spacing w:after="0" w:line="240" w:lineRule="auto"/>
        <w:ind w:firstLine="567"/>
        <w:jc w:val="both"/>
        <w:rPr>
          <w:rFonts w:ascii="Times New Roman" w:hAnsi="Times New Roman" w:cs="Times New Roman"/>
          <w:sz w:val="24"/>
          <w:szCs w:val="24"/>
        </w:rPr>
      </w:pPr>
      <w:r w:rsidRPr="00936B5D">
        <w:rPr>
          <w:rFonts w:ascii="Times New Roman" w:hAnsi="Times New Roman" w:cs="Times New Roman"/>
          <w:sz w:val="24"/>
          <w:szCs w:val="24"/>
        </w:rPr>
        <w:t>1.13. Графические материалы утверждаемой части схемы территориального планирования муниципального района выполняются в масштабе 1:50 000 - 1:25 000. В отдельных случаях при низкой плотности градостроительного освоения территории допускается подготовка графических материалов в масштабе 1: 100 000.</w:t>
      </w:r>
    </w:p>
    <w:p w:rsidR="00D74A36" w:rsidRPr="00936B5D" w:rsidRDefault="00D74A36" w:rsidP="00936B5D">
      <w:pPr>
        <w:autoSpaceDE w:val="0"/>
        <w:autoSpaceDN w:val="0"/>
        <w:adjustRightInd w:val="0"/>
        <w:spacing w:after="0" w:line="240" w:lineRule="auto"/>
        <w:ind w:firstLine="567"/>
        <w:jc w:val="both"/>
        <w:rPr>
          <w:rFonts w:ascii="Times New Roman" w:hAnsi="Times New Roman" w:cs="Times New Roman"/>
          <w:sz w:val="24"/>
          <w:szCs w:val="24"/>
        </w:rPr>
      </w:pPr>
      <w:r w:rsidRPr="00936B5D">
        <w:rPr>
          <w:rFonts w:ascii="Times New Roman" w:hAnsi="Times New Roman" w:cs="Times New Roman"/>
          <w:sz w:val="24"/>
          <w:szCs w:val="24"/>
        </w:rPr>
        <w:t>Масштаб и перечень основных графических материалов могут быть уточнены в задании на проектирование исходя из специфики объекта градостроительной деятельности.</w:t>
      </w:r>
    </w:p>
    <w:p w:rsidR="00D74A36" w:rsidRPr="00936B5D" w:rsidRDefault="00D74A36" w:rsidP="00936B5D">
      <w:pPr>
        <w:autoSpaceDE w:val="0"/>
        <w:autoSpaceDN w:val="0"/>
        <w:adjustRightInd w:val="0"/>
        <w:spacing w:after="0" w:line="240" w:lineRule="auto"/>
        <w:ind w:firstLine="567"/>
        <w:jc w:val="both"/>
        <w:rPr>
          <w:rFonts w:ascii="Times New Roman" w:hAnsi="Times New Roman" w:cs="Times New Roman"/>
          <w:sz w:val="24"/>
          <w:szCs w:val="24"/>
        </w:rPr>
      </w:pPr>
      <w:r w:rsidRPr="00936B5D">
        <w:rPr>
          <w:rFonts w:ascii="Times New Roman" w:hAnsi="Times New Roman" w:cs="Times New Roman"/>
          <w:sz w:val="24"/>
          <w:szCs w:val="24"/>
        </w:rPr>
        <w:t>Состав, содержание и масштаб графических материалов по обоснованию градостроительных решений схемы территориального планирования, в том числе дополнительных схем и отдельных фрагментов, обосновывающих проектные решения, определяются заданием на проектирование или разработчиком схемы территориального планирования по согласованию с заказчиком.</w:t>
      </w:r>
    </w:p>
    <w:p w:rsidR="00D74A36" w:rsidRPr="00936B5D" w:rsidRDefault="00D74A36" w:rsidP="00936B5D">
      <w:pPr>
        <w:autoSpaceDE w:val="0"/>
        <w:autoSpaceDN w:val="0"/>
        <w:adjustRightInd w:val="0"/>
        <w:spacing w:after="0" w:line="240" w:lineRule="auto"/>
        <w:ind w:firstLine="540"/>
        <w:jc w:val="both"/>
        <w:rPr>
          <w:rFonts w:ascii="Times New Roman" w:hAnsi="Times New Roman" w:cs="Times New Roman"/>
          <w:sz w:val="24"/>
          <w:szCs w:val="24"/>
        </w:rPr>
      </w:pPr>
      <w:r w:rsidRPr="00936B5D">
        <w:rPr>
          <w:rFonts w:ascii="Times New Roman" w:hAnsi="Times New Roman" w:cs="Times New Roman"/>
          <w:sz w:val="24"/>
          <w:szCs w:val="24"/>
        </w:rPr>
        <w:t>1.14. Первоочередные градостроительные мероприятия по реализации схемы территориального планирования муниципального района осуществляются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D74A36" w:rsidRPr="00936B5D" w:rsidRDefault="00D74A36" w:rsidP="00936B5D">
      <w:pPr>
        <w:pStyle w:val="a6"/>
      </w:pPr>
    </w:p>
    <w:p w:rsidR="00113021" w:rsidRPr="00C000C4" w:rsidRDefault="00113021" w:rsidP="00936B5D">
      <w:pPr>
        <w:widowControl w:val="0"/>
        <w:autoSpaceDE w:val="0"/>
        <w:autoSpaceDN w:val="0"/>
        <w:adjustRightInd w:val="0"/>
        <w:spacing w:after="0" w:line="240" w:lineRule="auto"/>
        <w:jc w:val="right"/>
        <w:rPr>
          <w:rFonts w:ascii="Times New Roman" w:hAnsi="Times New Roman" w:cs="Times New Roman"/>
          <w:sz w:val="28"/>
          <w:szCs w:val="28"/>
        </w:rPr>
      </w:pPr>
    </w:p>
    <w:sectPr w:rsidR="00113021" w:rsidRPr="00C000C4" w:rsidSect="00936B5D">
      <w:pgSz w:w="11906" w:h="16838"/>
      <w:pgMar w:top="567" w:right="567"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6D1" w:rsidRDefault="006B26D1" w:rsidP="00D74A36">
      <w:pPr>
        <w:spacing w:after="0" w:line="240" w:lineRule="auto"/>
      </w:pPr>
      <w:r>
        <w:separator/>
      </w:r>
    </w:p>
  </w:endnote>
  <w:endnote w:type="continuationSeparator" w:id="1">
    <w:p w:rsidR="006B26D1" w:rsidRDefault="006B26D1" w:rsidP="00D74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6D1" w:rsidRDefault="006B26D1" w:rsidP="00D74A36">
      <w:pPr>
        <w:spacing w:after="0" w:line="240" w:lineRule="auto"/>
      </w:pPr>
      <w:r>
        <w:separator/>
      </w:r>
    </w:p>
  </w:footnote>
  <w:footnote w:type="continuationSeparator" w:id="1">
    <w:p w:rsidR="006B26D1" w:rsidRDefault="006B26D1" w:rsidP="00D74A36">
      <w:pPr>
        <w:spacing w:after="0" w:line="240" w:lineRule="auto"/>
      </w:pPr>
      <w:r>
        <w:continuationSeparator/>
      </w:r>
    </w:p>
  </w:footnote>
  <w:footnote w:id="2">
    <w:p w:rsidR="00936B5D" w:rsidRDefault="00936B5D" w:rsidP="00D74A36">
      <w:pPr>
        <w:pStyle w:val="af3"/>
      </w:pPr>
      <w:r>
        <w:rPr>
          <w:rStyle w:val="afffffd"/>
        </w:rPr>
        <w:footnoteRef/>
      </w:r>
      <w:r>
        <w:t xml:space="preserve"> </w:t>
      </w:r>
      <w:r>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
    <w:nsid w:val="091179FB"/>
    <w:multiLevelType w:val="hybridMultilevel"/>
    <w:tmpl w:val="B09A8C2E"/>
    <w:lvl w:ilvl="0" w:tplc="FA529E9A">
      <w:start w:val="1"/>
      <w:numFmt w:val="decimal"/>
      <w:pStyle w:val="1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C60FAC"/>
    <w:multiLevelType w:val="hybridMultilevel"/>
    <w:tmpl w:val="F7365F14"/>
    <w:lvl w:ilvl="0" w:tplc="FFFFFFFF">
      <w:start w:val="1"/>
      <w:numFmt w:val="decimal"/>
      <w:pStyle w:val="S"/>
      <w:lvlText w:val="%1)"/>
      <w:lvlJc w:val="left"/>
      <w:pPr>
        <w:ind w:left="1040" w:hanging="36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B5F5E68"/>
    <w:multiLevelType w:val="hybridMultilevel"/>
    <w:tmpl w:val="60DA0BBC"/>
    <w:lvl w:ilvl="0" w:tplc="C0FAB31A">
      <w:start w:val="1"/>
      <w:numFmt w:val="decimal"/>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webHidden w:val="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5">
    <w:nsid w:val="1DB84F93"/>
    <w:multiLevelType w:val="multilevel"/>
    <w:tmpl w:val="9A60C3FE"/>
    <w:lvl w:ilvl="0">
      <w:start w:val="1"/>
      <w:numFmt w:val="decimal"/>
      <w:pStyle w:val="1"/>
      <w:suff w:val="space"/>
      <w:lvlText w:val="%1"/>
      <w:lvlJc w:val="left"/>
      <w:pPr>
        <w:ind w:left="6380" w:firstLine="567"/>
      </w:pPr>
      <w:rPr>
        <w:rFonts w:ascii="Times New Roman" w:eastAsia="Times New Roman" w:hAnsi="Times New Roman" w:cs="Times New Roman" w:hint="default"/>
      </w:rPr>
    </w:lvl>
    <w:lvl w:ilvl="1">
      <w:start w:val="1"/>
      <w:numFmt w:val="decimal"/>
      <w:pStyle w:val="2"/>
      <w:suff w:val="space"/>
      <w:lvlText w:val="%1.%2"/>
      <w:lvlJc w:val="left"/>
      <w:pPr>
        <w:ind w:left="1" w:firstLine="567"/>
      </w:pPr>
      <w:rPr>
        <w:b/>
        <w:i w:val="0"/>
        <w:strike w:val="0"/>
        <w:dstrike w:val="0"/>
        <w:color w:val="000000"/>
        <w:sz w:val="28"/>
        <w:szCs w:val="28"/>
        <w:u w:val="none"/>
        <w:effect w:val="none"/>
      </w:rPr>
    </w:lvl>
    <w:lvl w:ilvl="2">
      <w:start w:val="1"/>
      <w:numFmt w:val="decimal"/>
      <w:pStyle w:val="31"/>
      <w:suff w:val="space"/>
      <w:lvlText w:val="%1.%2.%3"/>
      <w:lvlJc w:val="left"/>
      <w:pPr>
        <w:ind w:left="1" w:firstLine="567"/>
      </w:pPr>
      <w:rPr>
        <w:b/>
        <w:lang w:val="ru-RU"/>
      </w:rPr>
    </w:lvl>
    <w:lvl w:ilvl="3">
      <w:start w:val="1"/>
      <w:numFmt w:val="decimal"/>
      <w:suff w:val="space"/>
      <w:lvlText w:val="%1.%2.%3.%4"/>
      <w:lvlJc w:val="left"/>
      <w:pPr>
        <w:ind w:left="426" w:firstLine="567"/>
      </w:pPr>
    </w:lvl>
    <w:lvl w:ilvl="4">
      <w:start w:val="1"/>
      <w:numFmt w:val="decimal"/>
      <w:suff w:val="space"/>
      <w:lvlText w:val="%1.%2.%3.%4.%5"/>
      <w:lvlJc w:val="left"/>
      <w:pPr>
        <w:ind w:left="0" w:firstLine="567"/>
      </w:pPr>
    </w:lvl>
    <w:lvl w:ilvl="5">
      <w:start w:val="1"/>
      <w:numFmt w:val="decimal"/>
      <w:suff w:val="space"/>
      <w:lvlText w:val="%1.%2.%3.%4.%5.%6"/>
      <w:lvlJc w:val="left"/>
      <w:pPr>
        <w:ind w:left="0" w:firstLine="567"/>
      </w:pPr>
    </w:lvl>
    <w:lvl w:ilvl="6">
      <w:start w:val="1"/>
      <w:numFmt w:val="decimal"/>
      <w:suff w:val="space"/>
      <w:lvlText w:val="%1.%2.%3.%4.%5.%6.%7"/>
      <w:lvlJc w:val="left"/>
      <w:pPr>
        <w:ind w:left="0" w:firstLine="567"/>
      </w:pPr>
    </w:lvl>
    <w:lvl w:ilvl="7">
      <w:start w:val="1"/>
      <w:numFmt w:val="decimal"/>
      <w:suff w:val="space"/>
      <w:lvlText w:val="%1.%2.%3.%4.%5.%6.%7.%8"/>
      <w:lvlJc w:val="left"/>
      <w:pPr>
        <w:ind w:left="0" w:firstLine="567"/>
      </w:pPr>
    </w:lvl>
    <w:lvl w:ilvl="8">
      <w:start w:val="1"/>
      <w:numFmt w:val="decimal"/>
      <w:suff w:val="space"/>
      <w:lvlText w:val="%1.%2.%3.%4.%5.%6.%7.%8.%9"/>
      <w:lvlJc w:val="left"/>
      <w:pPr>
        <w:ind w:left="0" w:firstLine="567"/>
      </w:pPr>
    </w:lvl>
  </w:abstractNum>
  <w:abstractNum w:abstractNumId="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C557F61"/>
    <w:multiLevelType w:val="hybridMultilevel"/>
    <w:tmpl w:val="6764E6CE"/>
    <w:lvl w:ilvl="0" w:tplc="5DDE6A6E">
      <w:start w:val="1"/>
      <w:numFmt w:val="decimal"/>
      <w:pStyle w:val="a1"/>
      <w:lvlText w:val="%1"/>
      <w:lvlJc w:val="left"/>
      <w:pPr>
        <w:tabs>
          <w:tab w:val="num" w:pos="340"/>
        </w:tabs>
        <w:ind w:left="0" w:firstLine="57"/>
      </w:pPr>
    </w:lvl>
    <w:lvl w:ilvl="1" w:tplc="9FF28C44">
      <w:start w:val="1"/>
      <w:numFmt w:val="decimal"/>
      <w:lvlText w:val="%2."/>
      <w:lvlJc w:val="left"/>
      <w:pPr>
        <w:tabs>
          <w:tab w:val="num" w:pos="1440"/>
        </w:tabs>
        <w:ind w:left="1440" w:hanging="360"/>
      </w:pPr>
    </w:lvl>
    <w:lvl w:ilvl="2" w:tplc="B0F09B02">
      <w:start w:val="1"/>
      <w:numFmt w:val="decimal"/>
      <w:lvlText w:val="%3."/>
      <w:lvlJc w:val="left"/>
      <w:pPr>
        <w:tabs>
          <w:tab w:val="num" w:pos="2160"/>
        </w:tabs>
        <w:ind w:left="2160" w:hanging="360"/>
      </w:pPr>
    </w:lvl>
    <w:lvl w:ilvl="3" w:tplc="22AA495C">
      <w:start w:val="1"/>
      <w:numFmt w:val="decimal"/>
      <w:lvlText w:val="%4."/>
      <w:lvlJc w:val="left"/>
      <w:pPr>
        <w:tabs>
          <w:tab w:val="num" w:pos="2880"/>
        </w:tabs>
        <w:ind w:left="2880" w:hanging="360"/>
      </w:pPr>
    </w:lvl>
    <w:lvl w:ilvl="4" w:tplc="B922D330">
      <w:start w:val="1"/>
      <w:numFmt w:val="decimal"/>
      <w:lvlText w:val="%5."/>
      <w:lvlJc w:val="left"/>
      <w:pPr>
        <w:tabs>
          <w:tab w:val="num" w:pos="3600"/>
        </w:tabs>
        <w:ind w:left="3600" w:hanging="360"/>
      </w:pPr>
    </w:lvl>
    <w:lvl w:ilvl="5" w:tplc="624A0B16">
      <w:start w:val="1"/>
      <w:numFmt w:val="decimal"/>
      <w:lvlText w:val="%6."/>
      <w:lvlJc w:val="left"/>
      <w:pPr>
        <w:tabs>
          <w:tab w:val="num" w:pos="4320"/>
        </w:tabs>
        <w:ind w:left="4320" w:hanging="360"/>
      </w:pPr>
    </w:lvl>
    <w:lvl w:ilvl="6" w:tplc="CE4240D4">
      <w:start w:val="1"/>
      <w:numFmt w:val="decimal"/>
      <w:lvlText w:val="%7."/>
      <w:lvlJc w:val="left"/>
      <w:pPr>
        <w:tabs>
          <w:tab w:val="num" w:pos="5040"/>
        </w:tabs>
        <w:ind w:left="5040" w:hanging="360"/>
      </w:pPr>
    </w:lvl>
    <w:lvl w:ilvl="7" w:tplc="75D86E1C">
      <w:start w:val="1"/>
      <w:numFmt w:val="decimal"/>
      <w:lvlText w:val="%8."/>
      <w:lvlJc w:val="left"/>
      <w:pPr>
        <w:tabs>
          <w:tab w:val="num" w:pos="5760"/>
        </w:tabs>
        <w:ind w:left="5760" w:hanging="360"/>
      </w:pPr>
    </w:lvl>
    <w:lvl w:ilvl="8" w:tplc="9326AC60">
      <w:start w:val="1"/>
      <w:numFmt w:val="decimal"/>
      <w:lvlText w:val="%9."/>
      <w:lvlJc w:val="left"/>
      <w:pPr>
        <w:tabs>
          <w:tab w:val="num" w:pos="6480"/>
        </w:tabs>
        <w:ind w:left="6480" w:hanging="360"/>
      </w:pPr>
    </w:lvl>
  </w:abstractNum>
  <w:abstractNum w:abstractNumId="8">
    <w:nsid w:val="38345307"/>
    <w:multiLevelType w:val="multilevel"/>
    <w:tmpl w:val="DDD0FD56"/>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49643F15"/>
    <w:multiLevelType w:val="hybridMultilevel"/>
    <w:tmpl w:val="51220E92"/>
    <w:styleLink w:val="1ai"/>
    <w:lvl w:ilvl="0" w:tplc="0419000F">
      <w:start w:val="1"/>
      <w:numFmt w:val="decimal"/>
      <w:lvlText w:val="%1."/>
      <w:lvlJc w:val="left"/>
      <w:pPr>
        <w:tabs>
          <w:tab w:val="num" w:pos="2448"/>
        </w:tabs>
        <w:ind w:left="2448" w:hanging="136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72A40F7"/>
    <w:multiLevelType w:val="hybridMultilevel"/>
    <w:tmpl w:val="35988C80"/>
    <w:lvl w:ilvl="0" w:tplc="7408BC9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CA28B8"/>
    <w:multiLevelType w:val="multilevel"/>
    <w:tmpl w:val="509495EA"/>
    <w:lvl w:ilvl="0">
      <w:start w:val="1"/>
      <w:numFmt w:val="decimal"/>
      <w:lvlText w:val="%1."/>
      <w:lvlJc w:val="left"/>
      <w:pPr>
        <w:ind w:left="390" w:hanging="390"/>
      </w:pPr>
    </w:lvl>
    <w:lvl w:ilvl="1">
      <w:start w:val="1"/>
      <w:numFmt w:val="decimal"/>
      <w:pStyle w:val="a2"/>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4">
    <w:nsid w:val="636D237D"/>
    <w:multiLevelType w:val="multilevel"/>
    <w:tmpl w:val="6970579A"/>
    <w:lvl w:ilvl="0">
      <w:start w:val="1"/>
      <w:numFmt w:val="bullet"/>
      <w:pStyle w:val="a3"/>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710" w:firstLine="567"/>
      </w:pPr>
      <w:rPr>
        <w:rFonts w:ascii="Times New Roman" w:hAnsi="Times New Roman" w:cs="Times New Roman" w:hint="default"/>
      </w:rPr>
    </w:lvl>
    <w:lvl w:ilvl="2">
      <w:start w:val="1"/>
      <w:numFmt w:val="bullet"/>
      <w:suff w:val="space"/>
      <w:lvlText w:val=""/>
      <w:lvlJc w:val="left"/>
      <w:pPr>
        <w:ind w:left="-710" w:firstLine="567"/>
      </w:pPr>
      <w:rPr>
        <w:rFonts w:ascii="Symbol" w:hAnsi="Symbol" w:hint="default"/>
      </w:rPr>
    </w:lvl>
    <w:lvl w:ilvl="3">
      <w:start w:val="1"/>
      <w:numFmt w:val="bullet"/>
      <w:suff w:val="space"/>
      <w:lvlText w:val="–"/>
      <w:lvlJc w:val="left"/>
      <w:pPr>
        <w:ind w:left="-710" w:firstLine="567"/>
      </w:pPr>
      <w:rPr>
        <w:rFonts w:ascii="Times New Roman" w:hAnsi="Times New Roman" w:cs="Times New Roman" w:hint="default"/>
      </w:rPr>
    </w:lvl>
    <w:lvl w:ilvl="4">
      <w:start w:val="1"/>
      <w:numFmt w:val="bullet"/>
      <w:suff w:val="space"/>
      <w:lvlText w:val="–"/>
      <w:lvlJc w:val="left"/>
      <w:pPr>
        <w:ind w:left="-710" w:firstLine="567"/>
      </w:pPr>
      <w:rPr>
        <w:rFonts w:ascii="Times New Roman" w:hAnsi="Times New Roman" w:cs="Times New Roman" w:hint="default"/>
      </w:rPr>
    </w:lvl>
    <w:lvl w:ilvl="5">
      <w:start w:val="1"/>
      <w:numFmt w:val="bullet"/>
      <w:suff w:val="space"/>
      <w:lvlText w:val="–"/>
      <w:lvlJc w:val="left"/>
      <w:pPr>
        <w:ind w:left="-710" w:firstLine="567"/>
      </w:pPr>
      <w:rPr>
        <w:rFonts w:ascii="Times New Roman" w:hAnsi="Times New Roman" w:cs="Times New Roman" w:hint="default"/>
      </w:rPr>
    </w:lvl>
    <w:lvl w:ilvl="6">
      <w:start w:val="1"/>
      <w:numFmt w:val="bullet"/>
      <w:suff w:val="space"/>
      <w:lvlText w:val=""/>
      <w:lvlJc w:val="left"/>
      <w:pPr>
        <w:ind w:left="-710" w:firstLine="567"/>
      </w:pPr>
      <w:rPr>
        <w:rFonts w:ascii="Symbol" w:hAnsi="Symbol" w:hint="default"/>
      </w:rPr>
    </w:lvl>
    <w:lvl w:ilvl="7">
      <w:start w:val="1"/>
      <w:numFmt w:val="bullet"/>
      <w:suff w:val="space"/>
      <w:lvlText w:val="–"/>
      <w:lvlJc w:val="left"/>
      <w:pPr>
        <w:ind w:left="-710" w:firstLine="567"/>
      </w:pPr>
      <w:rPr>
        <w:rFonts w:ascii="Times New Roman" w:hAnsi="Times New Roman" w:cs="Times New Roman" w:hint="default"/>
      </w:rPr>
    </w:lvl>
    <w:lvl w:ilvl="8">
      <w:start w:val="1"/>
      <w:numFmt w:val="bullet"/>
      <w:suff w:val="space"/>
      <w:lvlText w:val=""/>
      <w:lvlJc w:val="left"/>
      <w:pPr>
        <w:ind w:left="-710" w:firstLine="567"/>
      </w:pPr>
      <w:rPr>
        <w:rFonts w:ascii="Symbol" w:hAnsi="Symbol" w:hint="default"/>
      </w:rPr>
    </w:lvl>
  </w:abstractNum>
  <w:abstractNum w:abstractNumId="15">
    <w:nsid w:val="70CC008F"/>
    <w:multiLevelType w:val="multilevel"/>
    <w:tmpl w:val="D3A4E860"/>
    <w:lvl w:ilvl="0">
      <w:start w:val="1"/>
      <w:numFmt w:val="decimal"/>
      <w:pStyle w:val="a4"/>
      <w:suff w:val="space"/>
      <w:lvlText w:val="1.%1"/>
      <w:lvlJc w:val="left"/>
      <w:pPr>
        <w:ind w:left="927" w:hanging="360"/>
      </w:pPr>
      <w:rPr>
        <w:b w:val="0"/>
        <w:i/>
        <w:iCs w:val="0"/>
        <w:caps w:val="0"/>
        <w:smallCaps w:val="0"/>
        <w:strike w:val="0"/>
        <w:dstrike w:val="0"/>
        <w:outline w:val="0"/>
        <w:shadow w:val="0"/>
        <w:emboss w:val="0"/>
        <w:imprint w:val="0"/>
        <w:vanish w:val="0"/>
        <w:webHidden w:val="0"/>
        <w:spacing w:val="0"/>
        <w:kern w:val="0"/>
        <w:position w:val="0"/>
        <w:sz w:val="24"/>
        <w:szCs w:val="24"/>
        <w:u w:val="none"/>
        <w:effect w:val="none"/>
        <w:vertAlign w:val="baseline"/>
        <w:em w:val="none"/>
        <w:specVanish w:val="0"/>
      </w:rPr>
    </w:lvl>
    <w:lvl w:ilvl="1">
      <w:start w:val="1"/>
      <w:numFmt w:val="decimal"/>
      <w:pStyle w:val="a4"/>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13021"/>
    <w:rsid w:val="00065F22"/>
    <w:rsid w:val="000B1C1D"/>
    <w:rsid w:val="00112233"/>
    <w:rsid w:val="00113021"/>
    <w:rsid w:val="00152D7A"/>
    <w:rsid w:val="00182AB1"/>
    <w:rsid w:val="00192F57"/>
    <w:rsid w:val="00210DEC"/>
    <w:rsid w:val="002A468C"/>
    <w:rsid w:val="0030425A"/>
    <w:rsid w:val="003A03B8"/>
    <w:rsid w:val="003A35C9"/>
    <w:rsid w:val="003C5F3D"/>
    <w:rsid w:val="00455C1B"/>
    <w:rsid w:val="004E743B"/>
    <w:rsid w:val="005B4486"/>
    <w:rsid w:val="005E41C3"/>
    <w:rsid w:val="005F2CA2"/>
    <w:rsid w:val="005F41C9"/>
    <w:rsid w:val="005F4E93"/>
    <w:rsid w:val="005F5ABB"/>
    <w:rsid w:val="00606379"/>
    <w:rsid w:val="00616DF8"/>
    <w:rsid w:val="00643FF4"/>
    <w:rsid w:val="006B26D1"/>
    <w:rsid w:val="006C4D6E"/>
    <w:rsid w:val="00776B54"/>
    <w:rsid w:val="00936B5D"/>
    <w:rsid w:val="009F0FA5"/>
    <w:rsid w:val="00AA1FF4"/>
    <w:rsid w:val="00AE65BD"/>
    <w:rsid w:val="00AF0F9D"/>
    <w:rsid w:val="00B32B6B"/>
    <w:rsid w:val="00C000C4"/>
    <w:rsid w:val="00C800BD"/>
    <w:rsid w:val="00D14F1F"/>
    <w:rsid w:val="00D74A36"/>
    <w:rsid w:val="00DB3C8C"/>
    <w:rsid w:val="00DB66D3"/>
    <w:rsid w:val="00DF4A13"/>
    <w:rsid w:val="00EC1908"/>
    <w:rsid w:val="00ED73DE"/>
    <w:rsid w:val="00EF01F4"/>
    <w:rsid w:val="00F16829"/>
    <w:rsid w:val="00F50617"/>
    <w:rsid w:val="00F92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ne number" w:uiPriority="0"/>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F41C9"/>
  </w:style>
  <w:style w:type="paragraph" w:styleId="1">
    <w:name w:val="heading 1"/>
    <w:aliases w:val="Заголовок 1 Знак Знак,Заголовок 1 Знак Знак Знак"/>
    <w:basedOn w:val="a5"/>
    <w:next w:val="a6"/>
    <w:link w:val="12"/>
    <w:qFormat/>
    <w:rsid w:val="00D74A36"/>
    <w:pPr>
      <w:keepNext/>
      <w:numPr>
        <w:numId w:val="1"/>
      </w:numPr>
      <w:tabs>
        <w:tab w:val="left" w:pos="851"/>
      </w:tabs>
      <w:spacing w:before="240" w:after="120" w:line="240" w:lineRule="auto"/>
      <w:ind w:left="0"/>
      <w:jc w:val="both"/>
      <w:outlineLvl w:val="0"/>
    </w:pPr>
    <w:rPr>
      <w:rFonts w:ascii="Times New Roman" w:eastAsia="Times New Roman" w:hAnsi="Times New Roman" w:cs="Times New Roman"/>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semiHidden/>
    <w:unhideWhenUsed/>
    <w:qFormat/>
    <w:rsid w:val="00D74A36"/>
    <w:pPr>
      <w:keepNext/>
      <w:numPr>
        <w:ilvl w:val="1"/>
        <w:numId w:val="1"/>
      </w:numPr>
      <w:tabs>
        <w:tab w:val="left" w:pos="1134"/>
        <w:tab w:val="left" w:pos="1276"/>
      </w:tabs>
      <w:spacing w:before="180" w:after="60" w:line="240" w:lineRule="auto"/>
      <w:ind w:left="0"/>
      <w:jc w:val="both"/>
      <w:outlineLvl w:val="1"/>
    </w:pPr>
    <w:rPr>
      <w:rFonts w:ascii="Times New Roman" w:eastAsia="Times New Roman" w:hAnsi="Times New Roman" w:cs="Times New Roman"/>
      <w:b/>
      <w:bCs/>
      <w:iCs/>
      <w:sz w:val="28"/>
      <w:szCs w:val="28"/>
    </w:rPr>
  </w:style>
  <w:style w:type="paragraph" w:styleId="4">
    <w:name w:val="heading 4"/>
    <w:basedOn w:val="a5"/>
    <w:next w:val="a5"/>
    <w:link w:val="40"/>
    <w:semiHidden/>
    <w:unhideWhenUsed/>
    <w:qFormat/>
    <w:rsid w:val="00113021"/>
    <w:pPr>
      <w:keepNext/>
      <w:spacing w:after="0" w:line="240" w:lineRule="auto"/>
      <w:ind w:left="4500"/>
      <w:outlineLvl w:val="3"/>
    </w:pPr>
    <w:rPr>
      <w:rFonts w:ascii="Times New Roman" w:eastAsia="Times New Roman" w:hAnsi="Times New Roman" w:cs="Times New Roman"/>
      <w:sz w:val="28"/>
      <w:szCs w:val="24"/>
    </w:rPr>
  </w:style>
  <w:style w:type="paragraph" w:styleId="5">
    <w:name w:val="heading 5"/>
    <w:basedOn w:val="a5"/>
    <w:next w:val="a5"/>
    <w:link w:val="50"/>
    <w:uiPriority w:val="9"/>
    <w:semiHidden/>
    <w:unhideWhenUsed/>
    <w:qFormat/>
    <w:rsid w:val="00113021"/>
    <w:pPr>
      <w:keepNext/>
      <w:spacing w:after="0" w:line="240" w:lineRule="auto"/>
      <w:outlineLvl w:val="4"/>
    </w:pPr>
    <w:rPr>
      <w:rFonts w:ascii="Times New Roman" w:eastAsia="Times New Roman" w:hAnsi="Times New Roman" w:cs="Times New Roman"/>
      <w:sz w:val="28"/>
      <w:szCs w:val="24"/>
    </w:rPr>
  </w:style>
  <w:style w:type="paragraph" w:styleId="6">
    <w:name w:val="heading 6"/>
    <w:basedOn w:val="a5"/>
    <w:next w:val="a5"/>
    <w:link w:val="60"/>
    <w:semiHidden/>
    <w:unhideWhenUsed/>
    <w:qFormat/>
    <w:rsid w:val="00D74A36"/>
    <w:pPr>
      <w:tabs>
        <w:tab w:val="left" w:pos="708"/>
      </w:tabs>
      <w:spacing w:before="240" w:after="60" w:line="240" w:lineRule="auto"/>
      <w:ind w:firstLine="567"/>
      <w:outlineLvl w:val="5"/>
    </w:pPr>
    <w:rPr>
      <w:rFonts w:ascii="Times New Roman" w:eastAsia="Times New Roman" w:hAnsi="Times New Roman" w:cs="Times New Roman"/>
      <w:b/>
      <w:bCs/>
    </w:rPr>
  </w:style>
  <w:style w:type="paragraph" w:styleId="7">
    <w:name w:val="heading 7"/>
    <w:aliases w:val="Заголовок x.x"/>
    <w:basedOn w:val="a5"/>
    <w:next w:val="a5"/>
    <w:link w:val="70"/>
    <w:uiPriority w:val="99"/>
    <w:semiHidden/>
    <w:unhideWhenUsed/>
    <w:qFormat/>
    <w:rsid w:val="00D74A36"/>
    <w:pPr>
      <w:tabs>
        <w:tab w:val="left" w:pos="708"/>
      </w:tabs>
      <w:spacing w:before="240" w:after="60" w:line="240" w:lineRule="auto"/>
      <w:ind w:firstLine="567"/>
      <w:outlineLvl w:val="6"/>
    </w:pPr>
    <w:rPr>
      <w:rFonts w:ascii="Times New Roman" w:eastAsia="Times New Roman" w:hAnsi="Times New Roman" w:cs="Times New Roman"/>
      <w:sz w:val="24"/>
      <w:szCs w:val="24"/>
    </w:rPr>
  </w:style>
  <w:style w:type="paragraph" w:styleId="8">
    <w:name w:val="heading 8"/>
    <w:basedOn w:val="a5"/>
    <w:next w:val="a5"/>
    <w:link w:val="80"/>
    <w:uiPriority w:val="99"/>
    <w:semiHidden/>
    <w:unhideWhenUsed/>
    <w:qFormat/>
    <w:rsid w:val="00D74A36"/>
    <w:pPr>
      <w:tabs>
        <w:tab w:val="left" w:pos="708"/>
      </w:tabs>
      <w:spacing w:before="240" w:after="60" w:line="240" w:lineRule="auto"/>
      <w:ind w:firstLine="567"/>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9"/>
    <w:semiHidden/>
    <w:unhideWhenUsed/>
    <w:qFormat/>
    <w:rsid w:val="00D74A36"/>
    <w:pPr>
      <w:tabs>
        <w:tab w:val="left" w:pos="708"/>
      </w:tabs>
      <w:spacing w:before="240" w:after="60" w:line="240" w:lineRule="auto"/>
      <w:ind w:firstLine="567"/>
      <w:outlineLvl w:val="8"/>
    </w:pPr>
    <w:rPr>
      <w:rFonts w:ascii="Arial" w:eastAsia="Times New Roman" w:hAnsi="Arial" w:cs="Arial"/>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40">
    <w:name w:val="Заголовок 4 Знак"/>
    <w:basedOn w:val="a7"/>
    <w:link w:val="4"/>
    <w:semiHidden/>
    <w:rsid w:val="00113021"/>
    <w:rPr>
      <w:rFonts w:ascii="Times New Roman" w:eastAsia="Times New Roman" w:hAnsi="Times New Roman" w:cs="Times New Roman"/>
      <w:sz w:val="28"/>
      <w:szCs w:val="24"/>
    </w:rPr>
  </w:style>
  <w:style w:type="character" w:customStyle="1" w:styleId="50">
    <w:name w:val="Заголовок 5 Знак"/>
    <w:basedOn w:val="a7"/>
    <w:link w:val="5"/>
    <w:uiPriority w:val="9"/>
    <w:semiHidden/>
    <w:rsid w:val="00113021"/>
    <w:rPr>
      <w:rFonts w:ascii="Times New Roman" w:eastAsia="Times New Roman" w:hAnsi="Times New Roman" w:cs="Times New Roman"/>
      <w:sz w:val="28"/>
      <w:szCs w:val="24"/>
    </w:rPr>
  </w:style>
  <w:style w:type="paragraph" w:styleId="aa">
    <w:name w:val="Block Text"/>
    <w:basedOn w:val="a5"/>
    <w:uiPriority w:val="99"/>
    <w:semiHidden/>
    <w:unhideWhenUsed/>
    <w:rsid w:val="00113021"/>
    <w:pPr>
      <w:spacing w:after="0" w:line="240" w:lineRule="auto"/>
      <w:ind w:left="5760" w:right="-185"/>
    </w:pPr>
    <w:rPr>
      <w:rFonts w:ascii="Times New Roman" w:eastAsia="Times New Roman" w:hAnsi="Times New Roman" w:cs="Times New Roman"/>
      <w:sz w:val="28"/>
      <w:szCs w:val="24"/>
    </w:rPr>
  </w:style>
  <w:style w:type="paragraph" w:customStyle="1" w:styleId="ConsPlusNormal">
    <w:name w:val="ConsPlusNormal"/>
    <w:link w:val="ConsPlusNormal0"/>
    <w:rsid w:val="0011302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
    <w:name w:val="Заголовок 1 Знак"/>
    <w:aliases w:val="Заголовок 1 Знак Знак Знак1,Заголовок 1 Знак Знак Знак Знак"/>
    <w:basedOn w:val="a7"/>
    <w:link w:val="1"/>
    <w:rsid w:val="00D74A36"/>
    <w:rPr>
      <w:rFonts w:ascii="Times New Roman" w:eastAsia="Times New Roman" w:hAnsi="Times New Roman" w:cs="Times New Roman"/>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7"/>
    <w:link w:val="2"/>
    <w:semiHidden/>
    <w:rsid w:val="00D74A36"/>
    <w:rPr>
      <w:rFonts w:ascii="Times New Roman" w:eastAsia="Times New Roman" w:hAnsi="Times New Roman" w:cs="Times New Roman"/>
      <w:b/>
      <w:bCs/>
      <w:iCs/>
      <w:sz w:val="28"/>
      <w:szCs w:val="28"/>
    </w:rPr>
  </w:style>
  <w:style w:type="character" w:customStyle="1" w:styleId="60">
    <w:name w:val="Заголовок 6 Знак"/>
    <w:basedOn w:val="a7"/>
    <w:link w:val="6"/>
    <w:semiHidden/>
    <w:rsid w:val="00D74A36"/>
    <w:rPr>
      <w:rFonts w:ascii="Times New Roman" w:eastAsia="Times New Roman" w:hAnsi="Times New Roman" w:cs="Times New Roman"/>
      <w:b/>
      <w:bCs/>
    </w:rPr>
  </w:style>
  <w:style w:type="character" w:customStyle="1" w:styleId="70">
    <w:name w:val="Заголовок 7 Знак"/>
    <w:aliases w:val="Заголовок x.x Знак"/>
    <w:basedOn w:val="a7"/>
    <w:link w:val="7"/>
    <w:uiPriority w:val="99"/>
    <w:semiHidden/>
    <w:rsid w:val="00D74A36"/>
    <w:rPr>
      <w:rFonts w:ascii="Times New Roman" w:eastAsia="Times New Roman" w:hAnsi="Times New Roman" w:cs="Times New Roman"/>
      <w:sz w:val="24"/>
      <w:szCs w:val="24"/>
    </w:rPr>
  </w:style>
  <w:style w:type="character" w:customStyle="1" w:styleId="80">
    <w:name w:val="Заголовок 8 Знак"/>
    <w:basedOn w:val="a7"/>
    <w:link w:val="8"/>
    <w:uiPriority w:val="99"/>
    <w:semiHidden/>
    <w:rsid w:val="00D74A36"/>
    <w:rPr>
      <w:rFonts w:ascii="Times New Roman" w:eastAsia="Times New Roman" w:hAnsi="Times New Roman" w:cs="Times New Roman"/>
      <w:i/>
      <w:iCs/>
      <w:sz w:val="24"/>
      <w:szCs w:val="24"/>
    </w:rPr>
  </w:style>
  <w:style w:type="character" w:customStyle="1" w:styleId="90">
    <w:name w:val="Заголовок 9 Знак"/>
    <w:basedOn w:val="a7"/>
    <w:link w:val="9"/>
    <w:uiPriority w:val="99"/>
    <w:semiHidden/>
    <w:rsid w:val="00D74A36"/>
    <w:rPr>
      <w:rFonts w:ascii="Arial" w:eastAsia="Times New Roman" w:hAnsi="Arial" w:cs="Arial"/>
    </w:rPr>
  </w:style>
  <w:style w:type="character" w:styleId="ab">
    <w:name w:val="Hyperlink"/>
    <w:uiPriority w:val="99"/>
    <w:semiHidden/>
    <w:unhideWhenUsed/>
    <w:rsid w:val="00D74A36"/>
    <w:rPr>
      <w:color w:val="0000FF"/>
      <w:u w:val="single"/>
    </w:rPr>
  </w:style>
  <w:style w:type="character" w:styleId="ac">
    <w:name w:val="FollowedHyperlink"/>
    <w:uiPriority w:val="99"/>
    <w:semiHidden/>
    <w:unhideWhenUsed/>
    <w:rsid w:val="00D74A36"/>
    <w:rPr>
      <w:color w:val="800080"/>
      <w:u w:val="single"/>
    </w:rPr>
  </w:style>
  <w:style w:type="character" w:styleId="HTML">
    <w:name w:val="HTML Acronym"/>
    <w:semiHidden/>
    <w:unhideWhenUsed/>
    <w:rsid w:val="00D74A36"/>
    <w:rPr>
      <w:lang w:val="ru-RU"/>
    </w:rPr>
  </w:style>
  <w:style w:type="paragraph" w:styleId="HTML0">
    <w:name w:val="HTML Address"/>
    <w:basedOn w:val="a5"/>
    <w:link w:val="HTML1"/>
    <w:semiHidden/>
    <w:unhideWhenUsed/>
    <w:rsid w:val="00D74A36"/>
    <w:pPr>
      <w:tabs>
        <w:tab w:val="left" w:pos="708"/>
      </w:tabs>
      <w:spacing w:after="0" w:line="360" w:lineRule="auto"/>
      <w:ind w:left="1080" w:firstLine="709"/>
      <w:jc w:val="both"/>
    </w:pPr>
    <w:rPr>
      <w:rFonts w:ascii="Arial" w:eastAsia="Times New Roman" w:hAnsi="Arial" w:cs="Times New Roman"/>
      <w:i/>
      <w:iCs/>
      <w:spacing w:val="-5"/>
      <w:sz w:val="20"/>
      <w:szCs w:val="20"/>
      <w:lang w:eastAsia="en-US"/>
    </w:rPr>
  </w:style>
  <w:style w:type="character" w:customStyle="1" w:styleId="HTML1">
    <w:name w:val="Адрес HTML Знак"/>
    <w:basedOn w:val="a7"/>
    <w:link w:val="HTML0"/>
    <w:semiHidden/>
    <w:rsid w:val="00D74A36"/>
    <w:rPr>
      <w:rFonts w:ascii="Arial" w:eastAsia="Times New Roman" w:hAnsi="Arial" w:cs="Times New Roman"/>
      <w:i/>
      <w:iCs/>
      <w:spacing w:val="-5"/>
      <w:sz w:val="20"/>
      <w:szCs w:val="20"/>
      <w:lang w:eastAsia="en-US"/>
    </w:rPr>
  </w:style>
  <w:style w:type="character" w:styleId="HTML2">
    <w:name w:val="HTML Cite"/>
    <w:semiHidden/>
    <w:unhideWhenUsed/>
    <w:rsid w:val="00D74A36"/>
    <w:rPr>
      <w:i/>
      <w:iCs/>
      <w:lang w:val="ru-RU"/>
    </w:rPr>
  </w:style>
  <w:style w:type="character" w:styleId="HTML3">
    <w:name w:val="HTML Code"/>
    <w:semiHidden/>
    <w:unhideWhenUsed/>
    <w:rsid w:val="00D74A36"/>
    <w:rPr>
      <w:rFonts w:ascii="Courier New" w:eastAsia="Times New Roman" w:hAnsi="Courier New" w:cs="Courier New" w:hint="default"/>
      <w:sz w:val="20"/>
      <w:szCs w:val="20"/>
      <w:lang w:val="ru-RU"/>
    </w:rPr>
  </w:style>
  <w:style w:type="character" w:styleId="HTML4">
    <w:name w:val="HTML Definition"/>
    <w:semiHidden/>
    <w:unhideWhenUsed/>
    <w:rsid w:val="00D74A36"/>
    <w:rPr>
      <w:i/>
      <w:iCs/>
      <w:lang w:val="ru-RU"/>
    </w:rPr>
  </w:style>
  <w:style w:type="character" w:styleId="ad">
    <w:name w:val="Emphasis"/>
    <w:qFormat/>
    <w:rsid w:val="00D74A36"/>
    <w:rPr>
      <w:b/>
      <w:bCs/>
      <w:i/>
      <w:iCs/>
      <w:color w:val="5A5A5A"/>
    </w:rPr>
  </w:style>
  <w:style w:type="paragraph" w:customStyle="1" w:styleId="a6">
    <w:name w:val="Абзац"/>
    <w:basedOn w:val="a5"/>
    <w:link w:val="ae"/>
    <w:uiPriority w:val="99"/>
    <w:qFormat/>
    <w:rsid w:val="00D74A36"/>
    <w:pPr>
      <w:tabs>
        <w:tab w:val="left" w:pos="708"/>
      </w:tabs>
      <w:spacing w:after="0" w:line="240" w:lineRule="auto"/>
      <w:ind w:firstLine="567"/>
      <w:jc w:val="both"/>
    </w:pPr>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rsid w:val="00D74A3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7"/>
    <w:semiHidden/>
    <w:rsid w:val="00D74A36"/>
    <w:rPr>
      <w:rFonts w:asciiTheme="majorHAnsi" w:eastAsiaTheme="majorEastAsia" w:hAnsiTheme="majorHAnsi" w:cstheme="majorBidi"/>
      <w:b/>
      <w:bCs/>
      <w:color w:val="4F81BD" w:themeColor="accent1"/>
      <w:sz w:val="26"/>
      <w:szCs w:val="26"/>
    </w:rPr>
  </w:style>
  <w:style w:type="character" w:customStyle="1" w:styleId="3">
    <w:name w:val="Заголовок 3 Знак"/>
    <w:aliases w:val="Знак3 Знак Знак,Знак3 Знак,Знак3 Знак Знак Знак Знак,Знак Знак,ПодЗаголовок Знак,Знак3 Знак1"/>
    <w:basedOn w:val="a7"/>
    <w:link w:val="31"/>
    <w:locked/>
    <w:rsid w:val="00D74A36"/>
    <w:rPr>
      <w:rFonts w:ascii="Times New Roman" w:eastAsia="Times New Roman" w:hAnsi="Times New Roman" w:cs="Times New Roman"/>
      <w:b/>
      <w:bCs/>
      <w:sz w:val="26"/>
      <w:szCs w:val="26"/>
    </w:rPr>
  </w:style>
  <w:style w:type="paragraph" w:customStyle="1" w:styleId="31">
    <w:name w:val="Заголовок 31"/>
    <w:aliases w:val="footer,Знак3,Знак3 Знак Знак Знак,Знак,ПодЗаголовок,Знак6,Знак14"/>
    <w:basedOn w:val="a5"/>
    <w:next w:val="a6"/>
    <w:link w:val="3"/>
    <w:qFormat/>
    <w:rsid w:val="00D74A36"/>
    <w:pPr>
      <w:keepNext/>
      <w:numPr>
        <w:ilvl w:val="2"/>
        <w:numId w:val="1"/>
      </w:numPr>
      <w:tabs>
        <w:tab w:val="left" w:pos="1276"/>
      </w:tabs>
      <w:spacing w:before="120" w:after="120" w:line="240" w:lineRule="auto"/>
      <w:outlineLvl w:val="2"/>
    </w:pPr>
    <w:rPr>
      <w:rFonts w:ascii="Times New Roman" w:eastAsia="Times New Roman" w:hAnsi="Times New Roman" w:cs="Times New Roman"/>
      <w:b/>
      <w:bCs/>
      <w:sz w:val="26"/>
      <w:szCs w:val="26"/>
    </w:rPr>
  </w:style>
  <w:style w:type="character" w:styleId="HTML5">
    <w:name w:val="HTML Keyboard"/>
    <w:semiHidden/>
    <w:unhideWhenUsed/>
    <w:rsid w:val="00D74A36"/>
    <w:rPr>
      <w:rFonts w:ascii="Courier New" w:eastAsia="Times New Roman" w:hAnsi="Courier New" w:cs="Courier New" w:hint="default"/>
      <w:sz w:val="20"/>
      <w:szCs w:val="20"/>
      <w:lang w:val="ru-RU"/>
    </w:rPr>
  </w:style>
  <w:style w:type="paragraph" w:styleId="HTML6">
    <w:name w:val="HTML Preformatted"/>
    <w:basedOn w:val="a5"/>
    <w:link w:val="HTML7"/>
    <w:uiPriority w:val="99"/>
    <w:semiHidden/>
    <w:unhideWhenUsed/>
    <w:rsid w:val="00D74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HTML7">
    <w:name w:val="Стандартный HTML Знак"/>
    <w:basedOn w:val="a7"/>
    <w:link w:val="HTML6"/>
    <w:uiPriority w:val="99"/>
    <w:semiHidden/>
    <w:rsid w:val="00D74A36"/>
    <w:rPr>
      <w:rFonts w:ascii="Courier New" w:eastAsia="Times New Roman" w:hAnsi="Courier New" w:cs="Times New Roman"/>
      <w:spacing w:val="-5"/>
      <w:sz w:val="20"/>
      <w:szCs w:val="20"/>
      <w:lang w:eastAsia="en-US"/>
    </w:rPr>
  </w:style>
  <w:style w:type="character" w:styleId="HTML8">
    <w:name w:val="HTML Sample"/>
    <w:semiHidden/>
    <w:unhideWhenUsed/>
    <w:rsid w:val="00D74A36"/>
    <w:rPr>
      <w:rFonts w:ascii="Courier New" w:eastAsia="Times New Roman" w:hAnsi="Courier New" w:cs="Courier New" w:hint="default"/>
      <w:lang w:val="ru-RU"/>
    </w:rPr>
  </w:style>
  <w:style w:type="character" w:styleId="af">
    <w:name w:val="Strong"/>
    <w:uiPriority w:val="22"/>
    <w:qFormat/>
    <w:rsid w:val="00D74A36"/>
    <w:rPr>
      <w:b/>
      <w:bCs/>
      <w:spacing w:val="0"/>
    </w:rPr>
  </w:style>
  <w:style w:type="character" w:styleId="HTML9">
    <w:name w:val="HTML Typewriter"/>
    <w:semiHidden/>
    <w:unhideWhenUsed/>
    <w:rsid w:val="00D74A36"/>
    <w:rPr>
      <w:rFonts w:ascii="Courier New" w:eastAsia="Times New Roman" w:hAnsi="Courier New" w:cs="Courier New" w:hint="default"/>
      <w:sz w:val="20"/>
      <w:szCs w:val="20"/>
      <w:lang w:val="ru-RU"/>
    </w:rPr>
  </w:style>
  <w:style w:type="character" w:styleId="HTMLa">
    <w:name w:val="HTML Variable"/>
    <w:semiHidden/>
    <w:unhideWhenUsed/>
    <w:rsid w:val="00D74A36"/>
    <w:rPr>
      <w:i/>
      <w:iCs/>
      <w:lang w:val="ru-RU"/>
    </w:rPr>
  </w:style>
  <w:style w:type="paragraph" w:styleId="af0">
    <w:name w:val="Normal (Web)"/>
    <w:basedOn w:val="a5"/>
    <w:uiPriority w:val="99"/>
    <w:semiHidden/>
    <w:unhideWhenUsed/>
    <w:rsid w:val="00D74A36"/>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character" w:customStyle="1" w:styleId="71">
    <w:name w:val="Заголовок 7 Знак1"/>
    <w:aliases w:val="Заголовок x.x Знак1"/>
    <w:basedOn w:val="a7"/>
    <w:semiHidden/>
    <w:rsid w:val="00D74A36"/>
    <w:rPr>
      <w:rFonts w:asciiTheme="majorHAnsi" w:eastAsiaTheme="majorEastAsia" w:hAnsiTheme="majorHAnsi" w:cstheme="majorBidi"/>
      <w:i/>
      <w:iCs/>
      <w:color w:val="404040" w:themeColor="text1" w:themeTint="BF"/>
      <w:sz w:val="24"/>
      <w:szCs w:val="24"/>
    </w:rPr>
  </w:style>
  <w:style w:type="paragraph" w:styleId="13">
    <w:name w:val="toc 1"/>
    <w:basedOn w:val="a5"/>
    <w:next w:val="a5"/>
    <w:autoRedefine/>
    <w:uiPriority w:val="39"/>
    <w:unhideWhenUsed/>
    <w:qFormat/>
    <w:rsid w:val="00D74A36"/>
    <w:pPr>
      <w:tabs>
        <w:tab w:val="left" w:pos="708"/>
      </w:tabs>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semiHidden/>
    <w:unhideWhenUsed/>
    <w:qFormat/>
    <w:rsid w:val="00D74A36"/>
    <w:pPr>
      <w:tabs>
        <w:tab w:val="right" w:leader="dot" w:pos="9900"/>
      </w:tabs>
      <w:spacing w:after="0" w:line="240" w:lineRule="auto"/>
      <w:ind w:left="240"/>
    </w:pPr>
    <w:rPr>
      <w:rFonts w:ascii="Times New Roman" w:eastAsia="Times New Roman" w:hAnsi="Times New Roman" w:cs="Times New Roman"/>
      <w:smallCaps/>
      <w:noProof/>
      <w:color w:val="FF0000"/>
      <w:sz w:val="20"/>
      <w:szCs w:val="20"/>
    </w:rPr>
  </w:style>
  <w:style w:type="paragraph" w:styleId="30">
    <w:name w:val="toc 3"/>
    <w:basedOn w:val="a5"/>
    <w:next w:val="a5"/>
    <w:autoRedefine/>
    <w:uiPriority w:val="39"/>
    <w:semiHidden/>
    <w:unhideWhenUsed/>
    <w:qFormat/>
    <w:rsid w:val="00D74A36"/>
    <w:pPr>
      <w:tabs>
        <w:tab w:val="left" w:pos="708"/>
      </w:tabs>
      <w:spacing w:after="0" w:line="240" w:lineRule="auto"/>
      <w:ind w:left="480"/>
    </w:pPr>
    <w:rPr>
      <w:rFonts w:ascii="Times New Roman" w:eastAsia="Times New Roman" w:hAnsi="Times New Roman" w:cs="Times New Roman"/>
      <w:i/>
      <w:iCs/>
      <w:sz w:val="20"/>
      <w:szCs w:val="20"/>
    </w:rPr>
  </w:style>
  <w:style w:type="paragraph" w:styleId="41">
    <w:name w:val="toc 4"/>
    <w:basedOn w:val="a5"/>
    <w:next w:val="a5"/>
    <w:autoRedefine/>
    <w:uiPriority w:val="39"/>
    <w:semiHidden/>
    <w:unhideWhenUsed/>
    <w:rsid w:val="00D74A36"/>
    <w:pPr>
      <w:tabs>
        <w:tab w:val="left" w:pos="708"/>
      </w:tabs>
      <w:spacing w:after="0" w:line="240" w:lineRule="auto"/>
      <w:ind w:left="720"/>
    </w:pPr>
    <w:rPr>
      <w:rFonts w:ascii="Times New Roman" w:eastAsia="Times New Roman" w:hAnsi="Times New Roman" w:cs="Times New Roman"/>
      <w:sz w:val="18"/>
      <w:szCs w:val="18"/>
    </w:rPr>
  </w:style>
  <w:style w:type="paragraph" w:styleId="51">
    <w:name w:val="toc 5"/>
    <w:basedOn w:val="a5"/>
    <w:next w:val="a5"/>
    <w:autoRedefine/>
    <w:uiPriority w:val="39"/>
    <w:semiHidden/>
    <w:unhideWhenUsed/>
    <w:rsid w:val="00D74A36"/>
    <w:pPr>
      <w:tabs>
        <w:tab w:val="left" w:pos="708"/>
      </w:tabs>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39"/>
    <w:semiHidden/>
    <w:unhideWhenUsed/>
    <w:rsid w:val="00D74A36"/>
    <w:pPr>
      <w:tabs>
        <w:tab w:val="left" w:pos="708"/>
      </w:tabs>
      <w:spacing w:after="0" w:line="240" w:lineRule="auto"/>
      <w:ind w:left="1200"/>
    </w:pPr>
    <w:rPr>
      <w:rFonts w:ascii="Times New Roman" w:eastAsia="Times New Roman" w:hAnsi="Times New Roman" w:cs="Times New Roman"/>
      <w:sz w:val="18"/>
      <w:szCs w:val="18"/>
    </w:rPr>
  </w:style>
  <w:style w:type="paragraph" w:styleId="72">
    <w:name w:val="toc 7"/>
    <w:basedOn w:val="a5"/>
    <w:next w:val="a5"/>
    <w:autoRedefine/>
    <w:uiPriority w:val="39"/>
    <w:semiHidden/>
    <w:unhideWhenUsed/>
    <w:rsid w:val="00D74A36"/>
    <w:pPr>
      <w:tabs>
        <w:tab w:val="left" w:pos="708"/>
      </w:tabs>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39"/>
    <w:semiHidden/>
    <w:unhideWhenUsed/>
    <w:rsid w:val="00D74A36"/>
    <w:pPr>
      <w:tabs>
        <w:tab w:val="left" w:pos="708"/>
      </w:tabs>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39"/>
    <w:semiHidden/>
    <w:unhideWhenUsed/>
    <w:rsid w:val="00D74A36"/>
    <w:pPr>
      <w:tabs>
        <w:tab w:val="left" w:pos="708"/>
      </w:tabs>
      <w:spacing w:after="0" w:line="240" w:lineRule="auto"/>
      <w:ind w:left="1920"/>
    </w:pPr>
    <w:rPr>
      <w:rFonts w:ascii="Times New Roman" w:eastAsia="Times New Roman" w:hAnsi="Times New Roman" w:cs="Times New Roman"/>
      <w:sz w:val="18"/>
      <w:szCs w:val="18"/>
    </w:rPr>
  </w:style>
  <w:style w:type="paragraph" w:styleId="af1">
    <w:name w:val="Normal Indent"/>
    <w:basedOn w:val="a5"/>
    <w:uiPriority w:val="99"/>
    <w:semiHidden/>
    <w:unhideWhenUsed/>
    <w:rsid w:val="00D74A36"/>
    <w:pPr>
      <w:tabs>
        <w:tab w:val="left" w:pos="708"/>
      </w:tabs>
      <w:spacing w:after="0" w:line="360" w:lineRule="auto"/>
      <w:ind w:left="1440" w:firstLine="709"/>
      <w:jc w:val="both"/>
    </w:pPr>
    <w:rPr>
      <w:rFonts w:ascii="Arial" w:eastAsia="Times New Roman" w:hAnsi="Arial" w:cs="Arial"/>
      <w:spacing w:val="-5"/>
      <w:sz w:val="20"/>
      <w:szCs w:val="20"/>
      <w:lang w:eastAsia="en-US"/>
    </w:rPr>
  </w:style>
  <w:style w:type="character" w:customStyle="1" w:styleId="af2">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3"/>
    <w:uiPriority w:val="99"/>
    <w:semiHidden/>
    <w:locked/>
    <w:rsid w:val="00D74A36"/>
    <w:rPr>
      <w:rFonts w:ascii="Arial" w:hAnsi="Arial" w:cs="Arial"/>
    </w:rPr>
  </w:style>
  <w:style w:type="paragraph" w:styleId="af3">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2"/>
    <w:uiPriority w:val="99"/>
    <w:semiHidden/>
    <w:unhideWhenUsed/>
    <w:rsid w:val="00D74A36"/>
    <w:pPr>
      <w:tabs>
        <w:tab w:val="left" w:pos="708"/>
      </w:tabs>
      <w:spacing w:before="120" w:after="120" w:line="360" w:lineRule="auto"/>
      <w:jc w:val="both"/>
    </w:pPr>
    <w:rPr>
      <w:rFonts w:ascii="Arial" w:hAnsi="Arial" w:cs="Arial"/>
    </w:rPr>
  </w:style>
  <w:style w:type="character" w:customStyle="1" w:styleId="1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link w:val="af3"/>
    <w:uiPriority w:val="99"/>
    <w:semiHidden/>
    <w:rsid w:val="00D74A36"/>
    <w:rPr>
      <w:sz w:val="20"/>
      <w:szCs w:val="20"/>
    </w:rPr>
  </w:style>
  <w:style w:type="paragraph" w:styleId="af4">
    <w:name w:val="annotation text"/>
    <w:basedOn w:val="a5"/>
    <w:link w:val="af5"/>
    <w:uiPriority w:val="99"/>
    <w:semiHidden/>
    <w:unhideWhenUsed/>
    <w:rsid w:val="00D74A36"/>
    <w:pPr>
      <w:tabs>
        <w:tab w:val="left" w:pos="708"/>
      </w:tabs>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7"/>
    <w:link w:val="af4"/>
    <w:uiPriority w:val="99"/>
    <w:semiHidden/>
    <w:rsid w:val="00D74A36"/>
    <w:rPr>
      <w:rFonts w:ascii="Times New Roman" w:eastAsia="Times New Roman" w:hAnsi="Times New Roman" w:cs="Times New Roman"/>
      <w:sz w:val="20"/>
      <w:szCs w:val="20"/>
    </w:rPr>
  </w:style>
  <w:style w:type="character" w:customStyle="1" w:styleId="af6">
    <w:name w:val="Верхний колонтитул Знак"/>
    <w:aliases w:val="Знак4 Знак,Знак8 Знак,ВерхКолонтитул Знак"/>
    <w:basedOn w:val="a7"/>
    <w:link w:val="af7"/>
    <w:uiPriority w:val="99"/>
    <w:semiHidden/>
    <w:locked/>
    <w:rsid w:val="00D74A36"/>
    <w:rPr>
      <w:sz w:val="24"/>
      <w:szCs w:val="24"/>
    </w:rPr>
  </w:style>
  <w:style w:type="paragraph" w:styleId="af7">
    <w:name w:val="header"/>
    <w:aliases w:val="Знак4,Знак8,ВерхКолонтитул"/>
    <w:basedOn w:val="a5"/>
    <w:link w:val="af6"/>
    <w:uiPriority w:val="99"/>
    <w:semiHidden/>
    <w:unhideWhenUsed/>
    <w:rsid w:val="00D74A36"/>
    <w:pPr>
      <w:tabs>
        <w:tab w:val="center" w:pos="4677"/>
        <w:tab w:val="right" w:pos="9355"/>
      </w:tabs>
      <w:spacing w:after="0" w:line="240" w:lineRule="auto"/>
      <w:ind w:firstLine="680"/>
      <w:jc w:val="both"/>
    </w:pPr>
    <w:rPr>
      <w:sz w:val="24"/>
      <w:szCs w:val="24"/>
    </w:rPr>
  </w:style>
  <w:style w:type="character" w:customStyle="1" w:styleId="15">
    <w:name w:val="Верхний колонтитул Знак1"/>
    <w:aliases w:val="Знак4 Знак1,Знак8 Знак1,ВерхКолонтитул Знак1"/>
    <w:basedOn w:val="a7"/>
    <w:link w:val="af7"/>
    <w:uiPriority w:val="99"/>
    <w:semiHidden/>
    <w:rsid w:val="00D74A36"/>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D74A36"/>
    <w:rPr>
      <w:b/>
      <w:bCs/>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unhideWhenUsed/>
    <w:qFormat/>
    <w:rsid w:val="00D74A36"/>
    <w:pPr>
      <w:tabs>
        <w:tab w:val="left" w:pos="708"/>
      </w:tabs>
      <w:spacing w:before="120" w:after="120" w:line="240" w:lineRule="auto"/>
      <w:jc w:val="center"/>
    </w:pPr>
    <w:rPr>
      <w:b/>
      <w:bCs/>
    </w:rPr>
  </w:style>
  <w:style w:type="paragraph" w:styleId="af9">
    <w:name w:val="envelope address"/>
    <w:basedOn w:val="a5"/>
    <w:uiPriority w:val="99"/>
    <w:semiHidden/>
    <w:unhideWhenUsed/>
    <w:rsid w:val="00D74A36"/>
    <w:pPr>
      <w:framePr w:w="7920" w:h="1980" w:hSpace="180" w:wrap="auto" w:hAnchor="page" w:xAlign="center" w:yAlign="bottom"/>
      <w:tabs>
        <w:tab w:val="left" w:pos="708"/>
      </w:tabs>
      <w:spacing w:after="0" w:line="360" w:lineRule="auto"/>
      <w:ind w:left="2880" w:firstLine="709"/>
      <w:jc w:val="both"/>
    </w:pPr>
    <w:rPr>
      <w:rFonts w:ascii="Arial" w:eastAsia="Times New Roman" w:hAnsi="Arial" w:cs="Arial"/>
      <w:spacing w:val="-5"/>
      <w:sz w:val="28"/>
      <w:szCs w:val="28"/>
      <w:lang w:eastAsia="en-US"/>
    </w:rPr>
  </w:style>
  <w:style w:type="paragraph" w:styleId="24">
    <w:name w:val="envelope return"/>
    <w:basedOn w:val="a5"/>
    <w:uiPriority w:val="99"/>
    <w:semiHidden/>
    <w:unhideWhenUsed/>
    <w:rsid w:val="00D74A36"/>
    <w:pPr>
      <w:tabs>
        <w:tab w:val="left" w:pos="708"/>
      </w:tabs>
      <w:spacing w:after="0" w:line="360" w:lineRule="auto"/>
      <w:ind w:left="1080" w:firstLine="709"/>
      <w:jc w:val="both"/>
    </w:pPr>
    <w:rPr>
      <w:rFonts w:ascii="Arial" w:eastAsia="Times New Roman" w:hAnsi="Arial" w:cs="Arial"/>
      <w:spacing w:val="-5"/>
      <w:sz w:val="20"/>
      <w:szCs w:val="20"/>
      <w:lang w:eastAsia="en-US"/>
    </w:rPr>
  </w:style>
  <w:style w:type="paragraph" w:styleId="afa">
    <w:name w:val="endnote text"/>
    <w:basedOn w:val="a5"/>
    <w:link w:val="afb"/>
    <w:uiPriority w:val="99"/>
    <w:semiHidden/>
    <w:unhideWhenUsed/>
    <w:rsid w:val="00D74A36"/>
    <w:pPr>
      <w:tabs>
        <w:tab w:val="left" w:pos="708"/>
      </w:tabs>
      <w:spacing w:after="0" w:line="360" w:lineRule="auto"/>
      <w:ind w:firstLine="680"/>
      <w:jc w:val="both"/>
    </w:pPr>
    <w:rPr>
      <w:rFonts w:ascii="Times New Roman" w:eastAsia="Times New Roman" w:hAnsi="Times New Roman" w:cs="Times New Roman"/>
      <w:sz w:val="20"/>
      <w:szCs w:val="20"/>
    </w:rPr>
  </w:style>
  <w:style w:type="character" w:customStyle="1" w:styleId="afb">
    <w:name w:val="Текст концевой сноски Знак"/>
    <w:basedOn w:val="a7"/>
    <w:link w:val="afa"/>
    <w:uiPriority w:val="99"/>
    <w:semiHidden/>
    <w:rsid w:val="00D74A36"/>
    <w:rPr>
      <w:rFonts w:ascii="Times New Roman" w:eastAsia="Times New Roman" w:hAnsi="Times New Roman" w:cs="Times New Roman"/>
      <w:sz w:val="20"/>
      <w:szCs w:val="20"/>
    </w:rPr>
  </w:style>
  <w:style w:type="paragraph" w:styleId="afc">
    <w:name w:val="toa heading"/>
    <w:basedOn w:val="a5"/>
    <w:next w:val="a5"/>
    <w:uiPriority w:val="99"/>
    <w:semiHidden/>
    <w:unhideWhenUsed/>
    <w:rsid w:val="00D74A36"/>
    <w:pPr>
      <w:tabs>
        <w:tab w:val="left" w:pos="708"/>
      </w:tabs>
      <w:spacing w:before="40" w:after="20" w:line="240" w:lineRule="auto"/>
      <w:jc w:val="center"/>
    </w:pPr>
    <w:rPr>
      <w:rFonts w:ascii="Times New Roman" w:eastAsia="Times New Roman" w:hAnsi="Times New Roman" w:cs="Times New Roman"/>
      <w:b/>
      <w:szCs w:val="20"/>
    </w:rPr>
  </w:style>
  <w:style w:type="character" w:customStyle="1" w:styleId="afd">
    <w:name w:val="Список Знак"/>
    <w:link w:val="a3"/>
    <w:uiPriority w:val="99"/>
    <w:semiHidden/>
    <w:locked/>
    <w:rsid w:val="00D74A36"/>
    <w:rPr>
      <w:sz w:val="24"/>
      <w:szCs w:val="24"/>
    </w:rPr>
  </w:style>
  <w:style w:type="paragraph" w:styleId="a3">
    <w:name w:val="List"/>
    <w:basedOn w:val="a5"/>
    <w:link w:val="afd"/>
    <w:uiPriority w:val="99"/>
    <w:semiHidden/>
    <w:unhideWhenUsed/>
    <w:rsid w:val="00D74A36"/>
    <w:pPr>
      <w:numPr>
        <w:numId w:val="2"/>
      </w:numPr>
      <w:tabs>
        <w:tab w:val="left" w:pos="709"/>
      </w:tabs>
      <w:snapToGrid w:val="0"/>
      <w:spacing w:after="60" w:line="240" w:lineRule="auto"/>
      <w:ind w:left="0"/>
      <w:jc w:val="both"/>
    </w:pPr>
    <w:rPr>
      <w:sz w:val="24"/>
      <w:szCs w:val="24"/>
    </w:rPr>
  </w:style>
  <w:style w:type="paragraph" w:styleId="afe">
    <w:name w:val="List Bullet"/>
    <w:basedOn w:val="a5"/>
    <w:uiPriority w:val="99"/>
    <w:semiHidden/>
    <w:unhideWhenUsed/>
    <w:rsid w:val="00D74A36"/>
    <w:pPr>
      <w:tabs>
        <w:tab w:val="left" w:pos="708"/>
      </w:tabs>
      <w:spacing w:after="0" w:line="360" w:lineRule="auto"/>
      <w:ind w:left="1571" w:hanging="360"/>
      <w:contextualSpacing/>
      <w:jc w:val="both"/>
    </w:pPr>
    <w:rPr>
      <w:rFonts w:ascii="Times New Roman" w:eastAsia="Times New Roman" w:hAnsi="Times New Roman" w:cs="Times New Roman"/>
      <w:sz w:val="24"/>
      <w:szCs w:val="24"/>
    </w:rPr>
  </w:style>
  <w:style w:type="paragraph" w:styleId="aff">
    <w:name w:val="List Number"/>
    <w:basedOn w:val="a5"/>
    <w:uiPriority w:val="99"/>
    <w:semiHidden/>
    <w:unhideWhenUsed/>
    <w:rsid w:val="00D74A36"/>
    <w:pPr>
      <w:tabs>
        <w:tab w:val="left" w:pos="708"/>
      </w:tabs>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5">
    <w:name w:val="List 2"/>
    <w:basedOn w:val="a3"/>
    <w:uiPriority w:val="99"/>
    <w:semiHidden/>
    <w:unhideWhenUsed/>
    <w:rsid w:val="00D74A36"/>
    <w:pPr>
      <w:numPr>
        <w:numId w:val="0"/>
      </w:numPr>
      <w:snapToGrid/>
      <w:spacing w:after="240" w:line="240" w:lineRule="atLeast"/>
      <w:ind w:left="1800" w:hanging="360"/>
    </w:pPr>
    <w:rPr>
      <w:rFonts w:ascii="Arial" w:hAnsi="Arial" w:cs="Arial"/>
      <w:spacing w:val="-5"/>
      <w:sz w:val="20"/>
      <w:szCs w:val="20"/>
      <w:lang w:eastAsia="en-US"/>
    </w:rPr>
  </w:style>
  <w:style w:type="paragraph" w:styleId="32">
    <w:name w:val="List 3"/>
    <w:basedOn w:val="a3"/>
    <w:uiPriority w:val="99"/>
    <w:semiHidden/>
    <w:unhideWhenUsed/>
    <w:rsid w:val="00D74A36"/>
    <w:pPr>
      <w:numPr>
        <w:numId w:val="0"/>
      </w:numPr>
      <w:snapToGrid/>
      <w:spacing w:after="240" w:line="240" w:lineRule="atLeast"/>
      <w:ind w:left="2160" w:hanging="360"/>
    </w:pPr>
    <w:rPr>
      <w:rFonts w:ascii="Arial" w:hAnsi="Arial" w:cs="Arial"/>
      <w:spacing w:val="-5"/>
      <w:sz w:val="20"/>
      <w:szCs w:val="20"/>
      <w:lang w:eastAsia="en-US"/>
    </w:rPr>
  </w:style>
  <w:style w:type="paragraph" w:styleId="42">
    <w:name w:val="List 4"/>
    <w:basedOn w:val="a3"/>
    <w:uiPriority w:val="99"/>
    <w:semiHidden/>
    <w:unhideWhenUsed/>
    <w:rsid w:val="00D74A36"/>
    <w:pPr>
      <w:numPr>
        <w:numId w:val="0"/>
      </w:numPr>
      <w:snapToGrid/>
      <w:spacing w:after="240" w:line="240" w:lineRule="atLeast"/>
      <w:ind w:left="2520" w:hanging="360"/>
    </w:pPr>
    <w:rPr>
      <w:rFonts w:ascii="Arial" w:hAnsi="Arial" w:cs="Arial"/>
      <w:spacing w:val="-5"/>
      <w:sz w:val="20"/>
      <w:szCs w:val="20"/>
      <w:lang w:eastAsia="en-US"/>
    </w:rPr>
  </w:style>
  <w:style w:type="paragraph" w:styleId="52">
    <w:name w:val="List 5"/>
    <w:basedOn w:val="a3"/>
    <w:uiPriority w:val="99"/>
    <w:semiHidden/>
    <w:unhideWhenUsed/>
    <w:rsid w:val="00D74A36"/>
    <w:pPr>
      <w:numPr>
        <w:numId w:val="0"/>
      </w:numPr>
      <w:snapToGrid/>
      <w:spacing w:after="240" w:line="240" w:lineRule="atLeast"/>
      <w:ind w:left="2880" w:hanging="360"/>
    </w:pPr>
    <w:rPr>
      <w:rFonts w:ascii="Arial" w:hAnsi="Arial" w:cs="Arial"/>
      <w:spacing w:val="-5"/>
      <w:sz w:val="20"/>
      <w:szCs w:val="20"/>
      <w:lang w:eastAsia="en-US"/>
    </w:rPr>
  </w:style>
  <w:style w:type="paragraph" w:styleId="26">
    <w:name w:val="List Bullet 2"/>
    <w:basedOn w:val="afe"/>
    <w:autoRedefine/>
    <w:uiPriority w:val="99"/>
    <w:semiHidden/>
    <w:unhideWhenUsed/>
    <w:rsid w:val="00D74A36"/>
    <w:pPr>
      <w:tabs>
        <w:tab w:val="clear" w:pos="708"/>
        <w:tab w:val="num" w:pos="360"/>
      </w:tabs>
      <w:spacing w:after="240" w:line="240" w:lineRule="atLeast"/>
      <w:ind w:left="1800"/>
      <w:contextualSpacing w:val="0"/>
    </w:pPr>
    <w:rPr>
      <w:rFonts w:ascii="Arial" w:hAnsi="Arial" w:cs="Arial"/>
      <w:spacing w:val="-5"/>
      <w:sz w:val="20"/>
      <w:szCs w:val="20"/>
      <w:lang w:eastAsia="en-US"/>
    </w:rPr>
  </w:style>
  <w:style w:type="paragraph" w:styleId="33">
    <w:name w:val="List Bullet 3"/>
    <w:basedOn w:val="afe"/>
    <w:autoRedefine/>
    <w:uiPriority w:val="99"/>
    <w:semiHidden/>
    <w:unhideWhenUsed/>
    <w:rsid w:val="00D74A36"/>
    <w:pPr>
      <w:tabs>
        <w:tab w:val="clear" w:pos="708"/>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e"/>
    <w:autoRedefine/>
    <w:uiPriority w:val="99"/>
    <w:semiHidden/>
    <w:unhideWhenUsed/>
    <w:rsid w:val="00D74A36"/>
    <w:pPr>
      <w:tabs>
        <w:tab w:val="clear" w:pos="708"/>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e"/>
    <w:autoRedefine/>
    <w:uiPriority w:val="99"/>
    <w:semiHidden/>
    <w:unhideWhenUsed/>
    <w:rsid w:val="00D74A36"/>
    <w:pPr>
      <w:tabs>
        <w:tab w:val="clear" w:pos="708"/>
        <w:tab w:val="num" w:pos="360"/>
      </w:tabs>
      <w:spacing w:after="240" w:line="240" w:lineRule="atLeast"/>
      <w:ind w:left="2880"/>
      <w:contextualSpacing w:val="0"/>
    </w:pPr>
    <w:rPr>
      <w:rFonts w:ascii="Arial" w:hAnsi="Arial" w:cs="Arial"/>
      <w:spacing w:val="-5"/>
      <w:sz w:val="20"/>
      <w:szCs w:val="20"/>
      <w:lang w:eastAsia="en-US"/>
    </w:rPr>
  </w:style>
  <w:style w:type="paragraph" w:styleId="27">
    <w:name w:val="List Number 2"/>
    <w:basedOn w:val="aff"/>
    <w:uiPriority w:val="99"/>
    <w:semiHidden/>
    <w:unhideWhenUsed/>
    <w:rsid w:val="00D74A3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4">
    <w:name w:val="List Number 3"/>
    <w:basedOn w:val="aff"/>
    <w:uiPriority w:val="99"/>
    <w:semiHidden/>
    <w:unhideWhenUsed/>
    <w:rsid w:val="00D74A36"/>
    <w:pPr>
      <w:tabs>
        <w:tab w:val="clear" w:pos="708"/>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
    <w:uiPriority w:val="99"/>
    <w:semiHidden/>
    <w:unhideWhenUsed/>
    <w:rsid w:val="00D74A3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
    <w:uiPriority w:val="99"/>
    <w:semiHidden/>
    <w:unhideWhenUsed/>
    <w:rsid w:val="00D74A3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0">
    <w:name w:val="Title"/>
    <w:basedOn w:val="a5"/>
    <w:next w:val="a5"/>
    <w:link w:val="aff1"/>
    <w:uiPriority w:val="99"/>
    <w:qFormat/>
    <w:rsid w:val="00D74A36"/>
    <w:pPr>
      <w:pBdr>
        <w:top w:val="single" w:sz="8" w:space="10" w:color="A7BFDE"/>
        <w:bottom w:val="single" w:sz="24" w:space="15" w:color="9BBB59"/>
      </w:pBdr>
      <w:tabs>
        <w:tab w:val="left" w:pos="708"/>
      </w:tabs>
      <w:spacing w:after="0" w:line="360" w:lineRule="auto"/>
      <w:ind w:firstLine="680"/>
      <w:jc w:val="center"/>
    </w:pPr>
    <w:rPr>
      <w:rFonts w:ascii="Cambria" w:eastAsia="Times New Roman" w:hAnsi="Cambria" w:cs="Times New Roman"/>
      <w:i/>
      <w:iCs/>
      <w:color w:val="243F60"/>
      <w:sz w:val="60"/>
      <w:szCs w:val="60"/>
    </w:rPr>
  </w:style>
  <w:style w:type="character" w:customStyle="1" w:styleId="aff1">
    <w:name w:val="Название Знак"/>
    <w:basedOn w:val="a7"/>
    <w:link w:val="aff0"/>
    <w:uiPriority w:val="99"/>
    <w:rsid w:val="00D74A36"/>
    <w:rPr>
      <w:rFonts w:ascii="Cambria" w:eastAsia="Times New Roman" w:hAnsi="Cambria" w:cs="Times New Roman"/>
      <w:i/>
      <w:iCs/>
      <w:color w:val="243F60"/>
      <w:sz w:val="60"/>
      <w:szCs w:val="60"/>
    </w:rPr>
  </w:style>
  <w:style w:type="paragraph" w:styleId="aff2">
    <w:name w:val="Closing"/>
    <w:basedOn w:val="a5"/>
    <w:link w:val="aff3"/>
    <w:uiPriority w:val="99"/>
    <w:semiHidden/>
    <w:unhideWhenUsed/>
    <w:rsid w:val="00D74A36"/>
    <w:pPr>
      <w:tabs>
        <w:tab w:val="left" w:pos="708"/>
      </w:tabs>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3">
    <w:name w:val="Прощание Знак"/>
    <w:basedOn w:val="a7"/>
    <w:link w:val="aff2"/>
    <w:uiPriority w:val="99"/>
    <w:semiHidden/>
    <w:rsid w:val="00D74A36"/>
    <w:rPr>
      <w:rFonts w:ascii="Arial" w:eastAsia="Times New Roman" w:hAnsi="Arial" w:cs="Times New Roman"/>
      <w:spacing w:val="-5"/>
      <w:sz w:val="20"/>
      <w:szCs w:val="20"/>
      <w:lang w:eastAsia="en-US"/>
    </w:rPr>
  </w:style>
  <w:style w:type="paragraph" w:styleId="aff4">
    <w:name w:val="Signature"/>
    <w:basedOn w:val="a5"/>
    <w:link w:val="aff5"/>
    <w:uiPriority w:val="99"/>
    <w:semiHidden/>
    <w:unhideWhenUsed/>
    <w:rsid w:val="00D74A36"/>
    <w:pPr>
      <w:tabs>
        <w:tab w:val="left" w:pos="708"/>
      </w:tabs>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5">
    <w:name w:val="Подпись Знак"/>
    <w:basedOn w:val="a7"/>
    <w:link w:val="aff4"/>
    <w:uiPriority w:val="99"/>
    <w:semiHidden/>
    <w:rsid w:val="00D74A36"/>
    <w:rPr>
      <w:rFonts w:ascii="Arial" w:eastAsia="Times New Roman" w:hAnsi="Arial" w:cs="Times New Roman"/>
      <w:spacing w:val="-5"/>
      <w:sz w:val="20"/>
      <w:szCs w:val="20"/>
      <w:lang w:eastAsia="en-US"/>
    </w:rPr>
  </w:style>
  <w:style w:type="character" w:customStyle="1" w:styleId="aff6">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7"/>
    <w:uiPriority w:val="99"/>
    <w:semiHidden/>
    <w:locked/>
    <w:rsid w:val="00D74A36"/>
    <w:rPr>
      <w:sz w:val="24"/>
      <w:szCs w:val="24"/>
    </w:rPr>
  </w:style>
  <w:style w:type="paragraph" w:styleId="aff7">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6"/>
    <w:uiPriority w:val="99"/>
    <w:semiHidden/>
    <w:unhideWhenUsed/>
    <w:rsid w:val="00D74A36"/>
    <w:pPr>
      <w:tabs>
        <w:tab w:val="left" w:pos="708"/>
      </w:tabs>
      <w:spacing w:after="120" w:line="360" w:lineRule="auto"/>
      <w:ind w:firstLine="709"/>
      <w:jc w:val="both"/>
    </w:pPr>
    <w:rPr>
      <w:sz w:val="24"/>
      <w:szCs w:val="24"/>
    </w:rPr>
  </w:style>
  <w:style w:type="character" w:customStyle="1" w:styleId="16">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link w:val="aff7"/>
    <w:uiPriority w:val="99"/>
    <w:semiHidden/>
    <w:rsid w:val="00D74A36"/>
  </w:style>
  <w:style w:type="character" w:customStyle="1" w:styleId="aff8">
    <w:name w:val="Основной текст с отступом Знак"/>
    <w:aliases w:val="Основной текст 1 Знак,Основной текст 11 Знак"/>
    <w:basedOn w:val="a7"/>
    <w:link w:val="aff9"/>
    <w:uiPriority w:val="99"/>
    <w:semiHidden/>
    <w:locked/>
    <w:rsid w:val="00D74A36"/>
    <w:rPr>
      <w:sz w:val="24"/>
      <w:szCs w:val="24"/>
    </w:rPr>
  </w:style>
  <w:style w:type="paragraph" w:styleId="aff9">
    <w:name w:val="Body Text Indent"/>
    <w:aliases w:val="Основной текст 1,Основной текст 11"/>
    <w:basedOn w:val="a5"/>
    <w:link w:val="aff8"/>
    <w:uiPriority w:val="99"/>
    <w:semiHidden/>
    <w:unhideWhenUsed/>
    <w:rsid w:val="00D74A36"/>
    <w:pPr>
      <w:tabs>
        <w:tab w:val="left" w:pos="708"/>
      </w:tabs>
      <w:spacing w:after="0" w:line="360" w:lineRule="auto"/>
      <w:ind w:firstLine="708"/>
      <w:jc w:val="both"/>
    </w:pPr>
    <w:rPr>
      <w:sz w:val="24"/>
      <w:szCs w:val="24"/>
    </w:rPr>
  </w:style>
  <w:style w:type="character" w:customStyle="1" w:styleId="17">
    <w:name w:val="Основной текст с отступом Знак1"/>
    <w:aliases w:val="Основной текст 1 Знак1,Основной текст 11 Знак1"/>
    <w:basedOn w:val="a7"/>
    <w:link w:val="aff9"/>
    <w:uiPriority w:val="99"/>
    <w:semiHidden/>
    <w:rsid w:val="00D74A36"/>
  </w:style>
  <w:style w:type="paragraph" w:styleId="affa">
    <w:name w:val="List Continue"/>
    <w:basedOn w:val="a3"/>
    <w:uiPriority w:val="99"/>
    <w:semiHidden/>
    <w:unhideWhenUsed/>
    <w:rsid w:val="00D74A36"/>
    <w:pPr>
      <w:numPr>
        <w:numId w:val="0"/>
      </w:numPr>
      <w:snapToGrid/>
      <w:spacing w:after="240" w:line="240" w:lineRule="atLeast"/>
      <w:ind w:left="1440"/>
    </w:pPr>
    <w:rPr>
      <w:rFonts w:ascii="Arial" w:hAnsi="Arial" w:cs="Arial"/>
      <w:spacing w:val="-5"/>
      <w:sz w:val="20"/>
      <w:szCs w:val="20"/>
      <w:lang w:eastAsia="en-US"/>
    </w:rPr>
  </w:style>
  <w:style w:type="paragraph" w:styleId="28">
    <w:name w:val="List Continue 2"/>
    <w:basedOn w:val="affa"/>
    <w:uiPriority w:val="99"/>
    <w:semiHidden/>
    <w:unhideWhenUsed/>
    <w:rsid w:val="00D74A36"/>
    <w:pPr>
      <w:ind w:left="2160"/>
    </w:pPr>
  </w:style>
  <w:style w:type="paragraph" w:styleId="35">
    <w:name w:val="List Continue 3"/>
    <w:basedOn w:val="affa"/>
    <w:uiPriority w:val="99"/>
    <w:semiHidden/>
    <w:unhideWhenUsed/>
    <w:rsid w:val="00D74A36"/>
    <w:pPr>
      <w:ind w:left="2520"/>
    </w:pPr>
  </w:style>
  <w:style w:type="paragraph" w:styleId="45">
    <w:name w:val="List Continue 4"/>
    <w:basedOn w:val="affa"/>
    <w:uiPriority w:val="99"/>
    <w:semiHidden/>
    <w:unhideWhenUsed/>
    <w:rsid w:val="00D74A36"/>
    <w:pPr>
      <w:ind w:left="2880"/>
    </w:pPr>
  </w:style>
  <w:style w:type="paragraph" w:styleId="55">
    <w:name w:val="List Continue 5"/>
    <w:basedOn w:val="affa"/>
    <w:uiPriority w:val="99"/>
    <w:semiHidden/>
    <w:unhideWhenUsed/>
    <w:rsid w:val="00D74A36"/>
    <w:pPr>
      <w:ind w:left="3240"/>
    </w:pPr>
  </w:style>
  <w:style w:type="paragraph" w:styleId="affb">
    <w:name w:val="Message Header"/>
    <w:basedOn w:val="aff7"/>
    <w:link w:val="affc"/>
    <w:uiPriority w:val="99"/>
    <w:semiHidden/>
    <w:unhideWhenUsed/>
    <w:rsid w:val="00D74A36"/>
    <w:pPr>
      <w:keepLines/>
      <w:tabs>
        <w:tab w:val="clear" w:pos="708"/>
        <w:tab w:val="left" w:pos="3600"/>
        <w:tab w:val="left" w:pos="4680"/>
      </w:tabs>
      <w:spacing w:line="280" w:lineRule="exact"/>
      <w:ind w:left="1080" w:right="2160" w:hanging="1080"/>
    </w:pPr>
    <w:rPr>
      <w:rFonts w:ascii="Arial" w:hAnsi="Arial"/>
      <w:sz w:val="22"/>
      <w:szCs w:val="22"/>
      <w:lang w:eastAsia="en-US"/>
    </w:rPr>
  </w:style>
  <w:style w:type="character" w:customStyle="1" w:styleId="affc">
    <w:name w:val="Шапка Знак"/>
    <w:basedOn w:val="a7"/>
    <w:link w:val="affb"/>
    <w:uiPriority w:val="99"/>
    <w:semiHidden/>
    <w:rsid w:val="00D74A36"/>
    <w:rPr>
      <w:rFonts w:ascii="Arial" w:hAnsi="Arial"/>
      <w:lang w:eastAsia="en-US"/>
    </w:rPr>
  </w:style>
  <w:style w:type="paragraph" w:styleId="affd">
    <w:name w:val="Subtitle"/>
    <w:basedOn w:val="a5"/>
    <w:next w:val="a5"/>
    <w:link w:val="affe"/>
    <w:uiPriority w:val="99"/>
    <w:qFormat/>
    <w:rsid w:val="00D74A36"/>
    <w:pPr>
      <w:tabs>
        <w:tab w:val="left" w:pos="708"/>
      </w:tabs>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e">
    <w:name w:val="Подзаголовок Знак"/>
    <w:basedOn w:val="a7"/>
    <w:link w:val="affd"/>
    <w:uiPriority w:val="99"/>
    <w:rsid w:val="00D74A36"/>
    <w:rPr>
      <w:rFonts w:ascii="Times New Roman" w:eastAsia="Times New Roman" w:hAnsi="Times New Roman" w:cs="Times New Roman"/>
      <w:i/>
      <w:iCs/>
      <w:sz w:val="24"/>
      <w:szCs w:val="24"/>
    </w:rPr>
  </w:style>
  <w:style w:type="paragraph" w:styleId="afff">
    <w:name w:val="Salutation"/>
    <w:basedOn w:val="a5"/>
    <w:next w:val="a5"/>
    <w:link w:val="afff0"/>
    <w:uiPriority w:val="99"/>
    <w:semiHidden/>
    <w:unhideWhenUsed/>
    <w:rsid w:val="00D74A36"/>
    <w:pPr>
      <w:tabs>
        <w:tab w:val="left" w:pos="708"/>
      </w:tabs>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0">
    <w:name w:val="Приветствие Знак"/>
    <w:basedOn w:val="a7"/>
    <w:link w:val="afff"/>
    <w:uiPriority w:val="99"/>
    <w:semiHidden/>
    <w:rsid w:val="00D74A36"/>
    <w:rPr>
      <w:rFonts w:ascii="Arial" w:eastAsia="Times New Roman" w:hAnsi="Arial" w:cs="Times New Roman"/>
      <w:spacing w:val="-5"/>
      <w:sz w:val="20"/>
      <w:szCs w:val="20"/>
      <w:lang w:eastAsia="en-US"/>
    </w:rPr>
  </w:style>
  <w:style w:type="paragraph" w:styleId="afff1">
    <w:name w:val="Date"/>
    <w:basedOn w:val="a5"/>
    <w:next w:val="a5"/>
    <w:link w:val="afff2"/>
    <w:uiPriority w:val="99"/>
    <w:semiHidden/>
    <w:unhideWhenUsed/>
    <w:rsid w:val="00D74A36"/>
    <w:pPr>
      <w:tabs>
        <w:tab w:val="left" w:pos="708"/>
      </w:tabs>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2">
    <w:name w:val="Дата Знак"/>
    <w:basedOn w:val="a7"/>
    <w:link w:val="afff1"/>
    <w:uiPriority w:val="99"/>
    <w:semiHidden/>
    <w:rsid w:val="00D74A36"/>
    <w:rPr>
      <w:rFonts w:ascii="Arial" w:eastAsia="Times New Roman" w:hAnsi="Arial" w:cs="Times New Roman"/>
      <w:spacing w:val="-5"/>
      <w:sz w:val="20"/>
      <w:szCs w:val="20"/>
      <w:lang w:eastAsia="en-US"/>
    </w:rPr>
  </w:style>
  <w:style w:type="paragraph" w:styleId="afff3">
    <w:name w:val="Body Text First Indent"/>
    <w:basedOn w:val="aff7"/>
    <w:link w:val="afff4"/>
    <w:uiPriority w:val="99"/>
    <w:semiHidden/>
    <w:unhideWhenUsed/>
    <w:rsid w:val="00D74A36"/>
    <w:pPr>
      <w:ind w:left="1080" w:firstLine="210"/>
    </w:pPr>
    <w:rPr>
      <w:rFonts w:ascii="Arial" w:hAnsi="Arial"/>
      <w:spacing w:val="-5"/>
      <w:lang w:eastAsia="en-US"/>
    </w:rPr>
  </w:style>
  <w:style w:type="character" w:customStyle="1" w:styleId="afff4">
    <w:name w:val="Красная строка Знак"/>
    <w:basedOn w:val="16"/>
    <w:link w:val="afff3"/>
    <w:uiPriority w:val="99"/>
    <w:semiHidden/>
    <w:rsid w:val="00D74A36"/>
    <w:rPr>
      <w:rFonts w:ascii="Arial" w:hAnsi="Arial"/>
      <w:spacing w:val="-5"/>
      <w:sz w:val="24"/>
      <w:szCs w:val="24"/>
      <w:lang w:eastAsia="en-US"/>
    </w:rPr>
  </w:style>
  <w:style w:type="paragraph" w:styleId="29">
    <w:name w:val="Body Text First Indent 2"/>
    <w:basedOn w:val="aff9"/>
    <w:link w:val="2a"/>
    <w:uiPriority w:val="99"/>
    <w:semiHidden/>
    <w:unhideWhenUsed/>
    <w:rsid w:val="00D74A36"/>
    <w:pPr>
      <w:spacing w:after="120"/>
      <w:ind w:left="283" w:firstLine="210"/>
      <w:jc w:val="left"/>
    </w:pPr>
    <w:rPr>
      <w:rFonts w:ascii="Arial" w:hAnsi="Arial"/>
      <w:spacing w:val="-5"/>
      <w:lang w:eastAsia="en-US"/>
    </w:rPr>
  </w:style>
  <w:style w:type="character" w:customStyle="1" w:styleId="2a">
    <w:name w:val="Красная строка 2 Знак"/>
    <w:basedOn w:val="17"/>
    <w:link w:val="29"/>
    <w:uiPriority w:val="99"/>
    <w:semiHidden/>
    <w:rsid w:val="00D74A36"/>
    <w:rPr>
      <w:rFonts w:ascii="Arial" w:hAnsi="Arial"/>
      <w:spacing w:val="-5"/>
      <w:sz w:val="24"/>
      <w:szCs w:val="24"/>
      <w:lang w:eastAsia="en-US"/>
    </w:rPr>
  </w:style>
  <w:style w:type="paragraph" w:styleId="afff5">
    <w:name w:val="Note Heading"/>
    <w:basedOn w:val="a5"/>
    <w:next w:val="a5"/>
    <w:link w:val="afff6"/>
    <w:uiPriority w:val="99"/>
    <w:semiHidden/>
    <w:unhideWhenUsed/>
    <w:rsid w:val="00D74A36"/>
    <w:pPr>
      <w:tabs>
        <w:tab w:val="left" w:pos="708"/>
      </w:tabs>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6">
    <w:name w:val="Заголовок записки Знак"/>
    <w:basedOn w:val="a7"/>
    <w:link w:val="afff5"/>
    <w:uiPriority w:val="99"/>
    <w:semiHidden/>
    <w:rsid w:val="00D74A36"/>
    <w:rPr>
      <w:rFonts w:ascii="Arial" w:eastAsia="Times New Roman" w:hAnsi="Arial" w:cs="Times New Roman"/>
      <w:spacing w:val="-5"/>
      <w:sz w:val="20"/>
      <w:szCs w:val="20"/>
      <w:lang w:eastAsia="en-US"/>
    </w:rPr>
  </w:style>
  <w:style w:type="character" w:customStyle="1" w:styleId="2b">
    <w:name w:val="Основной текст 2 Знак"/>
    <w:aliases w:val="Знак1 Знак1"/>
    <w:basedOn w:val="a7"/>
    <w:link w:val="2c"/>
    <w:uiPriority w:val="99"/>
    <w:semiHidden/>
    <w:locked/>
    <w:rsid w:val="00D74A36"/>
    <w:rPr>
      <w:b/>
      <w:bCs/>
      <w:caps/>
      <w:sz w:val="24"/>
      <w:szCs w:val="24"/>
    </w:rPr>
  </w:style>
  <w:style w:type="paragraph" w:styleId="2c">
    <w:name w:val="Body Text 2"/>
    <w:aliases w:val="Знак1"/>
    <w:basedOn w:val="a5"/>
    <w:link w:val="2b"/>
    <w:uiPriority w:val="99"/>
    <w:semiHidden/>
    <w:unhideWhenUsed/>
    <w:rsid w:val="00D74A36"/>
    <w:pPr>
      <w:tabs>
        <w:tab w:val="left" w:pos="708"/>
      </w:tabs>
      <w:spacing w:after="0" w:line="360" w:lineRule="auto"/>
      <w:ind w:firstLine="680"/>
      <w:jc w:val="center"/>
    </w:pPr>
    <w:rPr>
      <w:b/>
      <w:bCs/>
      <w:caps/>
      <w:sz w:val="24"/>
      <w:szCs w:val="24"/>
    </w:rPr>
  </w:style>
  <w:style w:type="character" w:customStyle="1" w:styleId="210">
    <w:name w:val="Основной текст 2 Знак1"/>
    <w:aliases w:val="Знак1 Знак2"/>
    <w:basedOn w:val="a7"/>
    <w:link w:val="2c"/>
    <w:uiPriority w:val="99"/>
    <w:semiHidden/>
    <w:rsid w:val="00D74A36"/>
  </w:style>
  <w:style w:type="paragraph" w:styleId="36">
    <w:name w:val="Body Text 3"/>
    <w:basedOn w:val="a5"/>
    <w:link w:val="37"/>
    <w:uiPriority w:val="99"/>
    <w:semiHidden/>
    <w:unhideWhenUsed/>
    <w:rsid w:val="00D74A36"/>
    <w:pPr>
      <w:tabs>
        <w:tab w:val="left" w:pos="708"/>
      </w:tabs>
      <w:spacing w:after="120" w:line="360" w:lineRule="auto"/>
      <w:ind w:firstLine="680"/>
      <w:jc w:val="both"/>
    </w:pPr>
    <w:rPr>
      <w:rFonts w:ascii="Times New Roman" w:eastAsia="Times New Roman" w:hAnsi="Times New Roman" w:cs="Times New Roman"/>
      <w:sz w:val="16"/>
      <w:szCs w:val="16"/>
    </w:rPr>
  </w:style>
  <w:style w:type="character" w:customStyle="1" w:styleId="37">
    <w:name w:val="Основной текст 3 Знак"/>
    <w:basedOn w:val="a7"/>
    <w:link w:val="36"/>
    <w:uiPriority w:val="99"/>
    <w:semiHidden/>
    <w:rsid w:val="00D74A36"/>
    <w:rPr>
      <w:rFonts w:ascii="Times New Roman" w:eastAsia="Times New Roman" w:hAnsi="Times New Roman" w:cs="Times New Roman"/>
      <w:sz w:val="16"/>
      <w:szCs w:val="16"/>
    </w:rPr>
  </w:style>
  <w:style w:type="paragraph" w:styleId="2d">
    <w:name w:val="Body Text Indent 2"/>
    <w:basedOn w:val="a5"/>
    <w:link w:val="2e"/>
    <w:uiPriority w:val="99"/>
    <w:semiHidden/>
    <w:unhideWhenUsed/>
    <w:rsid w:val="00D74A36"/>
    <w:pPr>
      <w:tabs>
        <w:tab w:val="left" w:pos="708"/>
      </w:tabs>
      <w:spacing w:after="120" w:line="480" w:lineRule="auto"/>
      <w:ind w:left="283" w:firstLine="680"/>
      <w:jc w:val="both"/>
    </w:pPr>
    <w:rPr>
      <w:rFonts w:ascii="Times New Roman" w:eastAsia="Times New Roman" w:hAnsi="Times New Roman" w:cs="Times New Roman"/>
      <w:sz w:val="24"/>
      <w:szCs w:val="24"/>
    </w:rPr>
  </w:style>
  <w:style w:type="character" w:customStyle="1" w:styleId="2e">
    <w:name w:val="Основной текст с отступом 2 Знак"/>
    <w:basedOn w:val="a7"/>
    <w:link w:val="2d"/>
    <w:uiPriority w:val="99"/>
    <w:semiHidden/>
    <w:rsid w:val="00D74A36"/>
    <w:rPr>
      <w:rFonts w:ascii="Times New Roman" w:eastAsia="Times New Roman" w:hAnsi="Times New Roman" w:cs="Times New Roman"/>
      <w:sz w:val="24"/>
      <w:szCs w:val="24"/>
    </w:rPr>
  </w:style>
  <w:style w:type="paragraph" w:styleId="38">
    <w:name w:val="Body Text Indent 3"/>
    <w:basedOn w:val="a5"/>
    <w:link w:val="39"/>
    <w:uiPriority w:val="99"/>
    <w:semiHidden/>
    <w:unhideWhenUsed/>
    <w:rsid w:val="00D74A36"/>
    <w:pPr>
      <w:tabs>
        <w:tab w:val="left" w:pos="708"/>
      </w:tabs>
      <w:spacing w:after="0" w:line="360" w:lineRule="auto"/>
      <w:ind w:left="708" w:firstLine="709"/>
      <w:jc w:val="both"/>
    </w:pPr>
    <w:rPr>
      <w:rFonts w:ascii="Times New Roman" w:eastAsia="Times New Roman" w:hAnsi="Times New Roman" w:cs="Times New Roman"/>
      <w:sz w:val="28"/>
      <w:szCs w:val="28"/>
    </w:rPr>
  </w:style>
  <w:style w:type="character" w:customStyle="1" w:styleId="39">
    <w:name w:val="Основной текст с отступом 3 Знак"/>
    <w:basedOn w:val="a7"/>
    <w:link w:val="38"/>
    <w:uiPriority w:val="99"/>
    <w:semiHidden/>
    <w:rsid w:val="00D74A36"/>
    <w:rPr>
      <w:rFonts w:ascii="Times New Roman" w:eastAsia="Times New Roman" w:hAnsi="Times New Roman" w:cs="Times New Roman"/>
      <w:sz w:val="28"/>
      <w:szCs w:val="28"/>
    </w:rPr>
  </w:style>
  <w:style w:type="paragraph" w:styleId="afff7">
    <w:name w:val="Document Map"/>
    <w:basedOn w:val="a5"/>
    <w:link w:val="afff8"/>
    <w:uiPriority w:val="99"/>
    <w:semiHidden/>
    <w:unhideWhenUsed/>
    <w:rsid w:val="00D74A36"/>
    <w:pPr>
      <w:widowControl w:val="0"/>
      <w:shd w:val="clear" w:color="auto" w:fill="000080"/>
      <w:tabs>
        <w:tab w:val="left" w:pos="708"/>
      </w:tabs>
      <w:suppressAutoHyphens/>
      <w:spacing w:after="0" w:line="240" w:lineRule="auto"/>
      <w:jc w:val="both"/>
    </w:pPr>
    <w:rPr>
      <w:rFonts w:ascii="Tahoma" w:eastAsia="Times New Roman" w:hAnsi="Tahoma" w:cs="Times New Roman"/>
      <w:sz w:val="24"/>
      <w:szCs w:val="20"/>
    </w:rPr>
  </w:style>
  <w:style w:type="character" w:customStyle="1" w:styleId="afff8">
    <w:name w:val="Схема документа Знак"/>
    <w:basedOn w:val="a7"/>
    <w:link w:val="afff7"/>
    <w:uiPriority w:val="99"/>
    <w:semiHidden/>
    <w:rsid w:val="00D74A36"/>
    <w:rPr>
      <w:rFonts w:ascii="Tahoma" w:eastAsia="Times New Roman" w:hAnsi="Tahoma" w:cs="Times New Roman"/>
      <w:sz w:val="24"/>
      <w:szCs w:val="20"/>
      <w:shd w:val="clear" w:color="auto" w:fill="000080"/>
    </w:rPr>
  </w:style>
  <w:style w:type="paragraph" w:styleId="afff9">
    <w:name w:val="Plain Text"/>
    <w:basedOn w:val="a5"/>
    <w:link w:val="afffa"/>
    <w:uiPriority w:val="99"/>
    <w:semiHidden/>
    <w:unhideWhenUsed/>
    <w:rsid w:val="00D74A36"/>
    <w:pPr>
      <w:tabs>
        <w:tab w:val="left" w:pos="708"/>
      </w:tabs>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afffa">
    <w:name w:val="Текст Знак"/>
    <w:basedOn w:val="a7"/>
    <w:link w:val="afff9"/>
    <w:uiPriority w:val="99"/>
    <w:semiHidden/>
    <w:rsid w:val="00D74A36"/>
    <w:rPr>
      <w:rFonts w:ascii="Courier New" w:eastAsia="Times New Roman" w:hAnsi="Courier New" w:cs="Times New Roman"/>
      <w:spacing w:val="-5"/>
      <w:sz w:val="20"/>
      <w:szCs w:val="20"/>
      <w:lang w:eastAsia="en-US"/>
    </w:rPr>
  </w:style>
  <w:style w:type="paragraph" w:styleId="afffb">
    <w:name w:val="E-mail Signature"/>
    <w:basedOn w:val="a5"/>
    <w:link w:val="afffc"/>
    <w:uiPriority w:val="99"/>
    <w:semiHidden/>
    <w:unhideWhenUsed/>
    <w:rsid w:val="00D74A36"/>
    <w:pPr>
      <w:tabs>
        <w:tab w:val="left" w:pos="708"/>
      </w:tabs>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c">
    <w:name w:val="Электронная подпись Знак"/>
    <w:basedOn w:val="a7"/>
    <w:link w:val="afffb"/>
    <w:uiPriority w:val="99"/>
    <w:semiHidden/>
    <w:rsid w:val="00D74A36"/>
    <w:rPr>
      <w:rFonts w:ascii="Arial" w:eastAsia="Times New Roman" w:hAnsi="Arial" w:cs="Times New Roman"/>
      <w:spacing w:val="-5"/>
      <w:sz w:val="20"/>
      <w:szCs w:val="20"/>
      <w:lang w:eastAsia="en-US"/>
    </w:rPr>
  </w:style>
  <w:style w:type="paragraph" w:styleId="afffd">
    <w:name w:val="annotation subject"/>
    <w:basedOn w:val="af4"/>
    <w:next w:val="af4"/>
    <w:link w:val="afffe"/>
    <w:uiPriority w:val="99"/>
    <w:semiHidden/>
    <w:unhideWhenUsed/>
    <w:rsid w:val="00D74A36"/>
    <w:pPr>
      <w:ind w:firstLine="284"/>
      <w:jc w:val="both"/>
    </w:pPr>
    <w:rPr>
      <w:b/>
      <w:bCs/>
    </w:rPr>
  </w:style>
  <w:style w:type="character" w:customStyle="1" w:styleId="afffe">
    <w:name w:val="Тема примечания Знак"/>
    <w:basedOn w:val="af5"/>
    <w:link w:val="afffd"/>
    <w:uiPriority w:val="99"/>
    <w:semiHidden/>
    <w:rsid w:val="00D74A36"/>
    <w:rPr>
      <w:b/>
      <w:bCs/>
    </w:rPr>
  </w:style>
  <w:style w:type="character" w:customStyle="1" w:styleId="affff">
    <w:name w:val="Текст выноски Знак"/>
    <w:aliases w:val="Знак5 Знак"/>
    <w:basedOn w:val="a7"/>
    <w:link w:val="affff0"/>
    <w:semiHidden/>
    <w:locked/>
    <w:rsid w:val="00D74A36"/>
    <w:rPr>
      <w:rFonts w:ascii="Tahoma" w:hAnsi="Tahoma" w:cs="Tahoma"/>
      <w:sz w:val="16"/>
      <w:szCs w:val="16"/>
    </w:rPr>
  </w:style>
  <w:style w:type="paragraph" w:styleId="affff0">
    <w:name w:val="Balloon Text"/>
    <w:aliases w:val="Знак5"/>
    <w:basedOn w:val="a5"/>
    <w:link w:val="affff"/>
    <w:semiHidden/>
    <w:unhideWhenUsed/>
    <w:rsid w:val="00D74A36"/>
    <w:pPr>
      <w:widowControl w:val="0"/>
      <w:tabs>
        <w:tab w:val="left" w:pos="708"/>
      </w:tabs>
      <w:suppressAutoHyphens/>
      <w:spacing w:after="0" w:line="240" w:lineRule="auto"/>
      <w:jc w:val="both"/>
    </w:pPr>
    <w:rPr>
      <w:rFonts w:ascii="Tahoma" w:hAnsi="Tahoma" w:cs="Tahoma"/>
      <w:sz w:val="16"/>
      <w:szCs w:val="16"/>
    </w:rPr>
  </w:style>
  <w:style w:type="character" w:customStyle="1" w:styleId="18">
    <w:name w:val="Текст выноски Знак1"/>
    <w:aliases w:val="Знак5 Знак1"/>
    <w:basedOn w:val="a7"/>
    <w:link w:val="affff0"/>
    <w:semiHidden/>
    <w:rsid w:val="00D74A36"/>
    <w:rPr>
      <w:rFonts w:ascii="Tahoma" w:hAnsi="Tahoma" w:cs="Tahoma"/>
      <w:sz w:val="16"/>
      <w:szCs w:val="16"/>
    </w:rPr>
  </w:style>
  <w:style w:type="paragraph" w:styleId="affff1">
    <w:name w:val="No Spacing"/>
    <w:basedOn w:val="a5"/>
    <w:uiPriority w:val="1"/>
    <w:qFormat/>
    <w:rsid w:val="00D74A36"/>
    <w:pPr>
      <w:tabs>
        <w:tab w:val="left" w:pos="708"/>
      </w:tabs>
      <w:spacing w:after="0" w:line="360" w:lineRule="auto"/>
      <w:ind w:firstLine="680"/>
      <w:jc w:val="both"/>
    </w:pPr>
    <w:rPr>
      <w:rFonts w:ascii="Times New Roman" w:eastAsia="Times New Roman" w:hAnsi="Times New Roman" w:cs="Times New Roman"/>
      <w:sz w:val="24"/>
      <w:szCs w:val="24"/>
    </w:rPr>
  </w:style>
  <w:style w:type="paragraph" w:styleId="affff2">
    <w:name w:val="Revision"/>
    <w:uiPriority w:val="99"/>
    <w:semiHidden/>
    <w:rsid w:val="00D74A36"/>
    <w:pPr>
      <w:tabs>
        <w:tab w:val="left" w:pos="708"/>
      </w:tabs>
      <w:spacing w:after="0" w:line="240" w:lineRule="auto"/>
    </w:pPr>
    <w:rPr>
      <w:rFonts w:ascii="Times New Roman" w:eastAsia="Times New Roman" w:hAnsi="Times New Roman" w:cs="Times New Roman"/>
      <w:sz w:val="24"/>
      <w:szCs w:val="24"/>
    </w:rPr>
  </w:style>
  <w:style w:type="paragraph" w:styleId="affff3">
    <w:name w:val="List Paragraph"/>
    <w:basedOn w:val="a5"/>
    <w:uiPriority w:val="34"/>
    <w:qFormat/>
    <w:rsid w:val="00D74A36"/>
    <w:pPr>
      <w:tabs>
        <w:tab w:val="left" w:pos="708"/>
      </w:tabs>
      <w:spacing w:after="0" w:line="360" w:lineRule="auto"/>
      <w:ind w:left="708" w:firstLine="680"/>
      <w:jc w:val="both"/>
    </w:pPr>
    <w:rPr>
      <w:rFonts w:ascii="Times New Roman" w:eastAsia="Times New Roman" w:hAnsi="Times New Roman" w:cs="Times New Roman"/>
      <w:sz w:val="24"/>
      <w:szCs w:val="24"/>
    </w:rPr>
  </w:style>
  <w:style w:type="paragraph" w:styleId="2f">
    <w:name w:val="Quote"/>
    <w:basedOn w:val="a5"/>
    <w:next w:val="a5"/>
    <w:link w:val="2f0"/>
    <w:uiPriority w:val="29"/>
    <w:qFormat/>
    <w:rsid w:val="00D74A36"/>
    <w:pPr>
      <w:tabs>
        <w:tab w:val="left" w:pos="708"/>
      </w:tabs>
      <w:spacing w:after="0" w:line="360" w:lineRule="auto"/>
      <w:ind w:firstLine="680"/>
      <w:jc w:val="both"/>
    </w:pPr>
    <w:rPr>
      <w:rFonts w:ascii="Cambria" w:eastAsia="Times New Roman" w:hAnsi="Cambria" w:cs="Times New Roman"/>
      <w:i/>
      <w:iCs/>
      <w:color w:val="5A5A5A"/>
      <w:sz w:val="24"/>
      <w:szCs w:val="24"/>
    </w:rPr>
  </w:style>
  <w:style w:type="character" w:customStyle="1" w:styleId="2f0">
    <w:name w:val="Цитата 2 Знак"/>
    <w:basedOn w:val="a7"/>
    <w:link w:val="2f"/>
    <w:uiPriority w:val="29"/>
    <w:rsid w:val="00D74A36"/>
    <w:rPr>
      <w:rFonts w:ascii="Cambria" w:eastAsia="Times New Roman" w:hAnsi="Cambria" w:cs="Times New Roman"/>
      <w:i/>
      <w:iCs/>
      <w:color w:val="5A5A5A"/>
      <w:sz w:val="24"/>
      <w:szCs w:val="24"/>
    </w:rPr>
  </w:style>
  <w:style w:type="paragraph" w:styleId="affff4">
    <w:name w:val="Intense Quote"/>
    <w:basedOn w:val="a5"/>
    <w:next w:val="a5"/>
    <w:link w:val="affff5"/>
    <w:uiPriority w:val="30"/>
    <w:qFormat/>
    <w:rsid w:val="00D74A36"/>
    <w:pPr>
      <w:pBdr>
        <w:top w:val="single" w:sz="12" w:space="10" w:color="B8CCE4"/>
        <w:left w:val="single" w:sz="36" w:space="4" w:color="4F81BD"/>
        <w:bottom w:val="single" w:sz="24" w:space="10" w:color="9BBB59"/>
        <w:right w:val="single" w:sz="36" w:space="4" w:color="4F81BD"/>
      </w:pBdr>
      <w:shd w:val="clear" w:color="auto" w:fill="4F81BD"/>
      <w:tabs>
        <w:tab w:val="left" w:pos="708"/>
      </w:tabs>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5">
    <w:name w:val="Выделенная цитата Знак"/>
    <w:basedOn w:val="a7"/>
    <w:link w:val="affff4"/>
    <w:uiPriority w:val="30"/>
    <w:rsid w:val="00D74A36"/>
    <w:rPr>
      <w:rFonts w:ascii="Cambria" w:eastAsia="Times New Roman" w:hAnsi="Cambria" w:cs="Times New Roman"/>
      <w:i/>
      <w:iCs/>
      <w:color w:val="F4F4F4"/>
      <w:sz w:val="24"/>
      <w:szCs w:val="24"/>
      <w:shd w:val="clear" w:color="auto" w:fill="4F81BD"/>
    </w:rPr>
  </w:style>
  <w:style w:type="paragraph" w:styleId="affff6">
    <w:name w:val="TOC Heading"/>
    <w:basedOn w:val="1"/>
    <w:next w:val="a5"/>
    <w:uiPriority w:val="39"/>
    <w:semiHidden/>
    <w:unhideWhenUsed/>
    <w:qFormat/>
    <w:rsid w:val="00D74A36"/>
    <w:pPr>
      <w:keepNext w:val="0"/>
      <w:numPr>
        <w:numId w:val="0"/>
      </w:numPr>
      <w:pBdr>
        <w:bottom w:val="single" w:sz="12" w:space="1" w:color="365F91"/>
      </w:pBdr>
      <w:tabs>
        <w:tab w:val="clear" w:pos="851"/>
        <w:tab w:val="left" w:pos="708"/>
      </w:tabs>
      <w:spacing w:before="600" w:after="80" w:line="360" w:lineRule="auto"/>
      <w:ind w:firstLine="680"/>
      <w:outlineLvl w:val="9"/>
    </w:pPr>
    <w:rPr>
      <w:rFonts w:ascii="Cambria" w:hAnsi="Cambria"/>
      <w:caps/>
      <w:color w:val="365F91"/>
      <w:kern w:val="0"/>
      <w:sz w:val="24"/>
      <w:szCs w:val="24"/>
    </w:rPr>
  </w:style>
  <w:style w:type="character" w:customStyle="1" w:styleId="ae">
    <w:name w:val="Абзац Знак"/>
    <w:link w:val="a6"/>
    <w:uiPriority w:val="99"/>
    <w:locked/>
    <w:rsid w:val="00D74A36"/>
    <w:rPr>
      <w:rFonts w:ascii="Times New Roman" w:eastAsia="Times New Roman" w:hAnsi="Times New Roman" w:cs="Times New Roman"/>
      <w:sz w:val="24"/>
      <w:szCs w:val="24"/>
    </w:rPr>
  </w:style>
  <w:style w:type="paragraph" w:customStyle="1" w:styleId="a">
    <w:name w:val="Список нумерованный"/>
    <w:basedOn w:val="a5"/>
    <w:uiPriority w:val="99"/>
    <w:rsid w:val="00D74A36"/>
    <w:pPr>
      <w:numPr>
        <w:numId w:val="3"/>
      </w:numPr>
      <w:tabs>
        <w:tab w:val="left" w:pos="708"/>
      </w:tabs>
      <w:spacing w:before="120" w:after="0" w:line="240" w:lineRule="auto"/>
      <w:jc w:val="both"/>
    </w:pPr>
    <w:rPr>
      <w:rFonts w:ascii="Times New Roman" w:eastAsia="Times New Roman" w:hAnsi="Times New Roman" w:cs="Times New Roman"/>
      <w:sz w:val="24"/>
      <w:szCs w:val="24"/>
    </w:rPr>
  </w:style>
  <w:style w:type="paragraph" w:customStyle="1" w:styleId="affff7">
    <w:name w:val="Табличный"/>
    <w:basedOn w:val="a5"/>
    <w:uiPriority w:val="99"/>
    <w:rsid w:val="00D74A36"/>
    <w:pPr>
      <w:keepNext/>
      <w:widowControl w:val="0"/>
      <w:tabs>
        <w:tab w:val="left" w:pos="708"/>
      </w:tabs>
      <w:spacing w:before="60" w:after="60" w:line="240" w:lineRule="auto"/>
      <w:jc w:val="center"/>
    </w:pPr>
    <w:rPr>
      <w:rFonts w:ascii="Times New Roman" w:eastAsia="Times New Roman" w:hAnsi="Times New Roman" w:cs="Times New Roman"/>
      <w:b/>
      <w:szCs w:val="20"/>
    </w:rPr>
  </w:style>
  <w:style w:type="paragraph" w:customStyle="1" w:styleId="affff8">
    <w:name w:val="Содержание"/>
    <w:basedOn w:val="a5"/>
    <w:uiPriority w:val="99"/>
    <w:rsid w:val="00D74A36"/>
    <w:pPr>
      <w:widowControl w:val="0"/>
      <w:tabs>
        <w:tab w:val="left" w:pos="708"/>
      </w:tabs>
      <w:spacing w:before="240" w:after="240" w:line="240" w:lineRule="auto"/>
      <w:jc w:val="center"/>
    </w:pPr>
    <w:rPr>
      <w:rFonts w:ascii="Times New Roman" w:eastAsia="Times New Roman" w:hAnsi="Times New Roman" w:cs="Times New Roman"/>
      <w:b/>
      <w:caps/>
      <w:sz w:val="24"/>
      <w:szCs w:val="20"/>
    </w:rPr>
  </w:style>
  <w:style w:type="paragraph" w:customStyle="1" w:styleId="affff9">
    <w:name w:val="Название таблицы"/>
    <w:basedOn w:val="af8"/>
    <w:uiPriority w:val="99"/>
    <w:rsid w:val="00D74A36"/>
    <w:pPr>
      <w:keepNext/>
      <w:spacing w:after="0"/>
      <w:jc w:val="left"/>
    </w:pPr>
  </w:style>
  <w:style w:type="paragraph" w:customStyle="1" w:styleId="affffa">
    <w:name w:val="Табличный_заголовки"/>
    <w:basedOn w:val="a5"/>
    <w:uiPriority w:val="99"/>
    <w:rsid w:val="00D74A36"/>
    <w:pPr>
      <w:keepNext/>
      <w:keepLines/>
      <w:tabs>
        <w:tab w:val="left" w:pos="708"/>
      </w:tabs>
      <w:spacing w:after="0" w:line="240" w:lineRule="auto"/>
      <w:jc w:val="center"/>
    </w:pPr>
    <w:rPr>
      <w:rFonts w:ascii="Times New Roman" w:eastAsia="Times New Roman" w:hAnsi="Times New Roman" w:cs="Times New Roman"/>
      <w:b/>
    </w:rPr>
  </w:style>
  <w:style w:type="paragraph" w:customStyle="1" w:styleId="affffb">
    <w:name w:val="Табличный_центр"/>
    <w:basedOn w:val="a5"/>
    <w:uiPriority w:val="99"/>
    <w:rsid w:val="00D74A36"/>
    <w:pPr>
      <w:tabs>
        <w:tab w:val="left" w:pos="708"/>
      </w:tabs>
      <w:spacing w:after="0" w:line="240" w:lineRule="auto"/>
      <w:jc w:val="center"/>
    </w:pPr>
    <w:rPr>
      <w:rFonts w:ascii="Times New Roman" w:eastAsia="Times New Roman" w:hAnsi="Times New Roman" w:cs="Times New Roman"/>
    </w:rPr>
  </w:style>
  <w:style w:type="paragraph" w:customStyle="1" w:styleId="11">
    <w:name w:val="Список 1)"/>
    <w:basedOn w:val="a5"/>
    <w:uiPriority w:val="99"/>
    <w:rsid w:val="00D74A36"/>
    <w:pPr>
      <w:numPr>
        <w:numId w:val="4"/>
      </w:numPr>
      <w:tabs>
        <w:tab w:val="left" w:pos="708"/>
      </w:tabs>
      <w:spacing w:after="60" w:line="240" w:lineRule="auto"/>
      <w:jc w:val="both"/>
    </w:pPr>
    <w:rPr>
      <w:rFonts w:ascii="Times New Roman" w:eastAsia="Times New Roman" w:hAnsi="Times New Roman" w:cs="Times New Roman"/>
      <w:sz w:val="24"/>
      <w:szCs w:val="24"/>
    </w:rPr>
  </w:style>
  <w:style w:type="character" w:customStyle="1" w:styleId="affffc">
    <w:name w:val="Табличный_нумерованный Знак"/>
    <w:link w:val="a1"/>
    <w:uiPriority w:val="99"/>
    <w:locked/>
    <w:rsid w:val="00D74A36"/>
  </w:style>
  <w:style w:type="paragraph" w:customStyle="1" w:styleId="a1">
    <w:name w:val="Табличный_нумерованный"/>
    <w:basedOn w:val="a5"/>
    <w:link w:val="affffc"/>
    <w:uiPriority w:val="99"/>
    <w:rsid w:val="00D74A36"/>
    <w:pPr>
      <w:numPr>
        <w:numId w:val="5"/>
      </w:numPr>
      <w:spacing w:after="0" w:line="240" w:lineRule="auto"/>
    </w:pPr>
  </w:style>
  <w:style w:type="paragraph" w:customStyle="1" w:styleId="a4">
    <w:name w:val="Требования"/>
    <w:basedOn w:val="a5"/>
    <w:uiPriority w:val="99"/>
    <w:rsid w:val="00D74A36"/>
    <w:pPr>
      <w:numPr>
        <w:ilvl w:val="1"/>
        <w:numId w:val="6"/>
      </w:numPr>
      <w:tabs>
        <w:tab w:val="left" w:pos="708"/>
      </w:tabs>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D74A36"/>
    <w:pPr>
      <w:numPr>
        <w:numId w:val="7"/>
      </w:numPr>
      <w:tabs>
        <w:tab w:val="num" w:pos="360"/>
      </w:tabs>
      <w:ind w:left="0" w:firstLine="567"/>
    </w:pPr>
  </w:style>
  <w:style w:type="paragraph" w:customStyle="1" w:styleId="affffd">
    <w:name w:val="Табличный_слева"/>
    <w:basedOn w:val="a5"/>
    <w:uiPriority w:val="99"/>
    <w:rsid w:val="00D74A36"/>
    <w:pPr>
      <w:tabs>
        <w:tab w:val="left" w:pos="708"/>
      </w:tabs>
      <w:spacing w:after="0" w:line="240" w:lineRule="auto"/>
    </w:pPr>
    <w:rPr>
      <w:rFonts w:ascii="Times New Roman" w:eastAsia="Times New Roman" w:hAnsi="Times New Roman" w:cs="Times New Roman"/>
    </w:rPr>
  </w:style>
  <w:style w:type="paragraph" w:customStyle="1" w:styleId="19">
    <w:name w:val="Обычный 1"/>
    <w:basedOn w:val="a5"/>
    <w:next w:val="a5"/>
    <w:uiPriority w:val="99"/>
    <w:semiHidden/>
    <w:rsid w:val="00D74A36"/>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e">
    <w:name w:val="Обычный влево"/>
    <w:basedOn w:val="19"/>
    <w:uiPriority w:val="99"/>
    <w:rsid w:val="00D74A36"/>
    <w:pPr>
      <w:tabs>
        <w:tab w:val="clear" w:pos="360"/>
        <w:tab w:val="left" w:pos="708"/>
      </w:tabs>
      <w:spacing w:before="0"/>
      <w:ind w:left="0" w:firstLine="0"/>
      <w:jc w:val="left"/>
    </w:pPr>
  </w:style>
  <w:style w:type="paragraph" w:customStyle="1" w:styleId="afffff">
    <w:name w:val="Табличный_по ширине"/>
    <w:basedOn w:val="affffd"/>
    <w:uiPriority w:val="99"/>
    <w:rsid w:val="00D74A36"/>
    <w:pPr>
      <w:jc w:val="both"/>
    </w:pPr>
  </w:style>
  <w:style w:type="paragraph" w:customStyle="1" w:styleId="100">
    <w:name w:val="Табличный_центр_10"/>
    <w:basedOn w:val="a5"/>
    <w:uiPriority w:val="99"/>
    <w:qFormat/>
    <w:rsid w:val="00D74A36"/>
    <w:pPr>
      <w:tabs>
        <w:tab w:val="left" w:pos="708"/>
      </w:tabs>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D74A36"/>
    <w:pPr>
      <w:tabs>
        <w:tab w:val="left" w:pos="708"/>
      </w:tabs>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D74A36"/>
    <w:pPr>
      <w:tabs>
        <w:tab w:val="left" w:pos="708"/>
      </w:tabs>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D74A36"/>
    <w:pPr>
      <w:numPr>
        <w:numId w:val="8"/>
      </w:numPr>
      <w:tabs>
        <w:tab w:val="left" w:pos="708"/>
      </w:tabs>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D74A36"/>
    <w:pPr>
      <w:jc w:val="center"/>
    </w:pPr>
    <w:rPr>
      <w:b/>
      <w:sz w:val="20"/>
    </w:rPr>
  </w:style>
  <w:style w:type="paragraph" w:customStyle="1" w:styleId="afffff0">
    <w:name w:val="Îáû÷íûé"/>
    <w:uiPriority w:val="99"/>
    <w:rsid w:val="00D74A36"/>
    <w:pPr>
      <w:tabs>
        <w:tab w:val="left" w:pos="708"/>
      </w:tabs>
      <w:spacing w:after="0" w:line="240" w:lineRule="auto"/>
    </w:pPr>
    <w:rPr>
      <w:rFonts w:ascii="Times New Roman" w:eastAsia="Times New Roman" w:hAnsi="Times New Roman" w:cs="Times New Roman"/>
      <w:sz w:val="28"/>
      <w:szCs w:val="20"/>
    </w:rPr>
  </w:style>
  <w:style w:type="character" w:customStyle="1" w:styleId="S5">
    <w:name w:val="S_Обычный Знак"/>
    <w:link w:val="S6"/>
    <w:locked/>
    <w:rsid w:val="00D74A36"/>
    <w:rPr>
      <w:sz w:val="24"/>
      <w:szCs w:val="24"/>
      <w:lang w:eastAsia="ar-SA"/>
    </w:rPr>
  </w:style>
  <w:style w:type="paragraph" w:customStyle="1" w:styleId="S6">
    <w:name w:val="S_Обычный"/>
    <w:basedOn w:val="a5"/>
    <w:link w:val="S5"/>
    <w:qFormat/>
    <w:rsid w:val="00D74A36"/>
    <w:pPr>
      <w:tabs>
        <w:tab w:val="left" w:pos="708"/>
      </w:tabs>
      <w:spacing w:before="120" w:after="60" w:line="240" w:lineRule="auto"/>
      <w:ind w:firstLine="567"/>
      <w:jc w:val="both"/>
    </w:pPr>
    <w:rPr>
      <w:sz w:val="24"/>
      <w:szCs w:val="24"/>
      <w:lang w:eastAsia="ar-SA"/>
    </w:rPr>
  </w:style>
  <w:style w:type="paragraph" w:customStyle="1" w:styleId="S7">
    <w:name w:val="S_Титульный"/>
    <w:basedOn w:val="a5"/>
    <w:uiPriority w:val="99"/>
    <w:rsid w:val="00D74A36"/>
    <w:pPr>
      <w:tabs>
        <w:tab w:val="left" w:pos="708"/>
      </w:tabs>
      <w:spacing w:after="0" w:line="360" w:lineRule="auto"/>
      <w:ind w:left="3240"/>
      <w:jc w:val="right"/>
    </w:pPr>
    <w:rPr>
      <w:rFonts w:ascii="Times New Roman" w:eastAsia="Times New Roman" w:hAnsi="Times New Roman" w:cs="Times New Roman"/>
      <w:b/>
      <w:sz w:val="32"/>
      <w:szCs w:val="32"/>
    </w:rPr>
  </w:style>
  <w:style w:type="character" w:customStyle="1" w:styleId="afffff1">
    <w:name w:val="ТЕКСТ ГРАД Знак"/>
    <w:link w:val="afffff2"/>
    <w:locked/>
    <w:rsid w:val="00D74A36"/>
    <w:rPr>
      <w:sz w:val="24"/>
      <w:szCs w:val="24"/>
    </w:rPr>
  </w:style>
  <w:style w:type="paragraph" w:customStyle="1" w:styleId="afffff2">
    <w:name w:val="ТЕКСТ ГРАД"/>
    <w:basedOn w:val="a5"/>
    <w:link w:val="afffff1"/>
    <w:qFormat/>
    <w:rsid w:val="00D74A36"/>
    <w:pPr>
      <w:tabs>
        <w:tab w:val="left" w:pos="708"/>
      </w:tabs>
      <w:spacing w:after="0" w:line="360" w:lineRule="auto"/>
      <w:ind w:firstLine="709"/>
      <w:jc w:val="both"/>
    </w:pPr>
    <w:rPr>
      <w:sz w:val="24"/>
      <w:szCs w:val="24"/>
    </w:rPr>
  </w:style>
  <w:style w:type="character" w:customStyle="1" w:styleId="afffff3">
    <w:name w:val="ООО  «Институт Территориального Планирования Знак"/>
    <w:link w:val="afffff4"/>
    <w:locked/>
    <w:rsid w:val="00D74A36"/>
    <w:rPr>
      <w:sz w:val="24"/>
      <w:szCs w:val="24"/>
    </w:rPr>
  </w:style>
  <w:style w:type="paragraph" w:customStyle="1" w:styleId="afffff4">
    <w:name w:val="ООО  «Институт Территориального Планирования"/>
    <w:basedOn w:val="a5"/>
    <w:link w:val="afffff3"/>
    <w:qFormat/>
    <w:rsid w:val="00D74A36"/>
    <w:pPr>
      <w:tabs>
        <w:tab w:val="left" w:pos="708"/>
      </w:tabs>
      <w:spacing w:after="0" w:line="360" w:lineRule="auto"/>
      <w:ind w:left="709"/>
      <w:jc w:val="right"/>
    </w:pPr>
    <w:rPr>
      <w:sz w:val="24"/>
      <w:szCs w:val="24"/>
    </w:rPr>
  </w:style>
  <w:style w:type="character" w:customStyle="1" w:styleId="S8">
    <w:name w:val="S_Обычный в таблице Знак"/>
    <w:link w:val="S9"/>
    <w:locked/>
    <w:rsid w:val="00D74A36"/>
    <w:rPr>
      <w:sz w:val="24"/>
      <w:szCs w:val="24"/>
    </w:rPr>
  </w:style>
  <w:style w:type="paragraph" w:customStyle="1" w:styleId="S9">
    <w:name w:val="S_Обычный в таблице"/>
    <w:basedOn w:val="a5"/>
    <w:link w:val="S8"/>
    <w:rsid w:val="00D74A36"/>
    <w:pPr>
      <w:tabs>
        <w:tab w:val="left" w:pos="708"/>
      </w:tabs>
      <w:spacing w:after="0" w:line="360" w:lineRule="auto"/>
      <w:jc w:val="center"/>
    </w:pPr>
    <w:rPr>
      <w:sz w:val="24"/>
      <w:szCs w:val="24"/>
    </w:rPr>
  </w:style>
  <w:style w:type="paragraph" w:customStyle="1" w:styleId="Sa">
    <w:name w:val="S_Обложка_проект"/>
    <w:basedOn w:val="a5"/>
    <w:uiPriority w:val="99"/>
    <w:rsid w:val="00D74A36"/>
    <w:pPr>
      <w:tabs>
        <w:tab w:val="left" w:pos="708"/>
      </w:tabs>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uiPriority w:val="99"/>
    <w:rsid w:val="00D74A36"/>
    <w:pPr>
      <w:shd w:val="clear" w:color="auto" w:fill="FFFFFF"/>
      <w:tabs>
        <w:tab w:val="left" w:pos="708"/>
      </w:tabs>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D74A36"/>
    <w:pPr>
      <w:keepNext w:val="0"/>
      <w:numPr>
        <w:numId w:val="9"/>
      </w:numPr>
      <w:tabs>
        <w:tab w:val="clear" w:pos="1134"/>
        <w:tab w:val="clear" w:pos="1276"/>
      </w:tabs>
      <w:spacing w:before="0" w:after="0" w:line="360" w:lineRule="auto"/>
    </w:pPr>
    <w:rPr>
      <w:b w:val="0"/>
      <w:bCs w:val="0"/>
      <w:iCs w:val="0"/>
      <w:sz w:val="24"/>
      <w:szCs w:val="24"/>
    </w:rPr>
  </w:style>
  <w:style w:type="paragraph" w:customStyle="1" w:styleId="S4">
    <w:name w:val="S_Заголовок 4"/>
    <w:basedOn w:val="4"/>
    <w:uiPriority w:val="99"/>
    <w:rsid w:val="00D74A36"/>
    <w:pPr>
      <w:keepNext w:val="0"/>
      <w:numPr>
        <w:ilvl w:val="3"/>
        <w:numId w:val="9"/>
      </w:numPr>
    </w:pPr>
    <w:rPr>
      <w:i/>
      <w:sz w:val="24"/>
    </w:rPr>
  </w:style>
  <w:style w:type="paragraph" w:customStyle="1" w:styleId="S1">
    <w:name w:val="S_Заголовок 1"/>
    <w:basedOn w:val="a5"/>
    <w:uiPriority w:val="99"/>
    <w:qFormat/>
    <w:rsid w:val="00D74A36"/>
    <w:pPr>
      <w:numPr>
        <w:numId w:val="9"/>
      </w:numPr>
      <w:spacing w:after="0" w:line="240" w:lineRule="auto"/>
      <w:jc w:val="center"/>
    </w:pPr>
    <w:rPr>
      <w:rFonts w:ascii="Times New Roman" w:eastAsia="Times New Roman" w:hAnsi="Times New Roman" w:cs="Times New Roman"/>
      <w:b/>
      <w:caps/>
      <w:sz w:val="24"/>
      <w:szCs w:val="24"/>
    </w:rPr>
  </w:style>
  <w:style w:type="character" w:customStyle="1" w:styleId="afffff5">
    <w:name w:val="ГРАД Основной текст Знак Знак"/>
    <w:link w:val="afffff6"/>
    <w:locked/>
    <w:rsid w:val="00D74A36"/>
    <w:rPr>
      <w:rFonts w:ascii="Calibri" w:eastAsia="Calibri" w:hAnsi="Calibri" w:cs="Calibri"/>
      <w:bCs/>
      <w:spacing w:val="4"/>
      <w:w w:val="109"/>
      <w:sz w:val="24"/>
      <w:szCs w:val="28"/>
      <w:lang w:eastAsia="en-US" w:bidi="en-US"/>
    </w:rPr>
  </w:style>
  <w:style w:type="paragraph" w:customStyle="1" w:styleId="afffff6">
    <w:name w:val="ГРАД Основной текст"/>
    <w:basedOn w:val="a5"/>
    <w:link w:val="afffff5"/>
    <w:autoRedefine/>
    <w:rsid w:val="00D74A36"/>
    <w:pPr>
      <w:tabs>
        <w:tab w:val="left" w:pos="540"/>
        <w:tab w:val="left" w:pos="1260"/>
        <w:tab w:val="left" w:pos="1620"/>
      </w:tabs>
      <w:spacing w:after="0" w:line="240" w:lineRule="auto"/>
      <w:ind w:firstLine="709"/>
      <w:jc w:val="both"/>
    </w:pPr>
    <w:rPr>
      <w:rFonts w:ascii="Calibri" w:eastAsia="Calibri" w:hAnsi="Calibri" w:cs="Calibri"/>
      <w:bCs/>
      <w:spacing w:val="4"/>
      <w:w w:val="109"/>
      <w:sz w:val="24"/>
      <w:szCs w:val="28"/>
      <w:lang w:eastAsia="en-US" w:bidi="en-US"/>
    </w:rPr>
  </w:style>
  <w:style w:type="paragraph" w:customStyle="1" w:styleId="afffff7">
    <w:name w:val="ГРАД Список маркированный"/>
    <w:basedOn w:val="afe"/>
    <w:autoRedefine/>
    <w:uiPriority w:val="99"/>
    <w:rsid w:val="00D74A36"/>
    <w:pPr>
      <w:tabs>
        <w:tab w:val="clear" w:pos="708"/>
        <w:tab w:val="left" w:pos="900"/>
        <w:tab w:val="num" w:pos="1135"/>
      </w:tabs>
      <w:spacing w:line="240" w:lineRule="auto"/>
      <w:ind w:left="0" w:firstLine="709"/>
      <w:contextualSpacing w:val="0"/>
    </w:pPr>
    <w:rPr>
      <w:rFonts w:eastAsia="Calibri"/>
      <w:spacing w:val="-1"/>
      <w:w w:val="109"/>
      <w:lang w:eastAsia="en-US" w:bidi="en-US"/>
    </w:rPr>
  </w:style>
  <w:style w:type="character" w:customStyle="1" w:styleId="Sb">
    <w:name w:val="S_Нумерованный Знак Знак"/>
    <w:link w:val="S"/>
    <w:uiPriority w:val="99"/>
    <w:locked/>
    <w:rsid w:val="00D74A36"/>
    <w:rPr>
      <w:sz w:val="24"/>
      <w:szCs w:val="24"/>
    </w:rPr>
  </w:style>
  <w:style w:type="paragraph" w:customStyle="1" w:styleId="S">
    <w:name w:val="S_Нумерованный"/>
    <w:basedOn w:val="a5"/>
    <w:link w:val="Sb"/>
    <w:autoRedefine/>
    <w:uiPriority w:val="99"/>
    <w:rsid w:val="00D74A36"/>
    <w:pPr>
      <w:numPr>
        <w:numId w:val="10"/>
      </w:numPr>
      <w:tabs>
        <w:tab w:val="left" w:pos="992"/>
      </w:tabs>
      <w:spacing w:after="0" w:line="360" w:lineRule="auto"/>
      <w:ind w:left="0" w:firstLine="709"/>
      <w:jc w:val="both"/>
    </w:pPr>
    <w:rPr>
      <w:sz w:val="24"/>
      <w:szCs w:val="24"/>
    </w:rPr>
  </w:style>
  <w:style w:type="paragraph" w:customStyle="1" w:styleId="ConsNormal">
    <w:name w:val="ConsNormal"/>
    <w:uiPriority w:val="99"/>
    <w:rsid w:val="00D74A36"/>
    <w:pPr>
      <w:tabs>
        <w:tab w:val="left" w:pos="708"/>
      </w:tabs>
      <w:snapToGrid w:val="0"/>
      <w:spacing w:after="0" w:line="240" w:lineRule="auto"/>
      <w:ind w:firstLine="720"/>
      <w:jc w:val="both"/>
    </w:pPr>
    <w:rPr>
      <w:rFonts w:ascii="Arial" w:eastAsia="Times New Roman" w:hAnsi="Arial" w:cs="Times New Roman"/>
      <w:sz w:val="20"/>
      <w:szCs w:val="20"/>
    </w:rPr>
  </w:style>
  <w:style w:type="paragraph" w:customStyle="1" w:styleId="ConsPlusTitle">
    <w:name w:val="ConsPlusTitle"/>
    <w:uiPriority w:val="99"/>
    <w:rsid w:val="00D74A36"/>
    <w:pPr>
      <w:widowControl w:val="0"/>
      <w:tabs>
        <w:tab w:val="left" w:pos="708"/>
      </w:tabs>
      <w:autoSpaceDE w:val="0"/>
      <w:autoSpaceDN w:val="0"/>
      <w:adjustRightInd w:val="0"/>
      <w:spacing w:after="0" w:line="240" w:lineRule="auto"/>
    </w:pPr>
    <w:rPr>
      <w:rFonts w:ascii="Calibri" w:eastAsia="Times New Roman" w:hAnsi="Calibri" w:cs="Calibri"/>
      <w:b/>
      <w:bCs/>
    </w:rPr>
  </w:style>
  <w:style w:type="character" w:customStyle="1" w:styleId="ConsPlusNormal0">
    <w:name w:val="ConsPlusNormal Знак"/>
    <w:link w:val="ConsPlusNormal"/>
    <w:locked/>
    <w:rsid w:val="00D74A36"/>
    <w:rPr>
      <w:rFonts w:ascii="Arial" w:eastAsia="Times New Roman" w:hAnsi="Arial" w:cs="Arial"/>
      <w:sz w:val="20"/>
      <w:szCs w:val="20"/>
    </w:rPr>
  </w:style>
  <w:style w:type="paragraph" w:customStyle="1" w:styleId="S0">
    <w:name w:val="S_Маркированный"/>
    <w:basedOn w:val="afe"/>
    <w:uiPriority w:val="99"/>
    <w:qFormat/>
    <w:rsid w:val="00D74A36"/>
    <w:pPr>
      <w:numPr>
        <w:numId w:val="11"/>
      </w:numPr>
      <w:spacing w:before="120" w:after="60" w:line="240" w:lineRule="auto"/>
      <w:ind w:left="924" w:hanging="357"/>
      <w:contextualSpacing w:val="0"/>
    </w:pPr>
    <w:rPr>
      <w:w w:val="109"/>
    </w:rPr>
  </w:style>
  <w:style w:type="paragraph" w:customStyle="1" w:styleId="afffff8">
    <w:name w:val="Раздел МНГП"/>
    <w:basedOn w:val="1"/>
    <w:uiPriority w:val="99"/>
    <w:qFormat/>
    <w:rsid w:val="00D74A36"/>
    <w:pPr>
      <w:keepLines/>
      <w:numPr>
        <w:numId w:val="0"/>
      </w:numPr>
      <w:tabs>
        <w:tab w:val="clear" w:pos="851"/>
        <w:tab w:val="left" w:pos="708"/>
      </w:tabs>
      <w:spacing w:before="480" w:after="0"/>
    </w:pPr>
    <w:rPr>
      <w:caps/>
      <w:kern w:val="0"/>
      <w:sz w:val="24"/>
      <w:lang w:eastAsia="en-US"/>
    </w:rPr>
  </w:style>
  <w:style w:type="paragraph" w:customStyle="1" w:styleId="afffff9">
    <w:name w:val="раздел МНГП"/>
    <w:basedOn w:val="1"/>
    <w:uiPriority w:val="99"/>
    <w:qFormat/>
    <w:rsid w:val="00D74A36"/>
    <w:pPr>
      <w:keepLines/>
      <w:numPr>
        <w:numId w:val="0"/>
      </w:numPr>
      <w:tabs>
        <w:tab w:val="clear" w:pos="851"/>
        <w:tab w:val="left" w:pos="708"/>
      </w:tabs>
      <w:spacing w:before="480" w:after="0"/>
    </w:pPr>
    <w:rPr>
      <w:caps/>
      <w:color w:val="000000"/>
      <w:kern w:val="0"/>
      <w:sz w:val="24"/>
      <w:lang w:eastAsia="en-US"/>
    </w:rPr>
  </w:style>
  <w:style w:type="paragraph" w:customStyle="1" w:styleId="a2">
    <w:name w:val="глава МНГП"/>
    <w:basedOn w:val="2"/>
    <w:uiPriority w:val="99"/>
    <w:qFormat/>
    <w:rsid w:val="00D74A36"/>
    <w:pPr>
      <w:keepLines/>
      <w:numPr>
        <w:numId w:val="12"/>
      </w:numPr>
      <w:tabs>
        <w:tab w:val="clear" w:pos="1134"/>
        <w:tab w:val="clear" w:pos="1276"/>
        <w:tab w:val="left" w:pos="708"/>
      </w:tabs>
      <w:spacing w:before="200" w:after="0" w:line="276" w:lineRule="auto"/>
    </w:pPr>
    <w:rPr>
      <w:iCs w:val="0"/>
      <w:sz w:val="24"/>
      <w:szCs w:val="24"/>
      <w:lang w:eastAsia="en-US"/>
    </w:rPr>
  </w:style>
  <w:style w:type="paragraph" w:customStyle="1" w:styleId="ConsPlusNonformat">
    <w:name w:val="ConsPlusNonformat"/>
    <w:uiPriority w:val="99"/>
    <w:rsid w:val="00D74A36"/>
    <w:pPr>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uiPriority w:val="99"/>
    <w:rsid w:val="00D74A36"/>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D74A36"/>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uiPriority w:val="99"/>
    <w:rsid w:val="00D74A36"/>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uiPriority w:val="99"/>
    <w:rsid w:val="00D74A36"/>
    <w:pPr>
      <w:pBdr>
        <w:top w:val="single" w:sz="4" w:space="0" w:color="000000"/>
        <w:left w:val="single" w:sz="4" w:space="0" w:color="000000"/>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uiPriority w:val="99"/>
    <w:rsid w:val="00D74A36"/>
    <w:pPr>
      <w:pBdr>
        <w:top w:val="single" w:sz="4" w:space="0" w:color="000000"/>
        <w:left w:val="single" w:sz="4" w:space="0" w:color="000000"/>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uiPriority w:val="99"/>
    <w:rsid w:val="00D74A36"/>
    <w:pPr>
      <w:pBdr>
        <w:left w:val="single" w:sz="4" w:space="0" w:color="000000"/>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uiPriority w:val="99"/>
    <w:rsid w:val="00D74A36"/>
    <w:pPr>
      <w:pBdr>
        <w:top w:val="single" w:sz="4" w:space="0" w:color="000000"/>
        <w:left w:val="single" w:sz="4" w:space="0" w:color="000000"/>
        <w:bottom w:val="single" w:sz="4" w:space="0" w:color="000000"/>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uiPriority w:val="99"/>
    <w:rsid w:val="00D74A36"/>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uiPriority w:val="99"/>
    <w:rsid w:val="00D74A36"/>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uiPriority w:val="99"/>
    <w:rsid w:val="00D74A36"/>
    <w:pPr>
      <w:pBdr>
        <w:top w:val="single" w:sz="4" w:space="0" w:color="000000"/>
        <w:left w:val="single" w:sz="4" w:space="0" w:color="000000"/>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uiPriority w:val="99"/>
    <w:rsid w:val="00D74A36"/>
    <w:pPr>
      <w:pBdr>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uiPriority w:val="99"/>
    <w:rsid w:val="00D74A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uiPriority w:val="99"/>
    <w:rsid w:val="00D74A36"/>
    <w:pPr>
      <w:pBdr>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uiPriority w:val="99"/>
    <w:rsid w:val="00D74A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uiPriority w:val="99"/>
    <w:rsid w:val="00D74A36"/>
    <w:pPr>
      <w:pBdr>
        <w:top w:val="single" w:sz="4" w:space="0" w:color="000000"/>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uiPriority w:val="99"/>
    <w:rsid w:val="00D74A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1">
    <w:name w:val="Стиль2"/>
    <w:basedOn w:val="6"/>
    <w:uiPriority w:val="99"/>
    <w:qFormat/>
    <w:rsid w:val="00D74A36"/>
    <w:pPr>
      <w:spacing w:line="276" w:lineRule="auto"/>
      <w:ind w:left="714" w:hanging="357"/>
    </w:pPr>
    <w:rPr>
      <w:sz w:val="24"/>
      <w:lang w:eastAsia="en-US"/>
    </w:rPr>
  </w:style>
  <w:style w:type="paragraph" w:customStyle="1" w:styleId="1466">
    <w:name w:val="1466"/>
    <w:basedOn w:val="a5"/>
    <w:uiPriority w:val="99"/>
    <w:rsid w:val="00D74A36"/>
    <w:pPr>
      <w:tabs>
        <w:tab w:val="left" w:pos="708"/>
      </w:tabs>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D74A36"/>
    <w:pPr>
      <w:widowControl w:val="0"/>
      <w:tabs>
        <w:tab w:val="left" w:pos="708"/>
      </w:tabs>
      <w:autoSpaceDE w:val="0"/>
      <w:autoSpaceDN w:val="0"/>
      <w:adjustRightInd w:val="0"/>
      <w:spacing w:after="0" w:line="240" w:lineRule="auto"/>
    </w:pPr>
    <w:rPr>
      <w:rFonts w:ascii="Calibri" w:eastAsia="Times New Roman" w:hAnsi="Calibri" w:cs="Calibri"/>
    </w:rPr>
  </w:style>
  <w:style w:type="paragraph" w:customStyle="1" w:styleId="FORMATTEXT">
    <w:name w:val=".FORMATTEXT"/>
    <w:uiPriority w:val="99"/>
    <w:rsid w:val="00D74A36"/>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fffa">
    <w:name w:val="Основной текст_"/>
    <w:link w:val="2f2"/>
    <w:locked/>
    <w:rsid w:val="00D74A36"/>
    <w:rPr>
      <w:shd w:val="clear" w:color="auto" w:fill="FFFFFF"/>
    </w:rPr>
  </w:style>
  <w:style w:type="paragraph" w:customStyle="1" w:styleId="2f2">
    <w:name w:val="Основной текст2"/>
    <w:basedOn w:val="a5"/>
    <w:link w:val="afffffa"/>
    <w:rsid w:val="00D74A36"/>
    <w:pPr>
      <w:shd w:val="clear" w:color="auto" w:fill="FFFFFF"/>
      <w:tabs>
        <w:tab w:val="left" w:pos="708"/>
      </w:tabs>
      <w:spacing w:before="360" w:after="60" w:line="274" w:lineRule="exact"/>
      <w:jc w:val="both"/>
    </w:pPr>
  </w:style>
  <w:style w:type="character" w:customStyle="1" w:styleId="130">
    <w:name w:val="Основной текст (13)_"/>
    <w:link w:val="131"/>
    <w:locked/>
    <w:rsid w:val="00D74A36"/>
    <w:rPr>
      <w:sz w:val="17"/>
      <w:szCs w:val="17"/>
      <w:shd w:val="clear" w:color="auto" w:fill="FFFFFF"/>
    </w:rPr>
  </w:style>
  <w:style w:type="paragraph" w:customStyle="1" w:styleId="131">
    <w:name w:val="Основной текст (13)"/>
    <w:basedOn w:val="a5"/>
    <w:link w:val="130"/>
    <w:rsid w:val="00D74A36"/>
    <w:pPr>
      <w:shd w:val="clear" w:color="auto" w:fill="FFFFFF"/>
      <w:tabs>
        <w:tab w:val="left" w:pos="708"/>
      </w:tabs>
      <w:spacing w:after="120" w:line="206" w:lineRule="exact"/>
      <w:ind w:hanging="260"/>
      <w:jc w:val="both"/>
    </w:pPr>
    <w:rPr>
      <w:sz w:val="17"/>
      <w:szCs w:val="17"/>
    </w:rPr>
  </w:style>
  <w:style w:type="character" w:customStyle="1" w:styleId="150">
    <w:name w:val="Основной текст (15)_"/>
    <w:link w:val="151"/>
    <w:locked/>
    <w:rsid w:val="00D74A36"/>
    <w:rPr>
      <w:sz w:val="19"/>
      <w:szCs w:val="19"/>
      <w:shd w:val="clear" w:color="auto" w:fill="FFFFFF"/>
    </w:rPr>
  </w:style>
  <w:style w:type="paragraph" w:customStyle="1" w:styleId="151">
    <w:name w:val="Основной текст (15)"/>
    <w:basedOn w:val="a5"/>
    <w:link w:val="150"/>
    <w:rsid w:val="00D74A36"/>
    <w:pPr>
      <w:shd w:val="clear" w:color="auto" w:fill="FFFFFF"/>
      <w:tabs>
        <w:tab w:val="left" w:pos="708"/>
      </w:tabs>
      <w:spacing w:after="0" w:line="0" w:lineRule="atLeast"/>
      <w:ind w:hanging="520"/>
    </w:pPr>
    <w:rPr>
      <w:sz w:val="19"/>
      <w:szCs w:val="19"/>
    </w:rPr>
  </w:style>
  <w:style w:type="character" w:customStyle="1" w:styleId="afffffb">
    <w:name w:val="Оглавление_"/>
    <w:link w:val="afffffc"/>
    <w:locked/>
    <w:rsid w:val="00D74A36"/>
    <w:rPr>
      <w:sz w:val="19"/>
      <w:szCs w:val="19"/>
      <w:shd w:val="clear" w:color="auto" w:fill="FFFFFF"/>
    </w:rPr>
  </w:style>
  <w:style w:type="paragraph" w:customStyle="1" w:styleId="afffffc">
    <w:name w:val="Оглавление"/>
    <w:basedOn w:val="a5"/>
    <w:link w:val="afffffb"/>
    <w:rsid w:val="00D74A36"/>
    <w:pPr>
      <w:shd w:val="clear" w:color="auto" w:fill="FFFFFF"/>
      <w:tabs>
        <w:tab w:val="left" w:pos="708"/>
      </w:tabs>
      <w:spacing w:before="120" w:after="0" w:line="230" w:lineRule="exact"/>
    </w:pPr>
    <w:rPr>
      <w:sz w:val="19"/>
      <w:szCs w:val="19"/>
    </w:rPr>
  </w:style>
  <w:style w:type="paragraph" w:customStyle="1" w:styleId="Sc">
    <w:name w:val="S_Отступ"/>
    <w:basedOn w:val="a5"/>
    <w:uiPriority w:val="99"/>
    <w:rsid w:val="00D74A36"/>
    <w:pPr>
      <w:tabs>
        <w:tab w:val="left" w:pos="708"/>
      </w:tabs>
      <w:spacing w:after="0" w:line="360" w:lineRule="auto"/>
      <w:ind w:firstLine="709"/>
      <w:jc w:val="both"/>
    </w:pPr>
    <w:rPr>
      <w:rFonts w:ascii="Times New Roman" w:eastAsia="Times New Roman" w:hAnsi="Times New Roman" w:cs="Times New Roman"/>
      <w:bCs/>
      <w:sz w:val="24"/>
      <w:szCs w:val="32"/>
      <w:lang w:eastAsia="ar-SA"/>
    </w:rPr>
  </w:style>
  <w:style w:type="character" w:customStyle="1" w:styleId="ConsNonformat">
    <w:name w:val="ConsNonformat Знак"/>
    <w:link w:val="ConsNonformat0"/>
    <w:locked/>
    <w:rsid w:val="00D74A36"/>
    <w:rPr>
      <w:rFonts w:ascii="Courier New" w:eastAsia="Arial" w:hAnsi="Courier New" w:cs="Courier New"/>
      <w:lang w:eastAsia="ar-SA"/>
    </w:rPr>
  </w:style>
  <w:style w:type="paragraph" w:customStyle="1" w:styleId="ConsNonformat0">
    <w:name w:val="ConsNonformat"/>
    <w:link w:val="ConsNonformat"/>
    <w:rsid w:val="00D74A36"/>
    <w:pPr>
      <w:widowControl w:val="0"/>
      <w:tabs>
        <w:tab w:val="left" w:pos="708"/>
      </w:tabs>
      <w:suppressAutoHyphens/>
      <w:spacing w:after="0" w:line="240" w:lineRule="auto"/>
    </w:pPr>
    <w:rPr>
      <w:rFonts w:ascii="Courier New" w:eastAsia="Arial" w:hAnsi="Courier New" w:cs="Courier New"/>
      <w:lang w:eastAsia="ar-SA"/>
    </w:rPr>
  </w:style>
  <w:style w:type="paragraph" w:customStyle="1" w:styleId="BinomialTheorem">
    <w:name w:val="Binomial Theorem"/>
    <w:uiPriority w:val="99"/>
    <w:rsid w:val="00D74A36"/>
    <w:pPr>
      <w:tabs>
        <w:tab w:val="left" w:pos="708"/>
      </w:tabs>
    </w:pPr>
    <w:rPr>
      <w:rFonts w:ascii="Calibri" w:eastAsia="Times New Roman" w:hAnsi="Calibri" w:cs="Times New Roman"/>
    </w:rPr>
  </w:style>
  <w:style w:type="paragraph" w:customStyle="1" w:styleId="font5">
    <w:name w:val="font5"/>
    <w:basedOn w:val="a5"/>
    <w:uiPriority w:val="99"/>
    <w:rsid w:val="00D74A36"/>
    <w:pPr>
      <w:tabs>
        <w:tab w:val="left" w:pos="708"/>
      </w:tabs>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uiPriority w:val="99"/>
    <w:rsid w:val="00D74A36"/>
    <w:pPr>
      <w:pBdr>
        <w:top w:val="single" w:sz="4" w:space="0" w:color="auto"/>
        <w:left w:val="single" w:sz="8"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uiPriority w:val="99"/>
    <w:rsid w:val="00D74A36"/>
    <w:pPr>
      <w:pBdr>
        <w:top w:val="single" w:sz="4" w:space="0" w:color="auto"/>
        <w:left w:val="single" w:sz="4" w:space="0" w:color="auto"/>
        <w:bottom w:val="single" w:sz="4"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uiPriority w:val="99"/>
    <w:rsid w:val="00D74A36"/>
    <w:pPr>
      <w:pBdr>
        <w:top w:val="single" w:sz="4" w:space="0" w:color="auto"/>
        <w:left w:val="single" w:sz="8" w:space="0" w:color="auto"/>
        <w:bottom w:val="single" w:sz="4"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uiPriority w:val="99"/>
    <w:rsid w:val="00D74A36"/>
    <w:pPr>
      <w:pBdr>
        <w:top w:val="single" w:sz="4"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uiPriority w:val="99"/>
    <w:rsid w:val="00D74A36"/>
    <w:pPr>
      <w:pBdr>
        <w:top w:val="single" w:sz="4"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uiPriority w:val="99"/>
    <w:rsid w:val="00D74A36"/>
    <w:pPr>
      <w:pBdr>
        <w:top w:val="single" w:sz="4" w:space="0" w:color="auto"/>
        <w:left w:val="single" w:sz="8" w:space="0" w:color="auto"/>
        <w:bottom w:val="single" w:sz="4" w:space="0" w:color="auto"/>
      </w:pBdr>
      <w:tabs>
        <w:tab w:val="left" w:pos="708"/>
      </w:tabs>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uiPriority w:val="99"/>
    <w:rsid w:val="00D74A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a5"/>
    <w:uiPriority w:val="99"/>
    <w:rsid w:val="00D74A36"/>
    <w:pPr>
      <w:pBdr>
        <w:top w:val="single" w:sz="8" w:space="0" w:color="auto"/>
        <w:left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a5"/>
    <w:uiPriority w:val="99"/>
    <w:rsid w:val="00D74A36"/>
    <w:pPr>
      <w:pBdr>
        <w:top w:val="single" w:sz="8" w:space="0" w:color="auto"/>
        <w:left w:val="single" w:sz="4"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a5"/>
    <w:uiPriority w:val="99"/>
    <w:rsid w:val="00D74A36"/>
    <w:pPr>
      <w:pBdr>
        <w:top w:val="single" w:sz="8" w:space="0" w:color="auto"/>
        <w:left w:val="single" w:sz="4"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rPr>
  </w:style>
  <w:style w:type="paragraph" w:customStyle="1" w:styleId="HeaderOdd">
    <w:name w:val="Header Odd"/>
    <w:basedOn w:val="affff1"/>
    <w:uiPriority w:val="99"/>
    <w:qFormat/>
    <w:rsid w:val="00D74A3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uiPriority w:val="99"/>
    <w:qFormat/>
    <w:rsid w:val="00D74A36"/>
    <w:pPr>
      <w:pBdr>
        <w:top w:val="single" w:sz="4" w:space="1" w:color="4F81BD"/>
      </w:pBdr>
      <w:tabs>
        <w:tab w:val="left" w:pos="708"/>
      </w:tabs>
      <w:spacing w:after="180" w:line="264" w:lineRule="auto"/>
      <w:jc w:val="right"/>
    </w:pPr>
    <w:rPr>
      <w:rFonts w:ascii="Calibri" w:eastAsia="Times New Roman" w:hAnsi="Calibri" w:cs="Times New Roman"/>
      <w:color w:val="1F497D"/>
      <w:sz w:val="20"/>
      <w:szCs w:val="23"/>
      <w:lang w:eastAsia="ja-JP"/>
    </w:rPr>
  </w:style>
  <w:style w:type="character" w:styleId="afffffd">
    <w:name w:val="footnote reference"/>
    <w:aliases w:val="Знак сноски-FN,Знак сноски 1,Ciae niinee-FN,Referencia nota al pie,Ссылка на сноску 45,Appel note de bas de page"/>
    <w:uiPriority w:val="99"/>
    <w:semiHidden/>
    <w:unhideWhenUsed/>
    <w:rsid w:val="00D74A36"/>
    <w:rPr>
      <w:vertAlign w:val="superscript"/>
    </w:rPr>
  </w:style>
  <w:style w:type="character" w:styleId="afffffe">
    <w:name w:val="annotation reference"/>
    <w:semiHidden/>
    <w:unhideWhenUsed/>
    <w:rsid w:val="00D74A36"/>
    <w:rPr>
      <w:sz w:val="16"/>
      <w:szCs w:val="16"/>
    </w:rPr>
  </w:style>
  <w:style w:type="character" w:styleId="affffff">
    <w:name w:val="line number"/>
    <w:semiHidden/>
    <w:unhideWhenUsed/>
    <w:rsid w:val="00D74A36"/>
    <w:rPr>
      <w:sz w:val="18"/>
      <w:szCs w:val="18"/>
    </w:rPr>
  </w:style>
  <w:style w:type="character" w:styleId="affffff0">
    <w:name w:val="endnote reference"/>
    <w:semiHidden/>
    <w:unhideWhenUsed/>
    <w:rsid w:val="00D74A36"/>
    <w:rPr>
      <w:vertAlign w:val="superscript"/>
    </w:rPr>
  </w:style>
  <w:style w:type="character" w:styleId="affffff1">
    <w:name w:val="Placeholder Text"/>
    <w:uiPriority w:val="99"/>
    <w:semiHidden/>
    <w:rsid w:val="00D74A36"/>
    <w:rPr>
      <w:color w:val="808080"/>
    </w:rPr>
  </w:style>
  <w:style w:type="character" w:styleId="affffff2">
    <w:name w:val="Subtle Emphasis"/>
    <w:uiPriority w:val="19"/>
    <w:qFormat/>
    <w:rsid w:val="00D74A36"/>
    <w:rPr>
      <w:i/>
      <w:iCs/>
      <w:color w:val="5A5A5A"/>
    </w:rPr>
  </w:style>
  <w:style w:type="character" w:styleId="affffff3">
    <w:name w:val="Intense Emphasis"/>
    <w:uiPriority w:val="21"/>
    <w:qFormat/>
    <w:rsid w:val="00D74A36"/>
    <w:rPr>
      <w:b/>
      <w:bCs/>
      <w:i/>
      <w:iCs/>
      <w:color w:val="4F81BD"/>
      <w:sz w:val="22"/>
      <w:szCs w:val="22"/>
    </w:rPr>
  </w:style>
  <w:style w:type="character" w:styleId="affffff4">
    <w:name w:val="Subtle Reference"/>
    <w:uiPriority w:val="31"/>
    <w:qFormat/>
    <w:rsid w:val="00D74A36"/>
    <w:rPr>
      <w:color w:val="auto"/>
      <w:u w:val="single" w:color="9BBB59"/>
    </w:rPr>
  </w:style>
  <w:style w:type="character" w:styleId="affffff5">
    <w:name w:val="Intense Reference"/>
    <w:uiPriority w:val="32"/>
    <w:qFormat/>
    <w:rsid w:val="00D74A36"/>
    <w:rPr>
      <w:b/>
      <w:bCs/>
      <w:color w:val="76923C"/>
      <w:u w:val="single" w:color="9BBB59"/>
    </w:rPr>
  </w:style>
  <w:style w:type="character" w:styleId="affffff6">
    <w:name w:val="Book Title"/>
    <w:uiPriority w:val="33"/>
    <w:qFormat/>
    <w:rsid w:val="00D74A36"/>
    <w:rPr>
      <w:rFonts w:ascii="Cambria" w:eastAsia="Times New Roman" w:hAnsi="Cambria" w:cs="Times New Roman" w:hint="default"/>
      <w:b/>
      <w:bCs/>
      <w:i/>
      <w:iCs/>
      <w:color w:val="auto"/>
    </w:rPr>
  </w:style>
  <w:style w:type="character" w:customStyle="1" w:styleId="apple-style-span">
    <w:name w:val="apple-style-span"/>
    <w:rsid w:val="00D74A36"/>
  </w:style>
  <w:style w:type="character" w:customStyle="1" w:styleId="apple-converted-space">
    <w:name w:val="apple-converted-space"/>
    <w:rsid w:val="00D74A36"/>
  </w:style>
  <w:style w:type="character" w:customStyle="1" w:styleId="FontStyle20">
    <w:name w:val="Font Style20"/>
    <w:rsid w:val="00D74A36"/>
    <w:rPr>
      <w:rFonts w:ascii="Times New Roman" w:hAnsi="Times New Roman" w:cs="Times New Roman" w:hint="default"/>
      <w:sz w:val="22"/>
      <w:szCs w:val="22"/>
    </w:rPr>
  </w:style>
  <w:style w:type="character" w:customStyle="1" w:styleId="affffff7">
    <w:name w:val="Символ сноски"/>
    <w:rsid w:val="00D74A36"/>
  </w:style>
  <w:style w:type="character" w:customStyle="1" w:styleId="submenu-table">
    <w:name w:val="submenu-table"/>
    <w:rsid w:val="00D74A36"/>
  </w:style>
  <w:style w:type="table" w:styleId="1a">
    <w:name w:val="Table Simple 1"/>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semiHidden/>
    <w:unhideWhenUsed/>
    <w:rsid w:val="00D74A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Classic 1"/>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semiHidden/>
    <w:unhideWhenUsed/>
    <w:rsid w:val="00D74A36"/>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Colorful 1"/>
    <w:basedOn w:val="a8"/>
    <w:semiHidden/>
    <w:unhideWhenUsed/>
    <w:rsid w:val="00D74A36"/>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d">
    <w:name w:val="Table Columns 1"/>
    <w:basedOn w:val="a8"/>
    <w:semiHidden/>
    <w:unhideWhenUsed/>
    <w:rsid w:val="00D74A36"/>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8"/>
    <w:semiHidden/>
    <w:unhideWhenUsed/>
    <w:rsid w:val="00D74A36"/>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8"/>
    <w:semiHidden/>
    <w:unhideWhenUsed/>
    <w:rsid w:val="00D74A36"/>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8"/>
    <w:semiHidden/>
    <w:unhideWhenUsed/>
    <w:rsid w:val="00D74A36"/>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8"/>
    <w:semiHidden/>
    <w:unhideWhenUsed/>
    <w:rsid w:val="00D74A36"/>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e">
    <w:name w:val="Table Grid 1"/>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8"/>
    <w:semiHidden/>
    <w:unhideWhenUsed/>
    <w:rsid w:val="00D74A36"/>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8"/>
    <w:semiHidden/>
    <w:unhideWhenUsed/>
    <w:rsid w:val="00D74A3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8"/>
    <w:semiHidden/>
    <w:unhideWhenUsed/>
    <w:rsid w:val="00D74A36"/>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semiHidden/>
    <w:unhideWhenUsed/>
    <w:rsid w:val="00D74A3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semiHidden/>
    <w:unhideWhenUsed/>
    <w:rsid w:val="00D74A3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semiHidden/>
    <w:unhideWhenUsed/>
    <w:rsid w:val="00D74A3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
    <w:name w:val="Table 3D effects 1"/>
    <w:basedOn w:val="a8"/>
    <w:semiHidden/>
    <w:unhideWhenUsed/>
    <w:rsid w:val="00D74A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8"/>
    <w:semiHidden/>
    <w:unhideWhenUsed/>
    <w:rsid w:val="00D74A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8"/>
    <w:semiHidden/>
    <w:unhideWhenUsed/>
    <w:rsid w:val="00D74A3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8">
    <w:name w:val="Table Contemporary"/>
    <w:basedOn w:val="a8"/>
    <w:semiHidden/>
    <w:unhideWhenUsed/>
    <w:rsid w:val="00D74A3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9">
    <w:name w:val="Table Elegant"/>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a">
    <w:name w:val="Table Professional"/>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0">
    <w:name w:val="Table Subtle 1"/>
    <w:basedOn w:val="a8"/>
    <w:semiHidden/>
    <w:unhideWhenUsed/>
    <w:rsid w:val="00D74A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8"/>
    <w:semiHidden/>
    <w:unhideWhenUsed/>
    <w:rsid w:val="00D74A3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8"/>
    <w:semiHidden/>
    <w:unhideWhenUsed/>
    <w:rsid w:val="00D74A3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8"/>
    <w:semiHidden/>
    <w:unhideWhenUsed/>
    <w:rsid w:val="00D74A3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b">
    <w:name w:val="Table Grid"/>
    <w:basedOn w:val="a8"/>
    <w:rsid w:val="00D74A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c">
    <w:name w:val="Table Theme"/>
    <w:basedOn w:val="a8"/>
    <w:semiHidden/>
    <w:unhideWhenUsed/>
    <w:rsid w:val="00D74A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Accent 5"/>
    <w:basedOn w:val="a8"/>
    <w:uiPriority w:val="64"/>
    <w:rsid w:val="00D74A36"/>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
    <w:name w:val="S_Заголовок 3"/>
    <w:basedOn w:val="a5"/>
    <w:uiPriority w:val="99"/>
    <w:rsid w:val="00D74A36"/>
    <w:pPr>
      <w:numPr>
        <w:ilvl w:val="2"/>
        <w:numId w:val="9"/>
      </w:numPr>
      <w:spacing w:after="0" w:line="360" w:lineRule="auto"/>
      <w:jc w:val="center"/>
      <w:outlineLvl w:val="2"/>
    </w:pPr>
    <w:rPr>
      <w:rFonts w:ascii="Times New Roman" w:eastAsia="Times New Roman" w:hAnsi="Times New Roman" w:cs="Times New Roman"/>
      <w:b/>
      <w:sz w:val="24"/>
      <w:szCs w:val="24"/>
      <w:u w:val="single"/>
    </w:rPr>
  </w:style>
  <w:style w:type="numbering" w:styleId="1ai">
    <w:name w:val="Outline List 1"/>
    <w:basedOn w:val="a9"/>
    <w:semiHidden/>
    <w:unhideWhenUsed/>
    <w:rsid w:val="00D74A36"/>
    <w:pPr>
      <w:numPr>
        <w:numId w:val="16"/>
      </w:numPr>
    </w:pPr>
  </w:style>
  <w:style w:type="numbering" w:styleId="111111">
    <w:name w:val="Outline List 2"/>
    <w:basedOn w:val="a9"/>
    <w:semiHidden/>
    <w:unhideWhenUsed/>
    <w:rsid w:val="00D74A36"/>
    <w:pPr>
      <w:numPr>
        <w:numId w:val="17"/>
      </w:numPr>
    </w:pPr>
  </w:style>
</w:styles>
</file>

<file path=word/webSettings.xml><?xml version="1.0" encoding="utf-8"?>
<w:webSettings xmlns:r="http://schemas.openxmlformats.org/officeDocument/2006/relationships" xmlns:w="http://schemas.openxmlformats.org/wordprocessingml/2006/main">
  <w:divs>
    <w:div w:id="412242922">
      <w:bodyDiv w:val="1"/>
      <w:marLeft w:val="0"/>
      <w:marRight w:val="0"/>
      <w:marTop w:val="0"/>
      <w:marBottom w:val="0"/>
      <w:divBdr>
        <w:top w:val="none" w:sz="0" w:space="0" w:color="auto"/>
        <w:left w:val="none" w:sz="0" w:space="0" w:color="auto"/>
        <w:bottom w:val="none" w:sz="0" w:space="0" w:color="auto"/>
        <w:right w:val="none" w:sz="0" w:space="0" w:color="auto"/>
      </w:divBdr>
    </w:div>
    <w:div w:id="19265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CBC04675D45A7319E4896234EF5654726773748F9C322EA4BDB725FC83DBE01F809424912C0B6B7A2E37AQFfCJ" TargetMode="External"/><Relationship Id="rId18" Type="http://schemas.openxmlformats.org/officeDocument/2006/relationships/hyperlink" Target="consultantplus://offline/ref=17BFE5A3C1B66F5A327654A76BB034B07D7403A5124A23551593B7FD752F7A14C89F0C227260405Ci8M" TargetMode="External"/><Relationship Id="rId26" Type="http://schemas.openxmlformats.org/officeDocument/2006/relationships/hyperlink" Target="consultantplus://offline/main?base=LAW;n=97924;fld=134;dst=100088" TargetMode="External"/><Relationship Id="rId3" Type="http://schemas.openxmlformats.org/officeDocument/2006/relationships/styles" Target="styles.xml"/><Relationship Id="rId21" Type="http://schemas.openxmlformats.org/officeDocument/2006/relationships/hyperlink" Target="consultantplus://offline/ref=2AD52C8AA9680871242E1CADA20B001AE09FC3C2B31B1273425DA4h47FI" TargetMode="External"/><Relationship Id="rId34" Type="http://schemas.openxmlformats.org/officeDocument/2006/relationships/hyperlink" Target="consultantplus://offline/main?base=LAW;n=117593;fld=134" TargetMode="External"/><Relationship Id="rId7" Type="http://schemas.openxmlformats.org/officeDocument/2006/relationships/endnotes" Target="endnotes.xml"/><Relationship Id="rId12" Type="http://schemas.openxmlformats.org/officeDocument/2006/relationships/hyperlink" Target="consultantplus://offline/ref=ACBC04675D45A7319E48882E58993A48247F6B4CF3C62CBB1E8429029F34B456BF461B08Q5fEJ" TargetMode="External"/><Relationship Id="rId17" Type="http://schemas.openxmlformats.org/officeDocument/2006/relationships/hyperlink" Target="consultantplus://offline/ref=17BFE5A3C1B66F5A327654A76BB034B07D7706A812467E5F1DCABBFF72202503CFD60023726041CA54i5M" TargetMode="External"/><Relationship Id="rId25" Type="http://schemas.openxmlformats.org/officeDocument/2006/relationships/hyperlink" Target="http://newisys:8080/law?d&amp;nd=1200006118&amp;prevDoc=1400020&amp;mark=0000NLU0L2B4QU3VVVVVS00000000000000000000000000000000000" TargetMode="External"/><Relationship Id="rId33" Type="http://schemas.openxmlformats.org/officeDocument/2006/relationships/hyperlink" Target="consultantplus://offline/main?base=LAW;n=117072;fld=134;dst=100705" TargetMode="External"/><Relationship Id="rId2" Type="http://schemas.openxmlformats.org/officeDocument/2006/relationships/numbering" Target="numbering.xml"/><Relationship Id="rId16" Type="http://schemas.openxmlformats.org/officeDocument/2006/relationships/hyperlink" Target="consultantplus://offline/ref=17BFE5A3C1B66F5A327654A76BB034B07D7403A5124A23551593B7FD752F7A14C89F0C227260475CiCM" TargetMode="External"/><Relationship Id="rId20" Type="http://schemas.openxmlformats.org/officeDocument/2006/relationships/hyperlink" Target="consultantplus://offline/ref=2AD52C8AA9680871242E1CADA20B001AE09FC3C2B31B1273425DA4h47FI" TargetMode="External"/><Relationship Id="rId29" Type="http://schemas.openxmlformats.org/officeDocument/2006/relationships/hyperlink" Target="consultantplus://offline/ref=B738B15FA10B29BF3A3F6DA8AD710BB450108213D12ED6003EBC6B59F00F9E147068A088LEI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CC81D2AEE8E6AE7EBDB7EE0275DB652C2A73682FAA777724CA2332BC5956F7564A2E7FB082C7DEB74CB2vFU9J" TargetMode="External"/><Relationship Id="rId24" Type="http://schemas.openxmlformats.org/officeDocument/2006/relationships/hyperlink" Target="consultantplus://offline/ref=2AD52C8AA9680871242E1CADA20B001AE59EC0C3B31B1273425DA4h47FI" TargetMode="External"/><Relationship Id="rId32" Type="http://schemas.openxmlformats.org/officeDocument/2006/relationships/hyperlink" Target="consultantplus://offline/ref=2AD52C8AA9680871242E1CADA20B001AE09FC3C2B31B1273425DA4h47FI" TargetMode="External"/><Relationship Id="rId5" Type="http://schemas.openxmlformats.org/officeDocument/2006/relationships/webSettings" Target="webSettings.xml"/><Relationship Id="rId15" Type="http://schemas.openxmlformats.org/officeDocument/2006/relationships/hyperlink" Target="consultantplus://offline/ref=2AD52C8AA9680871242E1CADA20B001AE09FC3C2B31B1273425DA4h47FI"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theme" Target="theme/theme1.xml"/><Relationship Id="rId10" Type="http://schemas.openxmlformats.org/officeDocument/2006/relationships/hyperlink" Target="consultantplus://offline/ref=92C5659027BA69ADBF9DE2292E4AAD6CF738115869A9A588F24E08E309AB737CBE6656B199i65BE" TargetMode="External"/><Relationship Id="rId19" Type="http://schemas.openxmlformats.org/officeDocument/2006/relationships/hyperlink" Target="consultantplus://offline/ref=2AD52C8AA9680871242E1CADA20B001AE09FC3C2B31B1273425DA4h47FI" TargetMode="External"/><Relationship Id="rId31" Type="http://schemas.openxmlformats.org/officeDocument/2006/relationships/hyperlink" Target="consultantplus://offline/ref=2AD52C8AA9680871242E1CADA20B001AE09FC3C2B31B1273425DA4h47FI" TargetMode="External"/><Relationship Id="rId4" Type="http://schemas.openxmlformats.org/officeDocument/2006/relationships/settings" Target="settings.xml"/><Relationship Id="rId9" Type="http://schemas.openxmlformats.org/officeDocument/2006/relationships/hyperlink" Target="consultantplus://offline/ref=92C5659027BA69ADBF9DE2292E4AAD6CF739115661ACA588F24E08E309AB737CBE6656B39F6F7A26i151E" TargetMode="External"/><Relationship Id="rId14" Type="http://schemas.openxmlformats.org/officeDocument/2006/relationships/image" Target="media/image2.png"/><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http://integral.ru/download/literatur/2.1.6.1032-01.pdf"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BEE5-F60B-4CAC-87A5-00E7C05B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89</Pages>
  <Words>36567</Words>
  <Characters>208436</Characters>
  <Application>Microsoft Office Word</Application>
  <DocSecurity>0</DocSecurity>
  <Lines>1736</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2015-09-08T04:30:00Z</cp:lastPrinted>
  <dcterms:created xsi:type="dcterms:W3CDTF">2015-03-13T01:46:00Z</dcterms:created>
  <dcterms:modified xsi:type="dcterms:W3CDTF">2015-09-08T04:38:00Z</dcterms:modified>
</cp:coreProperties>
</file>