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3F5" w:rsidRDefault="004543F5" w:rsidP="00A734B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 w:rsidRPr="004543F5">
        <w:rPr>
          <w:rFonts w:ascii="Times New Roman" w:hAnsi="Times New Roman" w:cs="Times New Roman"/>
          <w:sz w:val="28"/>
          <w:szCs w:val="28"/>
          <w:u w:val="single"/>
        </w:rPr>
        <w:drawing>
          <wp:inline distT="0" distB="0" distL="0" distR="0">
            <wp:extent cx="5939155" cy="2680970"/>
            <wp:effectExtent l="0" t="0" r="4445" b="0"/>
            <wp:docPr id="1" name="Рисунок 1" descr="O:\Новая шапка с реквизитами\newБлан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Новая шапка с реквизитами\newБланк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268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3F5" w:rsidRDefault="004543F5" w:rsidP="004543F5">
      <w:pPr>
        <w:shd w:val="clear" w:color="auto" w:fill="FFFFFF"/>
        <w:spacing w:after="0" w:line="240" w:lineRule="atLeast"/>
        <w:jc w:val="center"/>
        <w:outlineLvl w:val="4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E0F85" w:rsidRDefault="00BE0F85" w:rsidP="004543F5">
      <w:pPr>
        <w:shd w:val="clear" w:color="auto" w:fill="FFFFFF"/>
        <w:spacing w:after="0" w:line="240" w:lineRule="atLeast"/>
        <w:jc w:val="center"/>
        <w:outlineLvl w:val="4"/>
        <w:rPr>
          <w:rFonts w:ascii="Times New Roman" w:hAnsi="Times New Roman" w:cs="Times New Roman"/>
          <w:b/>
          <w:sz w:val="28"/>
          <w:szCs w:val="28"/>
        </w:rPr>
      </w:pPr>
      <w:r w:rsidRPr="00BE0F85">
        <w:rPr>
          <w:rFonts w:ascii="Times New Roman" w:hAnsi="Times New Roman" w:cs="Times New Roman"/>
          <w:b/>
          <w:sz w:val="28"/>
          <w:szCs w:val="28"/>
        </w:rPr>
        <w:t>Вниманию субъектов малого и среднего предпринимательства</w:t>
      </w:r>
      <w:proofErr w:type="gramStart"/>
      <w:r w:rsidRPr="00BE0F85">
        <w:rPr>
          <w:rFonts w:ascii="Times New Roman" w:hAnsi="Times New Roman" w:cs="Times New Roman"/>
          <w:b/>
          <w:sz w:val="28"/>
          <w:szCs w:val="28"/>
        </w:rPr>
        <w:t xml:space="preserve"> !</w:t>
      </w:r>
      <w:proofErr w:type="gramEnd"/>
      <w:r w:rsidRPr="00BE0F8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A1BEE" w:rsidRPr="00BE0F85" w:rsidRDefault="000A1BEE" w:rsidP="00BE0F85">
      <w:pPr>
        <w:shd w:val="clear" w:color="auto" w:fill="FFFFFF"/>
        <w:spacing w:after="0" w:line="240" w:lineRule="atLeast"/>
        <w:jc w:val="center"/>
        <w:outlineLvl w:val="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A1BEE" w:rsidRPr="000A1BEE" w:rsidRDefault="000A1BEE" w:rsidP="000A1B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Красноярское региональное агентство поддержки малого и среднего бизнеса </w:t>
      </w:r>
      <w:r w:rsidRPr="000A1B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 ПОВЫШАЕТ процентные ставки и НЕ МЕНЯЕТ условия по займам для предпринимателей </w:t>
      </w:r>
      <w:r w:rsidRPr="000A1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программы «Микрофинансирование». На сегодняшний день для предпринимателей действуют </w:t>
      </w:r>
      <w:r w:rsidR="0087773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A1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видов займов </w:t>
      </w:r>
      <w:r w:rsidRPr="000A1B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 5,5 % до 1</w:t>
      </w:r>
      <w:r w:rsidR="005A6D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1,2</w:t>
      </w:r>
      <w:r w:rsidRPr="000A1B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% годовых</w:t>
      </w:r>
      <w:r w:rsidRPr="000A1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Подробная информация - </w:t>
      </w:r>
      <w:hyperlink r:id="rId6" w:history="1">
        <w:r w:rsidRPr="000A1BE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http://agpb24.ru/mic</w:t>
        </w:r>
        <w:r w:rsidRPr="000A1BE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r</w:t>
        </w:r>
        <w:r w:rsidRPr="000A1BE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ofinance/</w:t>
        </w:r>
      </w:hyperlink>
    </w:p>
    <w:p w:rsidR="000A1BEE" w:rsidRDefault="000A1BEE" w:rsidP="000A1BEE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того, </w:t>
      </w:r>
      <w:r w:rsidRPr="000A1BE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воспользоваться займом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A1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предпринимателям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</w:t>
      </w:r>
      <w:r w:rsidRPr="000A1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обратиться в представительство агентства, расположенное по адресу: г. Назарово, ул. Мира, д.11, режим работы: понедельник – четверг с 8.30 до 17.30, </w:t>
      </w:r>
      <w:r w:rsidR="008A36CE" w:rsidRPr="000A1B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 с 13.00 до 13.45</w:t>
      </w:r>
      <w:r w:rsidR="008A3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</w:t>
      </w:r>
      <w:r w:rsidRPr="000A1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пятница с 8.30 до 16.30, обед с 13.00 до </w:t>
      </w:r>
      <w:r w:rsidR="008A36CE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0A1B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A36CE">
        <w:rPr>
          <w:rFonts w:ascii="Times New Roman" w:eastAsia="Times New Roman" w:hAnsi="Times New Roman" w:cs="Times New Roman"/>
          <w:sz w:val="28"/>
          <w:szCs w:val="28"/>
          <w:lang w:eastAsia="ru-RU"/>
        </w:rPr>
        <w:t>00.</w:t>
      </w:r>
      <w:r w:rsidRPr="000A1BEE">
        <w:rPr>
          <w:rFonts w:ascii="Calibri" w:eastAsia="Times New Roman" w:hAnsi="Calibri" w:cs="Times New Roman"/>
          <w:lang w:eastAsia="ru-RU"/>
        </w:rPr>
        <w:t xml:space="preserve"> </w:t>
      </w:r>
    </w:p>
    <w:p w:rsidR="000A1BEE" w:rsidRPr="000A1BEE" w:rsidRDefault="00B63619" w:rsidP="000A1B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Контактный телефон</w:t>
      </w:r>
      <w:r w:rsidR="000A1BEE" w:rsidRPr="000A1B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(39155)7-19-07, </w:t>
      </w:r>
      <w:r w:rsidR="00454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8-923-298-17-95 </w:t>
      </w:r>
      <w:hyperlink r:id="rId7" w:history="1">
        <w:r w:rsidR="004543F5" w:rsidRPr="000959BF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sedko</w:t>
        </w:r>
        <w:r w:rsidR="004543F5" w:rsidRPr="000959BF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@</w:t>
        </w:r>
        <w:r w:rsidR="004543F5" w:rsidRPr="000959BF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agpb</w:t>
        </w:r>
        <w:r w:rsidR="004543F5" w:rsidRPr="000959BF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.</w:t>
        </w:r>
        <w:r w:rsidR="004543F5" w:rsidRPr="000959BF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ru</w:t>
        </w:r>
      </w:hyperlink>
      <w:r w:rsidR="004543F5" w:rsidRPr="00454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54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spellStart"/>
      <w:r w:rsidR="00454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Седько</w:t>
      </w:r>
      <w:proofErr w:type="spellEnd"/>
      <w:r w:rsidR="00454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Любовь Сергеевна), </w:t>
      </w:r>
      <w:hyperlink r:id="rId8" w:history="1">
        <w:r w:rsidR="004543F5" w:rsidRPr="000959BF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beloborodova@agpb24.ru</w:t>
        </w:r>
      </w:hyperlink>
      <w:r w:rsidR="004543F5" w:rsidRPr="00454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636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A1BEE" w:rsidRPr="000A1B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(Белобородова Ольга Владимировна).</w:t>
      </w:r>
    </w:p>
    <w:p w:rsidR="000A1BEE" w:rsidRPr="000A1BEE" w:rsidRDefault="000A1BEE" w:rsidP="000A1B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43F5" w:rsidRDefault="004543F5" w:rsidP="000A1BEE">
      <w:pPr>
        <w:jc w:val="both"/>
        <w:rPr>
          <w:rFonts w:ascii="Times New Roman" w:eastAsia="Times New Roman" w:hAnsi="Times New Roman" w:cs="Times New Roman"/>
          <w:lang w:val="en-US" w:eastAsia="ru-RU"/>
        </w:rPr>
      </w:pPr>
    </w:p>
    <w:p w:rsidR="004543F5" w:rsidRDefault="004543F5" w:rsidP="000A1BEE">
      <w:pPr>
        <w:jc w:val="both"/>
        <w:rPr>
          <w:rFonts w:ascii="Times New Roman" w:eastAsia="Times New Roman" w:hAnsi="Times New Roman" w:cs="Times New Roman"/>
          <w:lang w:val="en-US" w:eastAsia="ru-RU"/>
        </w:rPr>
      </w:pPr>
    </w:p>
    <w:p w:rsidR="004543F5" w:rsidRDefault="00666A8B" w:rsidP="000A1BEE"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Сообщение подготовлено по информации </w:t>
      </w:r>
      <w:r w:rsidRPr="00666A8B">
        <w:rPr>
          <w:rFonts w:ascii="Times New Roman" w:eastAsia="Times New Roman" w:hAnsi="Times New Roman" w:cs="Times New Roman"/>
          <w:lang w:eastAsia="ru-RU"/>
        </w:rPr>
        <w:t>ОАО «</w:t>
      </w:r>
      <w:r w:rsidRPr="000A1BEE">
        <w:rPr>
          <w:rFonts w:ascii="Times New Roman" w:eastAsia="Times New Roman" w:hAnsi="Times New Roman" w:cs="Times New Roman"/>
          <w:lang w:eastAsia="ru-RU"/>
        </w:rPr>
        <w:t>Красноярское региональное агентство поддержки малого и среднего бизнеса</w:t>
      </w:r>
      <w:r w:rsidRPr="00666A8B">
        <w:rPr>
          <w:rFonts w:ascii="Times New Roman" w:eastAsia="Times New Roman" w:hAnsi="Times New Roman" w:cs="Times New Roman"/>
          <w:lang w:eastAsia="ru-RU"/>
        </w:rPr>
        <w:t>»</w:t>
      </w:r>
    </w:p>
    <w:p w:rsidR="00FB3CAD" w:rsidRDefault="00FB3CAD" w:rsidP="000A1BEE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FB3CAD" w:rsidRDefault="00FB3CAD" w:rsidP="000A1BEE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FB3CAD" w:rsidRDefault="00FB3CAD" w:rsidP="000A1BEE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FB3CAD" w:rsidRDefault="00FB3CAD" w:rsidP="000A1BEE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FB3CAD" w:rsidRDefault="00FB3CAD" w:rsidP="000A1BEE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FB3CAD" w:rsidRDefault="00FB3CAD" w:rsidP="00FB3CAD">
      <w:pPr>
        <w:pStyle w:val="1"/>
        <w:shd w:val="clear" w:color="auto" w:fill="F0F7F5"/>
        <w:spacing w:before="0" w:beforeAutospacing="0" w:after="300" w:afterAutospacing="0"/>
        <w:ind w:left="255" w:right="525"/>
        <w:rPr>
          <w:rFonts w:ascii="Arial" w:hAnsi="Arial" w:cs="Arial"/>
          <w:b w:val="0"/>
          <w:bCs w:val="0"/>
          <w:color w:val="000000"/>
          <w:sz w:val="35"/>
          <w:szCs w:val="35"/>
        </w:rPr>
      </w:pPr>
      <w:r>
        <w:rPr>
          <w:rFonts w:ascii="Arial" w:hAnsi="Arial" w:cs="Arial"/>
          <w:b w:val="0"/>
          <w:bCs w:val="0"/>
          <w:color w:val="000000"/>
          <w:sz w:val="35"/>
          <w:szCs w:val="35"/>
        </w:rPr>
        <w:br w:type="column"/>
      </w:r>
      <w:r>
        <w:rPr>
          <w:rFonts w:ascii="Arial" w:hAnsi="Arial" w:cs="Arial"/>
          <w:b w:val="0"/>
          <w:bCs w:val="0"/>
          <w:color w:val="000000"/>
          <w:sz w:val="35"/>
          <w:szCs w:val="35"/>
        </w:rPr>
        <w:lastRenderedPageBreak/>
        <w:t>ОАО «Красноярское региональное агентство поддержки малого и среднего бизнеса» вводит новое направление деятельности – сопровождение тендеров, закупок, аукционов</w:t>
      </w:r>
    </w:p>
    <w:p w:rsidR="00FB3CAD" w:rsidRDefault="00FB3CAD" w:rsidP="00FB3CAD">
      <w:pPr>
        <w:pStyle w:val="a6"/>
        <w:shd w:val="clear" w:color="auto" w:fill="F0F7F5"/>
        <w:spacing w:before="60" w:beforeAutospacing="0" w:after="300" w:afterAutospacing="0" w:line="312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</w:rPr>
        <w:drawing>
          <wp:inline distT="0" distB="0" distL="0" distR="0">
            <wp:extent cx="3514725" cy="4333875"/>
            <wp:effectExtent l="19050" t="0" r="9525" b="0"/>
            <wp:docPr id="2" name="Рисунок 1" descr="http://www.nazarovograd.ru/upload/images/7affbe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azarovograd.ru/upload/images/7affbea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433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CAD" w:rsidRDefault="00FB3CAD" w:rsidP="00FB3CAD">
      <w:pPr>
        <w:pStyle w:val="a6"/>
        <w:shd w:val="clear" w:color="auto" w:fill="F0F7F5"/>
        <w:spacing w:before="60" w:beforeAutospacing="0" w:after="300" w:afterAutospacing="0" w:line="312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Вниманию субъектов малого и среднего предпринимательства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</w:rPr>
        <w:t>города Назарово!</w:t>
      </w:r>
    </w:p>
    <w:p w:rsidR="00FB3CAD" w:rsidRDefault="00FB3CAD" w:rsidP="00FB3CAD">
      <w:pPr>
        <w:pStyle w:val="a6"/>
        <w:shd w:val="clear" w:color="auto" w:fill="F0F7F5"/>
        <w:spacing w:before="60" w:beforeAutospacing="0" w:after="300" w:afterAutospacing="0" w:line="312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Сопровождение включает в себя услуги, оказываемые на всех этапах закупочных процедур, начиная с поиска выгодного тендера и заканчивая заключением контракта. Предприниматели могут выбрать комплексное сопровождение или воспользоваться отдельными услугами в рамках закупочных процедур. Также Агентство предлагает участникам закупок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микрозайм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для обеспечения заявки на участие в тендере и для обеспечения контракта.</w:t>
      </w:r>
    </w:p>
    <w:p w:rsidR="00FB3CAD" w:rsidRPr="00BC335A" w:rsidRDefault="00FB3CAD" w:rsidP="00FB3CAD">
      <w:pPr>
        <w:pStyle w:val="a6"/>
        <w:shd w:val="clear" w:color="auto" w:fill="F0F7F5"/>
        <w:spacing w:before="60" w:beforeAutospacing="0" w:after="300" w:afterAutospacing="0" w:line="312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Подробная информация, пакет документов,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прайс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размещены на сайте Агентства: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0" w:history="1">
        <w:r>
          <w:rPr>
            <w:rStyle w:val="a3"/>
            <w:rFonts w:ascii="Arial" w:hAnsi="Arial" w:cs="Arial"/>
            <w:color w:val="15B8DB"/>
            <w:sz w:val="20"/>
            <w:szCs w:val="20"/>
          </w:rPr>
          <w:t>www.agpb24.ru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 xml:space="preserve">в разделе «Сопровождение закупок». Также за получением дополнительной информации можно обращаться по телефону (391)265-44-32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доб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028, спец</w:t>
      </w:r>
      <w:r w:rsidR="00BC335A">
        <w:rPr>
          <w:rFonts w:ascii="Arial" w:hAnsi="Arial" w:cs="Arial"/>
          <w:color w:val="000000"/>
          <w:sz w:val="20"/>
          <w:szCs w:val="20"/>
        </w:rPr>
        <w:t xml:space="preserve">иалист Мария Геннадьевна Исаева, </w:t>
      </w:r>
      <w:r w:rsidR="00BC335A" w:rsidRPr="00BC335A">
        <w:rPr>
          <w:rFonts w:ascii="Arial" w:hAnsi="Arial" w:cs="Arial"/>
          <w:color w:val="000000"/>
          <w:sz w:val="20"/>
          <w:szCs w:val="20"/>
        </w:rPr>
        <w:t xml:space="preserve">265-44-32 </w:t>
      </w:r>
      <w:proofErr w:type="spellStart"/>
      <w:r w:rsidR="00BC335A" w:rsidRPr="00BC335A">
        <w:rPr>
          <w:rFonts w:ascii="Arial" w:hAnsi="Arial" w:cs="Arial"/>
          <w:color w:val="000000"/>
          <w:sz w:val="20"/>
          <w:szCs w:val="20"/>
        </w:rPr>
        <w:t>доб</w:t>
      </w:r>
      <w:proofErr w:type="spellEnd"/>
      <w:r w:rsidR="00BC335A" w:rsidRPr="00BC335A">
        <w:rPr>
          <w:rFonts w:ascii="Arial" w:hAnsi="Arial" w:cs="Arial"/>
          <w:color w:val="000000"/>
          <w:sz w:val="20"/>
          <w:szCs w:val="20"/>
        </w:rPr>
        <w:t xml:space="preserve">. 041 (специалист Олеся </w:t>
      </w:r>
      <w:proofErr w:type="gramStart"/>
      <w:r w:rsidR="00BC335A" w:rsidRPr="00BC335A">
        <w:rPr>
          <w:rFonts w:ascii="Arial" w:hAnsi="Arial" w:cs="Arial"/>
          <w:color w:val="000000"/>
          <w:sz w:val="20"/>
          <w:szCs w:val="20"/>
        </w:rPr>
        <w:t>Тихоньких</w:t>
      </w:r>
      <w:proofErr w:type="gramEnd"/>
      <w:r w:rsidR="00BC335A" w:rsidRPr="00BC335A">
        <w:rPr>
          <w:rFonts w:ascii="Arial" w:hAnsi="Arial" w:cs="Arial"/>
          <w:color w:val="000000"/>
          <w:sz w:val="20"/>
          <w:szCs w:val="20"/>
        </w:rPr>
        <w:t>) или по электронной почте: zakupki@agpb24.ru</w:t>
      </w:r>
    </w:p>
    <w:p w:rsidR="00FB3CAD" w:rsidRDefault="00FB3CAD" w:rsidP="00FB3CAD">
      <w:pPr>
        <w:pStyle w:val="a6"/>
        <w:shd w:val="clear" w:color="auto" w:fill="F0F7F5"/>
        <w:spacing w:before="60" w:beforeAutospacing="0" w:after="300" w:afterAutospacing="0" w:line="312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Сообщение подготовлено по информации ОАО «Красноярское региональное агентство поддержки малого и среднего бизнеса».</w:t>
      </w:r>
    </w:p>
    <w:p w:rsidR="00666A8B" w:rsidRPr="00BC335A" w:rsidRDefault="00666A8B" w:rsidP="000A1BEE">
      <w:pPr>
        <w:jc w:val="both"/>
        <w:rPr>
          <w:rFonts w:ascii="Times New Roman" w:eastAsia="Times New Roman" w:hAnsi="Times New Roman" w:cs="Times New Roman"/>
          <w:lang w:val="en-US" w:eastAsia="ru-RU"/>
        </w:rPr>
      </w:pPr>
    </w:p>
    <w:sectPr w:rsidR="00666A8B" w:rsidRPr="00BC335A" w:rsidSect="001E0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4B2"/>
    <w:rsid w:val="00005704"/>
    <w:rsid w:val="00074608"/>
    <w:rsid w:val="000A1BEE"/>
    <w:rsid w:val="0013302A"/>
    <w:rsid w:val="001E0310"/>
    <w:rsid w:val="0037578C"/>
    <w:rsid w:val="004543F5"/>
    <w:rsid w:val="004D2C15"/>
    <w:rsid w:val="004F2E3B"/>
    <w:rsid w:val="005A6D3A"/>
    <w:rsid w:val="00646CBF"/>
    <w:rsid w:val="00666A8B"/>
    <w:rsid w:val="00685175"/>
    <w:rsid w:val="00814228"/>
    <w:rsid w:val="00877732"/>
    <w:rsid w:val="008A36CE"/>
    <w:rsid w:val="008D652A"/>
    <w:rsid w:val="00A022AB"/>
    <w:rsid w:val="00A734B2"/>
    <w:rsid w:val="00B45097"/>
    <w:rsid w:val="00B63619"/>
    <w:rsid w:val="00BC335A"/>
    <w:rsid w:val="00BE0F85"/>
    <w:rsid w:val="00CC76CD"/>
    <w:rsid w:val="00EF7966"/>
    <w:rsid w:val="00F30B14"/>
    <w:rsid w:val="00FB3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310"/>
  </w:style>
  <w:style w:type="paragraph" w:styleId="1">
    <w:name w:val="heading 1"/>
    <w:basedOn w:val="a"/>
    <w:link w:val="10"/>
    <w:uiPriority w:val="9"/>
    <w:qFormat/>
    <w:rsid w:val="00FB3C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1BE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54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43F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B3C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FB3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B3C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5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03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1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30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5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loborodova@agpb24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dko@agpb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agpb24.ru/microfinance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agpb24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2673E-FB2B-4A44-A979-8ED41BA0C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1</cp:lastModifiedBy>
  <cp:revision>3</cp:revision>
  <dcterms:created xsi:type="dcterms:W3CDTF">2015-10-14T03:27:00Z</dcterms:created>
  <dcterms:modified xsi:type="dcterms:W3CDTF">2015-10-14T03:57:00Z</dcterms:modified>
</cp:coreProperties>
</file>