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5" w:rsidRPr="002B0ED1" w:rsidRDefault="002433BF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-300990</wp:posOffset>
            </wp:positionV>
            <wp:extent cx="904875" cy="10287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245" w:rsidRPr="002B0ED1" w:rsidRDefault="00814245" w:rsidP="006957B5"/>
    <w:p w:rsidR="00814245" w:rsidRPr="002B0ED1" w:rsidRDefault="00814245" w:rsidP="00C24229">
      <w:pPr>
        <w:jc w:val="center"/>
      </w:pPr>
    </w:p>
    <w:p w:rsidR="00814245" w:rsidRPr="002B0ED1" w:rsidRDefault="00814245" w:rsidP="006957B5">
      <w:r w:rsidRPr="002B0ED1">
        <w:t xml:space="preserve">                                                                                     </w:t>
      </w:r>
    </w:p>
    <w:p w:rsidR="00E826E1" w:rsidRPr="00E826E1" w:rsidRDefault="00E826E1" w:rsidP="00E826E1">
      <w:pPr>
        <w:jc w:val="center"/>
        <w:rPr>
          <w:sz w:val="28"/>
          <w:szCs w:val="28"/>
        </w:rPr>
      </w:pPr>
    </w:p>
    <w:p w:rsidR="00814245" w:rsidRPr="002B0ED1" w:rsidRDefault="00814245" w:rsidP="00E5716B">
      <w:pPr>
        <w:pStyle w:val="3"/>
      </w:pPr>
      <w:r w:rsidRPr="002B0ED1">
        <w:t>Администрация Назаровского района</w:t>
      </w:r>
    </w:p>
    <w:p w:rsidR="00814245" w:rsidRPr="002B0ED1" w:rsidRDefault="00814245" w:rsidP="00E5716B">
      <w:pPr>
        <w:pStyle w:val="1"/>
        <w:rPr>
          <w:sz w:val="32"/>
        </w:rPr>
      </w:pPr>
      <w:r w:rsidRPr="002B0ED1">
        <w:rPr>
          <w:sz w:val="32"/>
        </w:rPr>
        <w:t>Красноярского края</w:t>
      </w:r>
    </w:p>
    <w:p w:rsidR="00814245" w:rsidRPr="00E826E1" w:rsidRDefault="00814245" w:rsidP="00E826E1">
      <w:pPr>
        <w:jc w:val="center"/>
        <w:rPr>
          <w:sz w:val="28"/>
          <w:szCs w:val="28"/>
        </w:rPr>
      </w:pPr>
    </w:p>
    <w:p w:rsidR="00814245" w:rsidRPr="002B0ED1" w:rsidRDefault="00814245" w:rsidP="00E5716B">
      <w:pPr>
        <w:pStyle w:val="2"/>
      </w:pPr>
      <w:r w:rsidRPr="002B0ED1">
        <w:t>ПОСТАНОВЛЕНИЕ</w:t>
      </w:r>
    </w:p>
    <w:p w:rsidR="00814245" w:rsidRPr="002B0ED1" w:rsidRDefault="00814245" w:rsidP="00E5716B">
      <w:pPr>
        <w:jc w:val="center"/>
        <w:rPr>
          <w:sz w:val="28"/>
          <w:szCs w:val="28"/>
        </w:rPr>
      </w:pPr>
    </w:p>
    <w:p w:rsidR="00814245" w:rsidRPr="002B0ED1" w:rsidRDefault="00814245" w:rsidP="00E5716B">
      <w:pPr>
        <w:rPr>
          <w:sz w:val="28"/>
          <w:szCs w:val="28"/>
        </w:rPr>
      </w:pPr>
      <w:r w:rsidRPr="002B0ED1">
        <w:rPr>
          <w:sz w:val="28"/>
          <w:szCs w:val="28"/>
        </w:rPr>
        <w:t>«</w:t>
      </w:r>
      <w:r w:rsidR="002025D8">
        <w:rPr>
          <w:sz w:val="28"/>
          <w:szCs w:val="28"/>
        </w:rPr>
        <w:t>16</w:t>
      </w:r>
      <w:r w:rsidRPr="002B0ED1">
        <w:rPr>
          <w:sz w:val="28"/>
          <w:szCs w:val="28"/>
        </w:rPr>
        <w:t>»</w:t>
      </w:r>
      <w:r w:rsidR="002025D8">
        <w:rPr>
          <w:sz w:val="28"/>
          <w:szCs w:val="28"/>
        </w:rPr>
        <w:t xml:space="preserve"> 05 </w:t>
      </w:r>
      <w:r w:rsidRPr="002B0ED1">
        <w:rPr>
          <w:sz w:val="28"/>
          <w:szCs w:val="28"/>
        </w:rPr>
        <w:t>20</w:t>
      </w:r>
      <w:r w:rsidR="002025D8">
        <w:rPr>
          <w:sz w:val="28"/>
          <w:szCs w:val="28"/>
        </w:rPr>
        <w:t xml:space="preserve">19           </w:t>
      </w:r>
      <w:r w:rsidRPr="002B0ED1">
        <w:rPr>
          <w:sz w:val="28"/>
          <w:szCs w:val="28"/>
        </w:rPr>
        <w:t xml:space="preserve">                      </w:t>
      </w:r>
      <w:r w:rsidR="00013BE2">
        <w:rPr>
          <w:sz w:val="28"/>
          <w:szCs w:val="28"/>
        </w:rPr>
        <w:t xml:space="preserve"> </w:t>
      </w:r>
      <w:r w:rsidR="00C5021F">
        <w:rPr>
          <w:sz w:val="28"/>
          <w:szCs w:val="28"/>
        </w:rPr>
        <w:t xml:space="preserve"> </w:t>
      </w:r>
      <w:r w:rsidRPr="002B0ED1">
        <w:rPr>
          <w:sz w:val="28"/>
          <w:szCs w:val="28"/>
        </w:rPr>
        <w:t xml:space="preserve">г. Назарово                                      № </w:t>
      </w:r>
      <w:r w:rsidR="002025D8">
        <w:rPr>
          <w:sz w:val="28"/>
          <w:szCs w:val="28"/>
        </w:rPr>
        <w:t>118-п</w:t>
      </w:r>
    </w:p>
    <w:p w:rsidR="00814245" w:rsidRDefault="00814245" w:rsidP="00E5716B">
      <w:pPr>
        <w:ind w:right="99"/>
        <w:rPr>
          <w:sz w:val="32"/>
        </w:rPr>
      </w:pPr>
      <w:r w:rsidRPr="002B0ED1">
        <w:rPr>
          <w:sz w:val="32"/>
        </w:rPr>
        <w:t xml:space="preserve">                </w:t>
      </w:r>
    </w:p>
    <w:p w:rsidR="009C2211" w:rsidRPr="00E826E1" w:rsidRDefault="00C5021F" w:rsidP="009C2211">
      <w:pPr>
        <w:jc w:val="both"/>
        <w:rPr>
          <w:bCs/>
          <w:sz w:val="27"/>
          <w:szCs w:val="27"/>
        </w:rPr>
      </w:pPr>
      <w:r w:rsidRPr="00E826E1">
        <w:rPr>
          <w:sz w:val="27"/>
          <w:szCs w:val="27"/>
        </w:rPr>
        <w:t>Об утверждении Порядка списания муниципального имущества</w:t>
      </w:r>
      <w:r w:rsidR="007C3D45" w:rsidRPr="00E826E1">
        <w:rPr>
          <w:sz w:val="27"/>
          <w:szCs w:val="27"/>
        </w:rPr>
        <w:t xml:space="preserve">, принадлежащего на праве собственности муниципальному образованию Назаровский </w:t>
      </w:r>
      <w:r w:rsidR="009E45B7" w:rsidRPr="00E826E1">
        <w:rPr>
          <w:sz w:val="27"/>
          <w:szCs w:val="27"/>
        </w:rPr>
        <w:t>район</w:t>
      </w:r>
    </w:p>
    <w:p w:rsidR="00013BE2" w:rsidRPr="00E826E1" w:rsidRDefault="00013BE2" w:rsidP="009C2211">
      <w:pPr>
        <w:jc w:val="both"/>
        <w:rPr>
          <w:bCs/>
          <w:sz w:val="27"/>
          <w:szCs w:val="27"/>
        </w:rPr>
      </w:pPr>
    </w:p>
    <w:p w:rsidR="00446694" w:rsidRPr="00E826E1" w:rsidRDefault="00C5021F" w:rsidP="00446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826E1">
        <w:rPr>
          <w:sz w:val="27"/>
          <w:szCs w:val="27"/>
        </w:rPr>
        <w:t xml:space="preserve">В целях </w:t>
      </w:r>
      <w:r w:rsidR="00A002ED" w:rsidRPr="00E826E1">
        <w:rPr>
          <w:sz w:val="27"/>
          <w:szCs w:val="27"/>
        </w:rPr>
        <w:t xml:space="preserve">повышения эффективности использования муниципального имущества и </w:t>
      </w:r>
      <w:r w:rsidRPr="00E826E1">
        <w:rPr>
          <w:sz w:val="27"/>
          <w:szCs w:val="27"/>
        </w:rPr>
        <w:t xml:space="preserve">установления порядка списания объектов муниципальной собственности, в соответствии со </w:t>
      </w:r>
      <w:hyperlink r:id="rId7" w:history="1">
        <w:r w:rsidRPr="00E826E1">
          <w:rPr>
            <w:sz w:val="27"/>
            <w:szCs w:val="27"/>
          </w:rPr>
          <w:t>статьями 294</w:t>
        </w:r>
      </w:hyperlink>
      <w:r w:rsidRPr="00E826E1">
        <w:rPr>
          <w:sz w:val="27"/>
          <w:szCs w:val="27"/>
        </w:rPr>
        <w:t xml:space="preserve"> - </w:t>
      </w:r>
      <w:hyperlink r:id="rId8" w:history="1">
        <w:r w:rsidRPr="00E826E1">
          <w:rPr>
            <w:sz w:val="27"/>
            <w:szCs w:val="27"/>
          </w:rPr>
          <w:t>300</w:t>
        </w:r>
      </w:hyperlink>
      <w:r w:rsidRPr="00E826E1">
        <w:rPr>
          <w:sz w:val="27"/>
          <w:szCs w:val="27"/>
        </w:rPr>
        <w:t xml:space="preserve"> Гражданского кодекса Российской Федерации, </w:t>
      </w:r>
      <w:r w:rsidR="00A002ED" w:rsidRPr="00E826E1">
        <w:rPr>
          <w:sz w:val="27"/>
          <w:szCs w:val="27"/>
        </w:rPr>
        <w:t xml:space="preserve">во исполнение Федеральных законов от 12.01.1996   </w:t>
      </w:r>
      <w:r w:rsidR="00E826E1">
        <w:rPr>
          <w:sz w:val="27"/>
          <w:szCs w:val="27"/>
        </w:rPr>
        <w:t xml:space="preserve">              </w:t>
      </w:r>
      <w:r w:rsidR="00A002ED" w:rsidRPr="00E826E1">
        <w:rPr>
          <w:sz w:val="27"/>
          <w:szCs w:val="27"/>
        </w:rPr>
        <w:t xml:space="preserve">№ 7-ФЗ «О некоммерческих организациях», от 14.11.2002 № 161-ФЗ </w:t>
      </w:r>
      <w:r w:rsidR="00E826E1" w:rsidRPr="00E826E1">
        <w:rPr>
          <w:sz w:val="27"/>
          <w:szCs w:val="27"/>
        </w:rPr>
        <w:t xml:space="preserve">                    </w:t>
      </w:r>
      <w:r w:rsidR="00A002ED" w:rsidRPr="00E826E1">
        <w:rPr>
          <w:sz w:val="27"/>
          <w:szCs w:val="27"/>
        </w:rPr>
        <w:t>«О государственных и муниципальных унитарных предприятиях», от 03.11.2006 № 174-ФЗ «Об автономных учреждениях», от 08.05.2010 № 83-ФЗ «О внесении изменений в отдельные законодательные акты Российской</w:t>
      </w:r>
      <w:proofErr w:type="gramEnd"/>
      <w:r w:rsidR="00A002ED" w:rsidRPr="00E826E1">
        <w:rPr>
          <w:sz w:val="27"/>
          <w:szCs w:val="27"/>
        </w:rPr>
        <w:t xml:space="preserve"> Федерации в связи с совершенствованием правового положения государственных (муниципальных) учреждений», </w:t>
      </w:r>
      <w:r w:rsidR="00471EF2" w:rsidRPr="00E826E1">
        <w:rPr>
          <w:sz w:val="27"/>
          <w:szCs w:val="27"/>
        </w:rPr>
        <w:t>р</w:t>
      </w:r>
      <w:r w:rsidR="00885109" w:rsidRPr="00E826E1">
        <w:rPr>
          <w:sz w:val="27"/>
          <w:szCs w:val="27"/>
        </w:rPr>
        <w:t xml:space="preserve">ешения Назаровского районного Совета депутатов от 19.12.2003 № 39-232 «Об утверждении </w:t>
      </w:r>
      <w:r w:rsidR="00A002ED" w:rsidRPr="00E826E1">
        <w:rPr>
          <w:sz w:val="27"/>
          <w:szCs w:val="27"/>
        </w:rPr>
        <w:t>Положения о порядке управления и распоряжения имуществом, находящимся в собственности муниципального образования Назаровский район</w:t>
      </w:r>
      <w:r w:rsidR="00885109" w:rsidRPr="00E826E1">
        <w:rPr>
          <w:sz w:val="27"/>
          <w:szCs w:val="27"/>
        </w:rPr>
        <w:t xml:space="preserve">», </w:t>
      </w:r>
      <w:r w:rsidR="00A002ED" w:rsidRPr="00E826E1">
        <w:rPr>
          <w:sz w:val="27"/>
          <w:szCs w:val="27"/>
        </w:rPr>
        <w:t xml:space="preserve">руководствуясь </w:t>
      </w:r>
      <w:r w:rsidR="00885109" w:rsidRPr="00E826E1">
        <w:rPr>
          <w:sz w:val="27"/>
          <w:szCs w:val="27"/>
        </w:rPr>
        <w:t xml:space="preserve">статьями 56, 57 </w:t>
      </w:r>
      <w:r w:rsidR="00A002ED" w:rsidRPr="00E826E1">
        <w:rPr>
          <w:sz w:val="27"/>
          <w:szCs w:val="27"/>
        </w:rPr>
        <w:t>Устав</w:t>
      </w:r>
      <w:r w:rsidR="00885109" w:rsidRPr="00E826E1">
        <w:rPr>
          <w:sz w:val="27"/>
          <w:szCs w:val="27"/>
        </w:rPr>
        <w:t>а</w:t>
      </w:r>
      <w:r w:rsidR="00A002ED" w:rsidRPr="00E826E1">
        <w:rPr>
          <w:sz w:val="27"/>
          <w:szCs w:val="27"/>
        </w:rPr>
        <w:t xml:space="preserve"> муниципального образования Назаровский район</w:t>
      </w:r>
      <w:r w:rsidR="00471EF2" w:rsidRPr="00E826E1">
        <w:rPr>
          <w:sz w:val="27"/>
          <w:szCs w:val="27"/>
        </w:rPr>
        <w:t xml:space="preserve"> Красноярского края</w:t>
      </w:r>
      <w:r w:rsidR="00A002ED" w:rsidRPr="00E826E1">
        <w:rPr>
          <w:sz w:val="27"/>
          <w:szCs w:val="27"/>
        </w:rPr>
        <w:t xml:space="preserve">, </w:t>
      </w:r>
      <w:r w:rsidR="00885109" w:rsidRPr="00E826E1">
        <w:rPr>
          <w:sz w:val="27"/>
          <w:szCs w:val="27"/>
        </w:rPr>
        <w:t>ПОСТАНОВЛЯЮ</w:t>
      </w:r>
      <w:r w:rsidR="00A002ED" w:rsidRPr="00E826E1">
        <w:rPr>
          <w:sz w:val="27"/>
          <w:szCs w:val="27"/>
        </w:rPr>
        <w:t>:</w:t>
      </w:r>
    </w:p>
    <w:p w:rsidR="00446694" w:rsidRPr="00E826E1" w:rsidRDefault="00446694" w:rsidP="00446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26E1">
        <w:rPr>
          <w:sz w:val="27"/>
          <w:szCs w:val="27"/>
        </w:rPr>
        <w:t xml:space="preserve">1. </w:t>
      </w:r>
      <w:r w:rsidR="00C5021F" w:rsidRPr="00E826E1">
        <w:rPr>
          <w:sz w:val="27"/>
          <w:szCs w:val="27"/>
        </w:rPr>
        <w:t xml:space="preserve">Утвердить Порядок списания имущества, принадлежащего на праве собственности муниципальному образованию </w:t>
      </w:r>
      <w:r w:rsidR="00623F4F" w:rsidRPr="00E826E1">
        <w:rPr>
          <w:sz w:val="27"/>
          <w:szCs w:val="27"/>
        </w:rPr>
        <w:t>Назаровский район</w:t>
      </w:r>
      <w:r w:rsidR="00C5021F" w:rsidRPr="00E826E1">
        <w:rPr>
          <w:sz w:val="27"/>
          <w:szCs w:val="27"/>
        </w:rPr>
        <w:t>, согласно приложению.</w:t>
      </w:r>
    </w:p>
    <w:p w:rsidR="00446694" w:rsidRPr="00E826E1" w:rsidRDefault="00446694" w:rsidP="00446694">
      <w:pPr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7"/>
          <w:szCs w:val="27"/>
        </w:rPr>
      </w:pPr>
      <w:r w:rsidRPr="00E826E1">
        <w:rPr>
          <w:sz w:val="27"/>
          <w:szCs w:val="27"/>
        </w:rPr>
        <w:t xml:space="preserve">2. </w:t>
      </w:r>
      <w:r w:rsidRPr="00E826E1">
        <w:rPr>
          <w:color w:val="000000"/>
          <w:spacing w:val="5"/>
          <w:sz w:val="27"/>
          <w:szCs w:val="27"/>
        </w:rPr>
        <w:t>Отделу организационной</w:t>
      </w:r>
      <w:r w:rsidR="00013BE2" w:rsidRPr="00E826E1">
        <w:rPr>
          <w:color w:val="000000"/>
          <w:spacing w:val="5"/>
          <w:sz w:val="27"/>
          <w:szCs w:val="27"/>
        </w:rPr>
        <w:t xml:space="preserve"> работы</w:t>
      </w:r>
      <w:r w:rsidRPr="00E826E1">
        <w:rPr>
          <w:color w:val="000000"/>
          <w:spacing w:val="5"/>
          <w:sz w:val="27"/>
          <w:szCs w:val="27"/>
        </w:rPr>
        <w:t xml:space="preserve"> и документационно</w:t>
      </w:r>
      <w:r w:rsidR="00013BE2" w:rsidRPr="00E826E1">
        <w:rPr>
          <w:color w:val="000000"/>
          <w:spacing w:val="5"/>
          <w:sz w:val="27"/>
          <w:szCs w:val="27"/>
        </w:rPr>
        <w:t>го</w:t>
      </w:r>
      <w:r w:rsidRPr="00E826E1">
        <w:rPr>
          <w:color w:val="000000"/>
          <w:spacing w:val="5"/>
          <w:sz w:val="27"/>
          <w:szCs w:val="27"/>
        </w:rPr>
        <w:t xml:space="preserve"> </w:t>
      </w:r>
      <w:r w:rsidR="00013BE2" w:rsidRPr="00E826E1">
        <w:rPr>
          <w:color w:val="000000"/>
          <w:spacing w:val="5"/>
          <w:sz w:val="27"/>
          <w:szCs w:val="27"/>
        </w:rPr>
        <w:t>обеспечения</w:t>
      </w:r>
      <w:r w:rsidRPr="00E826E1">
        <w:rPr>
          <w:color w:val="000000"/>
          <w:spacing w:val="5"/>
          <w:sz w:val="27"/>
          <w:szCs w:val="27"/>
        </w:rPr>
        <w:t xml:space="preserve"> администрации Назаровского района (Любавина) </w:t>
      </w:r>
      <w:proofErr w:type="gramStart"/>
      <w:r w:rsidRPr="00E826E1">
        <w:rPr>
          <w:color w:val="000000"/>
          <w:spacing w:val="5"/>
          <w:sz w:val="27"/>
          <w:szCs w:val="27"/>
        </w:rPr>
        <w:t>разместить постановление</w:t>
      </w:r>
      <w:proofErr w:type="gramEnd"/>
      <w:r w:rsidRPr="00E826E1">
        <w:rPr>
          <w:color w:val="000000"/>
          <w:spacing w:val="5"/>
          <w:sz w:val="27"/>
          <w:szCs w:val="27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446694" w:rsidRPr="00E826E1" w:rsidRDefault="00446694" w:rsidP="00446694">
      <w:pPr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7"/>
          <w:szCs w:val="27"/>
        </w:rPr>
      </w:pPr>
      <w:r w:rsidRPr="00E826E1">
        <w:rPr>
          <w:color w:val="000000"/>
          <w:spacing w:val="5"/>
          <w:sz w:val="27"/>
          <w:szCs w:val="27"/>
        </w:rPr>
        <w:t>3</w:t>
      </w:r>
      <w:r w:rsidR="009C2211" w:rsidRPr="00E826E1">
        <w:rPr>
          <w:color w:val="000000"/>
          <w:spacing w:val="-11"/>
          <w:sz w:val="27"/>
          <w:szCs w:val="27"/>
        </w:rPr>
        <w:t>.</w:t>
      </w:r>
      <w:r w:rsidR="009C2211" w:rsidRPr="00E826E1">
        <w:rPr>
          <w:color w:val="000000"/>
          <w:spacing w:val="3"/>
          <w:sz w:val="27"/>
          <w:szCs w:val="27"/>
        </w:rPr>
        <w:t xml:space="preserve"> </w:t>
      </w:r>
      <w:proofErr w:type="gramStart"/>
      <w:r w:rsidR="00A3520D" w:rsidRPr="00E826E1">
        <w:rPr>
          <w:color w:val="000000"/>
          <w:spacing w:val="5"/>
          <w:sz w:val="27"/>
          <w:szCs w:val="27"/>
        </w:rPr>
        <w:t>Контроль за</w:t>
      </w:r>
      <w:proofErr w:type="gramEnd"/>
      <w:r w:rsidR="00A3520D" w:rsidRPr="00E826E1">
        <w:rPr>
          <w:color w:val="000000"/>
          <w:spacing w:val="5"/>
          <w:sz w:val="27"/>
          <w:szCs w:val="27"/>
        </w:rPr>
        <w:t xml:space="preserve"> выполнением постановления оставляю за собой.</w:t>
      </w:r>
    </w:p>
    <w:p w:rsidR="00D82F00" w:rsidRPr="00E826E1" w:rsidRDefault="00446694" w:rsidP="00446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26E1">
        <w:rPr>
          <w:sz w:val="27"/>
          <w:szCs w:val="27"/>
        </w:rPr>
        <w:t>4</w:t>
      </w:r>
      <w:r w:rsidR="00A3520D" w:rsidRPr="00E826E1">
        <w:rPr>
          <w:color w:val="000000"/>
          <w:spacing w:val="3"/>
          <w:sz w:val="27"/>
          <w:szCs w:val="27"/>
        </w:rPr>
        <w:t xml:space="preserve">. </w:t>
      </w:r>
      <w:r w:rsidR="00D82F00" w:rsidRPr="00E826E1">
        <w:rPr>
          <w:color w:val="000000"/>
          <w:spacing w:val="3"/>
          <w:sz w:val="27"/>
          <w:szCs w:val="27"/>
        </w:rPr>
        <w:t xml:space="preserve">Постановление </w:t>
      </w:r>
      <w:r w:rsidR="00D82F00" w:rsidRPr="00E826E1">
        <w:rPr>
          <w:color w:val="000000"/>
          <w:spacing w:val="-11"/>
          <w:sz w:val="27"/>
          <w:szCs w:val="27"/>
        </w:rPr>
        <w:t>вступает в силу в день, следующий за днем его</w:t>
      </w:r>
      <w:r w:rsidR="009F5CF4" w:rsidRPr="00E826E1">
        <w:rPr>
          <w:color w:val="000000"/>
          <w:spacing w:val="-11"/>
          <w:sz w:val="27"/>
          <w:szCs w:val="27"/>
        </w:rPr>
        <w:t xml:space="preserve"> </w:t>
      </w:r>
      <w:r w:rsidR="00D82F00" w:rsidRPr="00E826E1">
        <w:rPr>
          <w:color w:val="000000"/>
          <w:spacing w:val="-11"/>
          <w:sz w:val="27"/>
          <w:szCs w:val="27"/>
        </w:rPr>
        <w:t>официального опубликования в газете «</w:t>
      </w:r>
      <w:r w:rsidR="000900A4" w:rsidRPr="00E826E1">
        <w:rPr>
          <w:color w:val="000000"/>
          <w:spacing w:val="-11"/>
          <w:sz w:val="27"/>
          <w:szCs w:val="27"/>
        </w:rPr>
        <w:t xml:space="preserve">Советское </w:t>
      </w:r>
      <w:proofErr w:type="spellStart"/>
      <w:r w:rsidR="000900A4" w:rsidRPr="00E826E1">
        <w:rPr>
          <w:color w:val="000000"/>
          <w:spacing w:val="-11"/>
          <w:sz w:val="27"/>
          <w:szCs w:val="27"/>
        </w:rPr>
        <w:t>Причулымье</w:t>
      </w:r>
      <w:proofErr w:type="spellEnd"/>
      <w:r w:rsidR="00D82F00" w:rsidRPr="00E826E1">
        <w:rPr>
          <w:color w:val="000000"/>
          <w:spacing w:val="-11"/>
          <w:sz w:val="27"/>
          <w:szCs w:val="27"/>
        </w:rPr>
        <w:t>».</w:t>
      </w:r>
    </w:p>
    <w:p w:rsidR="003B5F85" w:rsidRDefault="003B5F85" w:rsidP="00876F79">
      <w:pPr>
        <w:jc w:val="both"/>
        <w:rPr>
          <w:sz w:val="28"/>
          <w:szCs w:val="28"/>
        </w:rPr>
      </w:pPr>
    </w:p>
    <w:p w:rsidR="00E826E1" w:rsidRDefault="00E826E1" w:rsidP="00876F79">
      <w:pPr>
        <w:jc w:val="both"/>
        <w:rPr>
          <w:sz w:val="28"/>
          <w:szCs w:val="28"/>
        </w:rPr>
      </w:pPr>
    </w:p>
    <w:p w:rsidR="00863CD1" w:rsidRDefault="00B95759" w:rsidP="0086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3BE2">
        <w:rPr>
          <w:sz w:val="28"/>
          <w:szCs w:val="28"/>
        </w:rPr>
        <w:t xml:space="preserve">   Г.</w:t>
      </w:r>
      <w:r>
        <w:rPr>
          <w:sz w:val="28"/>
          <w:szCs w:val="28"/>
        </w:rPr>
        <w:t>В. Ампилогова</w:t>
      </w:r>
    </w:p>
    <w:p w:rsidR="00E826E1" w:rsidRDefault="00E826E1" w:rsidP="00863CD1">
      <w:pPr>
        <w:jc w:val="both"/>
        <w:rPr>
          <w:sz w:val="28"/>
          <w:szCs w:val="28"/>
        </w:rPr>
      </w:pPr>
    </w:p>
    <w:p w:rsidR="00E826E1" w:rsidRDefault="00E826E1" w:rsidP="00863CD1">
      <w:pPr>
        <w:jc w:val="both"/>
        <w:rPr>
          <w:sz w:val="28"/>
          <w:szCs w:val="28"/>
        </w:rPr>
      </w:pPr>
    </w:p>
    <w:p w:rsidR="00E826E1" w:rsidRDefault="00E826E1" w:rsidP="00E826E1">
      <w:pPr>
        <w:ind w:left="5245"/>
        <w:rPr>
          <w:sz w:val="28"/>
          <w:szCs w:val="28"/>
        </w:rPr>
      </w:pPr>
      <w:r w:rsidRPr="00994B34">
        <w:rPr>
          <w:sz w:val="28"/>
          <w:szCs w:val="28"/>
        </w:rPr>
        <w:lastRenderedPageBreak/>
        <w:t xml:space="preserve">Приложение </w:t>
      </w:r>
    </w:p>
    <w:p w:rsidR="00E826E1" w:rsidRDefault="00E826E1" w:rsidP="00E826E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994B34">
        <w:rPr>
          <w:sz w:val="28"/>
          <w:szCs w:val="28"/>
        </w:rPr>
        <w:t>администрации Назаровского района</w:t>
      </w:r>
      <w:r w:rsidRPr="00994B34">
        <w:rPr>
          <w:sz w:val="28"/>
          <w:szCs w:val="28"/>
        </w:rPr>
        <w:tab/>
      </w:r>
    </w:p>
    <w:p w:rsidR="00E826E1" w:rsidRPr="00994B34" w:rsidRDefault="00E826E1" w:rsidP="00E826E1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025D8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2025D8">
        <w:rPr>
          <w:sz w:val="28"/>
          <w:szCs w:val="28"/>
        </w:rPr>
        <w:t xml:space="preserve">05 </w:t>
      </w:r>
      <w:r>
        <w:rPr>
          <w:sz w:val="28"/>
          <w:szCs w:val="28"/>
        </w:rPr>
        <w:t>20</w:t>
      </w:r>
      <w:r w:rsidR="002025D8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2025D8">
        <w:rPr>
          <w:sz w:val="28"/>
          <w:szCs w:val="28"/>
        </w:rPr>
        <w:t>118-п</w:t>
      </w:r>
    </w:p>
    <w:p w:rsidR="00E826E1" w:rsidRDefault="00E826E1" w:rsidP="00E826E1">
      <w:pPr>
        <w:jc w:val="both"/>
      </w:pPr>
    </w:p>
    <w:p w:rsidR="00E826E1" w:rsidRDefault="00E826E1" w:rsidP="00E826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списания муниципального имущества, находящегося в муниципальной собственности муниципального образования </w:t>
      </w:r>
    </w:p>
    <w:p w:rsidR="00E826E1" w:rsidRDefault="00E826E1" w:rsidP="00E826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Назаровский район</w:t>
      </w:r>
    </w:p>
    <w:p w:rsidR="00E826E1" w:rsidRDefault="00E826E1" w:rsidP="00E826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6E1" w:rsidRPr="00217476" w:rsidRDefault="00E826E1" w:rsidP="00E826E1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747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26E1" w:rsidRDefault="00E826E1" w:rsidP="00E826E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17476">
        <w:rPr>
          <w:sz w:val="28"/>
          <w:szCs w:val="28"/>
        </w:rPr>
        <w:t>Порядок списания муниципального имущества</w:t>
      </w:r>
      <w:r>
        <w:rPr>
          <w:sz w:val="28"/>
          <w:szCs w:val="28"/>
        </w:rPr>
        <w:t>, находящегося в муниципальной собственности</w:t>
      </w:r>
      <w:r w:rsidRPr="0021747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Назаровский</w:t>
      </w:r>
      <w:r w:rsidRPr="00217476">
        <w:rPr>
          <w:sz w:val="28"/>
          <w:szCs w:val="28"/>
        </w:rPr>
        <w:t xml:space="preserve"> район (далее - Порядок) разработан </w:t>
      </w:r>
      <w:r w:rsidRPr="005C291C">
        <w:rPr>
          <w:sz w:val="28"/>
          <w:szCs w:val="28"/>
        </w:rPr>
        <w:t xml:space="preserve">на основании Гражданского кодекса Российской Федерации, Бюджетного кодекса Российской Федерации, Федерального закона от 06.12.2011 </w:t>
      </w:r>
      <w:r>
        <w:rPr>
          <w:sz w:val="28"/>
          <w:szCs w:val="28"/>
        </w:rPr>
        <w:t>№</w:t>
      </w:r>
      <w:r w:rsidRPr="005C291C">
        <w:rPr>
          <w:sz w:val="28"/>
          <w:szCs w:val="28"/>
        </w:rPr>
        <w:t xml:space="preserve"> 402-ФЗ </w:t>
      </w:r>
      <w:r>
        <w:rPr>
          <w:sz w:val="28"/>
          <w:szCs w:val="28"/>
        </w:rPr>
        <w:t>«</w:t>
      </w:r>
      <w:r w:rsidRPr="005C291C">
        <w:rPr>
          <w:sz w:val="28"/>
          <w:szCs w:val="28"/>
        </w:rPr>
        <w:t>О бухгалтерском учете</w:t>
      </w:r>
      <w:r>
        <w:rPr>
          <w:sz w:val="28"/>
          <w:szCs w:val="28"/>
        </w:rPr>
        <w:t>»</w:t>
      </w:r>
      <w:r w:rsidRPr="005C291C">
        <w:rPr>
          <w:sz w:val="28"/>
          <w:szCs w:val="28"/>
        </w:rPr>
        <w:t xml:space="preserve">, Федерального закона от 14.11.2002 </w:t>
      </w:r>
      <w:r>
        <w:rPr>
          <w:sz w:val="28"/>
          <w:szCs w:val="28"/>
        </w:rPr>
        <w:t>№</w:t>
      </w:r>
      <w:r w:rsidRPr="005C291C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5C291C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Pr="005C291C">
        <w:rPr>
          <w:sz w:val="28"/>
          <w:szCs w:val="28"/>
        </w:rPr>
        <w:t xml:space="preserve">, Федерального закона от 12.01.1996 </w:t>
      </w:r>
      <w:r>
        <w:rPr>
          <w:sz w:val="28"/>
          <w:szCs w:val="28"/>
        </w:rPr>
        <w:t>№</w:t>
      </w:r>
      <w:r w:rsidRPr="005C291C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5C291C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5C291C">
        <w:rPr>
          <w:sz w:val="28"/>
          <w:szCs w:val="28"/>
        </w:rPr>
        <w:t xml:space="preserve">, приказа Министерства финансов Российской Федерации от 13.10.2003 </w:t>
      </w:r>
      <w:r>
        <w:rPr>
          <w:sz w:val="28"/>
          <w:szCs w:val="28"/>
        </w:rPr>
        <w:t>№</w:t>
      </w:r>
      <w:r w:rsidRPr="005C291C">
        <w:rPr>
          <w:sz w:val="28"/>
          <w:szCs w:val="28"/>
        </w:rPr>
        <w:t xml:space="preserve"> 91н</w:t>
      </w:r>
      <w:proofErr w:type="gramEnd"/>
      <w:r w:rsidRPr="005C2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«</w:t>
      </w:r>
      <w:proofErr w:type="gramStart"/>
      <w:r w:rsidRPr="005C291C">
        <w:rPr>
          <w:sz w:val="28"/>
          <w:szCs w:val="28"/>
        </w:rPr>
        <w:t>Об утверждении Методических указаний по бухгалтерскому учету основных средств</w:t>
      </w:r>
      <w:r>
        <w:rPr>
          <w:sz w:val="28"/>
          <w:szCs w:val="28"/>
        </w:rPr>
        <w:t>»</w:t>
      </w:r>
      <w:r w:rsidRPr="005C291C">
        <w:rPr>
          <w:sz w:val="28"/>
          <w:szCs w:val="28"/>
        </w:rPr>
        <w:t xml:space="preserve">, приказа Министерства финансов Российской Федерации от 01.12.2010 </w:t>
      </w:r>
      <w:r>
        <w:rPr>
          <w:sz w:val="28"/>
          <w:szCs w:val="28"/>
        </w:rPr>
        <w:t>№</w:t>
      </w:r>
      <w:r w:rsidRPr="005C291C">
        <w:rPr>
          <w:sz w:val="28"/>
          <w:szCs w:val="28"/>
        </w:rPr>
        <w:t xml:space="preserve"> 157н </w:t>
      </w:r>
      <w:r>
        <w:rPr>
          <w:sz w:val="28"/>
          <w:szCs w:val="28"/>
        </w:rPr>
        <w:t>«</w:t>
      </w:r>
      <w:r w:rsidRPr="005C291C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</w:rPr>
        <w:t>»</w:t>
      </w:r>
      <w:r w:rsidRPr="005C291C">
        <w:rPr>
          <w:sz w:val="28"/>
          <w:szCs w:val="28"/>
        </w:rPr>
        <w:t xml:space="preserve">, приказа Министерства финансов Российской Федерации от 16.12.2010 </w:t>
      </w:r>
      <w:r>
        <w:rPr>
          <w:sz w:val="28"/>
          <w:szCs w:val="28"/>
        </w:rPr>
        <w:t>№</w:t>
      </w:r>
      <w:r w:rsidRPr="005C291C">
        <w:rPr>
          <w:sz w:val="28"/>
          <w:szCs w:val="28"/>
        </w:rPr>
        <w:t xml:space="preserve"> 174н </w:t>
      </w:r>
      <w:r>
        <w:rPr>
          <w:sz w:val="28"/>
          <w:szCs w:val="28"/>
        </w:rPr>
        <w:t>«</w:t>
      </w:r>
      <w:r w:rsidRPr="005C291C">
        <w:rPr>
          <w:sz w:val="28"/>
          <w:szCs w:val="28"/>
        </w:rPr>
        <w:t>Об утверждении плана</w:t>
      </w:r>
      <w:proofErr w:type="gramEnd"/>
      <w:r w:rsidRPr="005C291C">
        <w:rPr>
          <w:sz w:val="28"/>
          <w:szCs w:val="28"/>
        </w:rPr>
        <w:t xml:space="preserve"> счетов бухгалтерского учета бюджетных учреждений и Инструкции по его применению</w:t>
      </w:r>
      <w:r>
        <w:rPr>
          <w:sz w:val="28"/>
          <w:szCs w:val="28"/>
        </w:rPr>
        <w:t xml:space="preserve">», </w:t>
      </w:r>
      <w:r w:rsidRPr="00217476">
        <w:rPr>
          <w:sz w:val="28"/>
          <w:szCs w:val="28"/>
        </w:rPr>
        <w:t>в целях обеспечения единого порядка сп</w:t>
      </w:r>
      <w:r>
        <w:rPr>
          <w:sz w:val="28"/>
          <w:szCs w:val="28"/>
        </w:rPr>
        <w:t>исания муниципального имущества.</w:t>
      </w:r>
    </w:p>
    <w:p w:rsidR="00E826E1" w:rsidRDefault="00E826E1" w:rsidP="00E826E1">
      <w:pPr>
        <w:ind w:firstLine="709"/>
        <w:contextualSpacing/>
        <w:jc w:val="both"/>
        <w:rPr>
          <w:sz w:val="28"/>
          <w:szCs w:val="28"/>
        </w:rPr>
      </w:pPr>
      <w:r w:rsidRPr="00217476">
        <w:rPr>
          <w:sz w:val="28"/>
          <w:szCs w:val="28"/>
        </w:rPr>
        <w:t xml:space="preserve">1.1. Настоящий Порядок устанавливает единую систему списания имущества, находящегося в собственности муниципального образования </w:t>
      </w:r>
      <w:r>
        <w:rPr>
          <w:sz w:val="28"/>
          <w:szCs w:val="28"/>
        </w:rPr>
        <w:t>Назаровский</w:t>
      </w:r>
      <w:r w:rsidRPr="00217476">
        <w:rPr>
          <w:sz w:val="28"/>
          <w:szCs w:val="28"/>
        </w:rPr>
        <w:t xml:space="preserve"> район (далее - муниципальное имущество, а также распоряжение им после списания).</w:t>
      </w:r>
    </w:p>
    <w:p w:rsidR="00E826E1" w:rsidRDefault="00E826E1" w:rsidP="00E826E1">
      <w:pPr>
        <w:ind w:firstLine="709"/>
        <w:contextualSpacing/>
        <w:jc w:val="both"/>
        <w:rPr>
          <w:sz w:val="28"/>
          <w:szCs w:val="28"/>
        </w:rPr>
      </w:pPr>
      <w:r w:rsidRPr="00217476">
        <w:rPr>
          <w:sz w:val="28"/>
          <w:szCs w:val="28"/>
        </w:rPr>
        <w:t xml:space="preserve">1.2. </w:t>
      </w:r>
      <w:r>
        <w:rPr>
          <w:sz w:val="28"/>
          <w:szCs w:val="28"/>
        </w:rPr>
        <w:t>Решение о списании муниципального имущества принимается в отношении:</w:t>
      </w:r>
    </w:p>
    <w:p w:rsidR="00E826E1" w:rsidRDefault="00E826E1" w:rsidP="00E82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17476">
        <w:rPr>
          <w:sz w:val="28"/>
          <w:szCs w:val="28"/>
        </w:rPr>
        <w:t>вижимо</w:t>
      </w:r>
      <w:r>
        <w:rPr>
          <w:sz w:val="28"/>
          <w:szCs w:val="28"/>
        </w:rPr>
        <w:t>го</w:t>
      </w:r>
      <w:r w:rsidRPr="0021747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217476">
        <w:rPr>
          <w:sz w:val="28"/>
          <w:szCs w:val="28"/>
        </w:rPr>
        <w:t>, за исключением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учреждением самостоятельно;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 xml:space="preserve">-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за счет средств, выделенных его </w:t>
      </w:r>
      <w:r w:rsidRPr="00217476">
        <w:rPr>
          <w:sz w:val="28"/>
          <w:szCs w:val="28"/>
        </w:rPr>
        <w:lastRenderedPageBreak/>
        <w:t>учредителем на приобретение муниципального имущества</w:t>
      </w:r>
      <w:r>
        <w:rPr>
          <w:sz w:val="28"/>
          <w:szCs w:val="28"/>
        </w:rPr>
        <w:t>,- учреждением по согласованию с учредителем.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1.3. Действие настоящего Порядка распространяется на объекты муниципального имущества: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proofErr w:type="gramStart"/>
      <w:r w:rsidRPr="00217476">
        <w:rPr>
          <w:sz w:val="28"/>
          <w:szCs w:val="28"/>
        </w:rPr>
        <w:t>- принятые к бухгалтерском учету и закрепленные на праве хозяйственного ведения за муниципальными предприятиями;</w:t>
      </w:r>
      <w:proofErr w:type="gramEnd"/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proofErr w:type="gramStart"/>
      <w:r w:rsidRPr="00217476">
        <w:rPr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- принятые к бухгалтерскому учету органами местного самоуправления;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- учитываемые в соста</w:t>
      </w:r>
      <w:r>
        <w:rPr>
          <w:sz w:val="28"/>
          <w:szCs w:val="28"/>
        </w:rPr>
        <w:t>ве имущественной казны Назаровского</w:t>
      </w:r>
      <w:r w:rsidRPr="00217476">
        <w:rPr>
          <w:sz w:val="28"/>
          <w:szCs w:val="28"/>
        </w:rPr>
        <w:t xml:space="preserve"> района,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1.4.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- определение технического состояния каждой единицы;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- оформление необходимой документации;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- получение необходимых согласований и разрешений на списание;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476">
        <w:rPr>
          <w:sz w:val="28"/>
          <w:szCs w:val="28"/>
        </w:rPr>
        <w:t>списание с балансового (</w:t>
      </w:r>
      <w:proofErr w:type="spellStart"/>
      <w:r w:rsidRPr="00217476">
        <w:rPr>
          <w:sz w:val="28"/>
          <w:szCs w:val="28"/>
        </w:rPr>
        <w:t>забалансового</w:t>
      </w:r>
      <w:proofErr w:type="spellEnd"/>
      <w:r w:rsidRPr="00217476">
        <w:rPr>
          <w:sz w:val="28"/>
          <w:szCs w:val="28"/>
        </w:rPr>
        <w:t>) учета в предприятии, учреждении;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- демонтаж, разборка, снос;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 xml:space="preserve">- выбраковка и </w:t>
      </w:r>
      <w:proofErr w:type="spellStart"/>
      <w:r w:rsidRPr="00217476">
        <w:rPr>
          <w:sz w:val="28"/>
          <w:szCs w:val="28"/>
        </w:rPr>
        <w:t>оприходование</w:t>
      </w:r>
      <w:proofErr w:type="spellEnd"/>
      <w:r w:rsidRPr="00217476">
        <w:rPr>
          <w:sz w:val="28"/>
          <w:szCs w:val="28"/>
        </w:rPr>
        <w:t xml:space="preserve"> возможных материальных ценностей;</w:t>
      </w:r>
    </w:p>
    <w:p w:rsidR="00E826E1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- утилизация вторичного сырья;</w:t>
      </w:r>
    </w:p>
    <w:p w:rsidR="00E826E1" w:rsidRPr="00217476" w:rsidRDefault="00E826E1" w:rsidP="00E826E1">
      <w:pPr>
        <w:ind w:firstLine="709"/>
        <w:jc w:val="both"/>
        <w:rPr>
          <w:sz w:val="28"/>
          <w:szCs w:val="28"/>
        </w:rPr>
      </w:pPr>
      <w:r w:rsidRPr="00217476">
        <w:rPr>
          <w:sz w:val="28"/>
          <w:szCs w:val="28"/>
        </w:rPr>
        <w:t>- исключение объекта основных средств из реестра муниципальной собственности.</w:t>
      </w:r>
    </w:p>
    <w:p w:rsidR="00E826E1" w:rsidRPr="00217476" w:rsidRDefault="00E826E1" w:rsidP="00E826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6E1" w:rsidRPr="00217476" w:rsidRDefault="00E826E1" w:rsidP="00E826E1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7476">
        <w:rPr>
          <w:rFonts w:ascii="Times New Roman" w:hAnsi="Times New Roman" w:cs="Times New Roman"/>
          <w:sz w:val="28"/>
          <w:szCs w:val="28"/>
        </w:rPr>
        <w:t>. Основания для списания основных средств</w:t>
      </w:r>
    </w:p>
    <w:p w:rsidR="00E826E1" w:rsidRPr="00217476" w:rsidRDefault="00E826E1" w:rsidP="00E826E1">
      <w:pPr>
        <w:pStyle w:val="ConsPlusNormal"/>
        <w:spacing w:before="3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2.1. Муниципальное имущество, находящееся на балансах хозяйствующих субъектов, списывается с их балансов по следующим основаниям: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7476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217476">
        <w:rPr>
          <w:rFonts w:ascii="Times New Roman" w:hAnsi="Times New Roman" w:cs="Times New Roman"/>
          <w:sz w:val="28"/>
          <w:szCs w:val="28"/>
        </w:rPr>
        <w:t xml:space="preserve"> в негодность вследствие морального или физического износа;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7476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217476">
        <w:rPr>
          <w:rFonts w:ascii="Times New Roman" w:hAnsi="Times New Roman" w:cs="Times New Roman"/>
          <w:sz w:val="28"/>
          <w:szCs w:val="28"/>
        </w:rPr>
        <w:t xml:space="preserve"> в негодность вследствие стихийных бедствий и иных чрезвычайных ситуаций;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ликвидация по аварии;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частичная ликвидация при выполнении работ по реконструкции;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нарушение соответствующих условий эксплуатации;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хищение, утрата или уничтожение имущества, в том числе помимо воли владельца, а также вследствие невозможности установления его местонахождения;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экономическая нецелесообразность или невозможность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2.2. Объекты муниципального имущества подлежат списанию лишь в </w:t>
      </w:r>
      <w:r w:rsidRPr="00217476">
        <w:rPr>
          <w:rFonts w:ascii="Times New Roman" w:hAnsi="Times New Roman" w:cs="Times New Roman"/>
          <w:sz w:val="28"/>
          <w:szCs w:val="28"/>
        </w:rPr>
        <w:lastRenderedPageBreak/>
        <w:t>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единственным основанием для списания их по причине полного износа.</w:t>
      </w:r>
    </w:p>
    <w:p w:rsidR="00E826E1" w:rsidRPr="00217476" w:rsidRDefault="00E826E1" w:rsidP="00E826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6E1" w:rsidRPr="00217476" w:rsidRDefault="00E826E1" w:rsidP="00E826E1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7476">
        <w:rPr>
          <w:rFonts w:ascii="Times New Roman" w:hAnsi="Times New Roman" w:cs="Times New Roman"/>
          <w:sz w:val="28"/>
          <w:szCs w:val="28"/>
        </w:rPr>
        <w:t>. Порядок списания муниципального имущества</w:t>
      </w:r>
    </w:p>
    <w:p w:rsidR="00E826E1" w:rsidRDefault="00E826E1" w:rsidP="00E826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3.1. Для определения целесообразности списания основных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непригодности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217476">
        <w:rPr>
          <w:rFonts w:ascii="Times New Roman" w:hAnsi="Times New Roman" w:cs="Times New Roman"/>
          <w:sz w:val="28"/>
          <w:szCs w:val="28"/>
        </w:rPr>
        <w:t>к д</w:t>
      </w:r>
      <w:proofErr w:type="gramEnd"/>
      <w:r w:rsidRPr="00217476">
        <w:rPr>
          <w:rFonts w:ascii="Times New Roman" w:hAnsi="Times New Roman" w:cs="Times New Roman"/>
          <w:sz w:val="28"/>
          <w:szCs w:val="28"/>
        </w:rPr>
        <w:t>альнейшему использованию,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муниципального имущества в муниципальных предприятиях и учреждениях приказом руководителя создается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действующая </w:t>
      </w:r>
      <w:r w:rsidRPr="00217476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по списанию основных средств</w:t>
      </w:r>
      <w:r w:rsidRPr="0021747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предприятия, учреждения</w:t>
      </w:r>
      <w:r w:rsidRPr="00217476">
        <w:rPr>
          <w:rFonts w:ascii="Times New Roman" w:hAnsi="Times New Roman" w:cs="Times New Roman"/>
          <w:sz w:val="28"/>
          <w:szCs w:val="28"/>
        </w:rPr>
        <w:t>).</w:t>
      </w:r>
    </w:p>
    <w:p w:rsidR="00E826E1" w:rsidRDefault="00E826E1" w:rsidP="00E826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муниципального им</w:t>
      </w:r>
      <w:r>
        <w:rPr>
          <w:rFonts w:ascii="Times New Roman" w:hAnsi="Times New Roman" w:cs="Times New Roman"/>
          <w:sz w:val="28"/>
          <w:szCs w:val="28"/>
        </w:rPr>
        <w:t xml:space="preserve">ущества администрацией Назаровского района создается постоянно действующая </w:t>
      </w:r>
      <w:r w:rsidRPr="00217476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по списанию основных средств</w:t>
      </w:r>
      <w:r w:rsidRPr="00217476">
        <w:rPr>
          <w:rFonts w:ascii="Times New Roman" w:hAnsi="Times New Roman" w:cs="Times New Roman"/>
          <w:sz w:val="28"/>
          <w:szCs w:val="28"/>
        </w:rPr>
        <w:t xml:space="preserve"> комиссия (далее - Комиссия администрации). 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17476">
        <w:rPr>
          <w:rFonts w:ascii="Times New Roman" w:hAnsi="Times New Roman" w:cs="Times New Roman"/>
          <w:sz w:val="28"/>
          <w:szCs w:val="28"/>
        </w:rPr>
        <w:t xml:space="preserve">В состав Комиссии администрации, Комиссии предприятия, учреждения </w:t>
      </w:r>
      <w:r>
        <w:rPr>
          <w:rFonts w:ascii="Times New Roman" w:hAnsi="Times New Roman" w:cs="Times New Roman"/>
          <w:sz w:val="28"/>
          <w:szCs w:val="28"/>
        </w:rPr>
        <w:t>входят руководитель муниципального предприятия, учреждения, главный бухгалтер или его заместитель, руководитель группы учета или бухгалтер по основным средствам, лица, материально ответственные за сохранность списываемого имущества, специалисты администрации Назаровского района, а также могут быть привлечены</w:t>
      </w:r>
      <w:r w:rsidRPr="002174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476">
        <w:rPr>
          <w:rFonts w:ascii="Times New Roman" w:hAnsi="Times New Roman" w:cs="Times New Roman"/>
          <w:sz w:val="28"/>
          <w:szCs w:val="28"/>
        </w:rPr>
        <w:t xml:space="preserve"> организаций, на которые в соответствии с законодательством возложены функции надзора за использованием отдельных видов имущества.</w:t>
      </w:r>
      <w:proofErr w:type="gramEnd"/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D7396">
        <w:rPr>
          <w:rFonts w:ascii="Times New Roman" w:hAnsi="Times New Roman" w:cs="Times New Roman"/>
          <w:sz w:val="28"/>
          <w:szCs w:val="28"/>
        </w:rPr>
        <w:t xml:space="preserve">В отношении списания основных средств, входящих в состав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7396">
        <w:rPr>
          <w:rFonts w:ascii="Times New Roman" w:hAnsi="Times New Roman" w:cs="Times New Roman"/>
          <w:sz w:val="28"/>
          <w:szCs w:val="28"/>
        </w:rPr>
        <w:t xml:space="preserve"> казны, в состав комиссии входят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Pr="002D7396"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396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>
        <w:rPr>
          <w:rFonts w:ascii="Times New Roman" w:hAnsi="Times New Roman" w:cs="Times New Roman"/>
          <w:sz w:val="28"/>
          <w:szCs w:val="28"/>
        </w:rPr>
        <w:t>градостроительства и имущественных отношений администрации Назаровского</w:t>
      </w:r>
      <w:r w:rsidRPr="002D7396">
        <w:rPr>
          <w:rFonts w:ascii="Times New Roman" w:hAnsi="Times New Roman" w:cs="Times New Roman"/>
          <w:sz w:val="28"/>
          <w:szCs w:val="28"/>
        </w:rPr>
        <w:t xml:space="preserve">,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2D7396">
        <w:rPr>
          <w:rFonts w:ascii="Times New Roman" w:hAnsi="Times New Roman" w:cs="Times New Roman"/>
          <w:sz w:val="28"/>
          <w:szCs w:val="28"/>
        </w:rPr>
        <w:t xml:space="preserve"> (по согласованию), депутаты </w:t>
      </w:r>
      <w:r>
        <w:rPr>
          <w:rFonts w:ascii="Times New Roman" w:hAnsi="Times New Roman" w:cs="Times New Roman"/>
          <w:sz w:val="28"/>
          <w:szCs w:val="28"/>
        </w:rPr>
        <w:t>Назаровского районного</w:t>
      </w:r>
      <w:r w:rsidRPr="002D7396">
        <w:rPr>
          <w:rFonts w:ascii="Times New Roman" w:hAnsi="Times New Roman" w:cs="Times New Roman"/>
          <w:sz w:val="28"/>
          <w:szCs w:val="28"/>
        </w:rPr>
        <w:t xml:space="preserve"> Совета депутатов (по согласованию), представители организаций, которым передано в аренду, безвозмездное пользование, доверительное управление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7396">
        <w:rPr>
          <w:rFonts w:ascii="Times New Roman" w:hAnsi="Times New Roman" w:cs="Times New Roman"/>
          <w:sz w:val="28"/>
          <w:szCs w:val="28"/>
        </w:rPr>
        <w:t xml:space="preserve"> казны (пользователей имущества).</w:t>
      </w:r>
      <w:bookmarkStart w:id="0" w:name="P510"/>
      <w:bookmarkEnd w:id="0"/>
      <w:proofErr w:type="gramEnd"/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7476">
        <w:rPr>
          <w:rFonts w:ascii="Times New Roman" w:hAnsi="Times New Roman" w:cs="Times New Roman"/>
          <w:sz w:val="28"/>
          <w:szCs w:val="28"/>
        </w:rPr>
        <w:t>. Комиссией адми</w:t>
      </w:r>
      <w:r>
        <w:rPr>
          <w:rFonts w:ascii="Times New Roman" w:hAnsi="Times New Roman" w:cs="Times New Roman"/>
          <w:sz w:val="28"/>
          <w:szCs w:val="28"/>
        </w:rPr>
        <w:t>нистрации, Комиссией предприятия</w:t>
      </w:r>
      <w:r w:rsidRPr="00217476">
        <w:rPr>
          <w:rFonts w:ascii="Times New Roman" w:hAnsi="Times New Roman" w:cs="Times New Roman"/>
          <w:sz w:val="28"/>
          <w:szCs w:val="28"/>
        </w:rPr>
        <w:t>, учреждения проводятся следующие мероприятия: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осмотр имущества, подлежащего списанию с использованием необходимой технической документации, а также данных бухгалтерского учета;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- установление целесообразности (пригодности) дальнейшего </w:t>
      </w:r>
      <w:r w:rsidRPr="00217476">
        <w:rPr>
          <w:rFonts w:ascii="Times New Roman" w:hAnsi="Times New Roman" w:cs="Times New Roman"/>
          <w:sz w:val="28"/>
          <w:szCs w:val="28"/>
        </w:rPr>
        <w:lastRenderedPageBreak/>
        <w:t>использования имущества, возможности и эффективности его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независимого эксперта, если в этом есть необходимость</w:t>
      </w:r>
      <w:r w:rsidRPr="00217476">
        <w:rPr>
          <w:rFonts w:ascii="Times New Roman" w:hAnsi="Times New Roman" w:cs="Times New Roman"/>
          <w:sz w:val="28"/>
          <w:szCs w:val="28"/>
        </w:rPr>
        <w:t>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установление причин списания муниципального имущества;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выявление лиц, по вине которых произошло преждевременное выбытие муниципального имущества из эксплуатации, внесение предложений о привлечении их к ответственности, установленной действующим законодательством;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определение возможности продажи муниципального имущества, подлежащего списанию, или безвозмездной передачи его предприятиям и учреждениям;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определение возможности использования отдельных узлов, деталей, материалов выбывающего объекта муниципального имущества и их оценка, исходя из текущей рыночной стоимости, но не ниже остаточной стоимости (оценка пригодных узлов, деталей, материалов выбывающего объекта недвижимости и транспортного средства осуществляется на основании отчета независимого оценщика);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2174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7476">
        <w:rPr>
          <w:rFonts w:ascii="Times New Roman" w:hAnsi="Times New Roman" w:cs="Times New Roman"/>
          <w:sz w:val="28"/>
          <w:szCs w:val="28"/>
        </w:rPr>
        <w:t xml:space="preserve"> изъятием списываемых в составе муниципального имущества, пригодных деталей, узлов, материалов, цветных и драгоценных металлов с определением их количества и веса, контроль за их сдачей, с соответствующим отражением на счетах бухгалтерского учета;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подготовка актов о списании имущества по утвержденной унифицированной форме. Акты составляются в 2 экземплярах, подписываются всеми членами Комиссии администрации, Комиссии предприятия, учреждения.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7476">
        <w:rPr>
          <w:rFonts w:ascii="Times New Roman" w:hAnsi="Times New Roman" w:cs="Times New Roman"/>
          <w:sz w:val="28"/>
          <w:szCs w:val="28"/>
        </w:rPr>
        <w:t xml:space="preserve">. Срок рассмотрения Комиссией представленных ей документов, не должен превышать 14 дней, по результатам проведенных в соответствии с </w:t>
      </w:r>
      <w:hyperlink w:anchor="P510" w:history="1">
        <w:r w:rsidRPr="00565951">
          <w:rPr>
            <w:rFonts w:ascii="Times New Roman" w:hAnsi="Times New Roman" w:cs="Times New Roman"/>
            <w:sz w:val="28"/>
            <w:szCs w:val="28"/>
          </w:rPr>
          <w:t>подпунктом 3.4</w:t>
        </w:r>
      </w:hyperlink>
      <w:r w:rsidRPr="00217476">
        <w:rPr>
          <w:rFonts w:ascii="Times New Roman" w:hAnsi="Times New Roman" w:cs="Times New Roman"/>
          <w:sz w:val="28"/>
          <w:szCs w:val="28"/>
        </w:rPr>
        <w:t xml:space="preserve"> настоящего Положения мероприятий, Комиссия администрации, Комиссии предприятия, учреждения выносит решение о списании (отказе в списании) муниципального имущества, отражаемое в акте о списании. Решение о списании имущества принимается большинством голосов членов Комиссии администрации, Комиссии предприятия, учреждения, присутствующих на заседании, путем подписания акта о списании.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7476">
        <w:rPr>
          <w:rFonts w:ascii="Times New Roman" w:hAnsi="Times New Roman" w:cs="Times New Roman"/>
          <w:sz w:val="28"/>
          <w:szCs w:val="28"/>
        </w:rPr>
        <w:t>. В актах на списание указываются все реквизиты, описывающие списываемый объект: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год изготовления или постройки объекта, дата его поступления на предприятие, учреждение;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время ввода в эксплуатацию;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- первоначальная стоимость объекта (для </w:t>
      </w:r>
      <w:proofErr w:type="gramStart"/>
      <w:r w:rsidRPr="00217476">
        <w:rPr>
          <w:rFonts w:ascii="Times New Roman" w:hAnsi="Times New Roman" w:cs="Times New Roman"/>
          <w:sz w:val="28"/>
          <w:szCs w:val="28"/>
        </w:rPr>
        <w:t>переоцененных</w:t>
      </w:r>
      <w:proofErr w:type="gramEnd"/>
      <w:r w:rsidRPr="00217476">
        <w:rPr>
          <w:rFonts w:ascii="Times New Roman" w:hAnsi="Times New Roman" w:cs="Times New Roman"/>
          <w:sz w:val="28"/>
          <w:szCs w:val="28"/>
        </w:rPr>
        <w:t xml:space="preserve"> - восстановительная);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сумма начисленной амортизации по данным бухгалтерского учета, количество проведенных капитальных ремонтов;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норма амортизационных отчислений;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- подробно излагаются причины выбытия объекта, состояние его </w:t>
      </w:r>
      <w:r w:rsidRPr="00217476">
        <w:rPr>
          <w:rFonts w:ascii="Times New Roman" w:hAnsi="Times New Roman" w:cs="Times New Roman"/>
          <w:sz w:val="28"/>
          <w:szCs w:val="28"/>
        </w:rPr>
        <w:lastRenderedPageBreak/>
        <w:t>основных частей, деталей, узлов.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7476">
        <w:rPr>
          <w:rFonts w:ascii="Times New Roman" w:hAnsi="Times New Roman" w:cs="Times New Roman"/>
          <w:sz w:val="28"/>
          <w:szCs w:val="28"/>
        </w:rPr>
        <w:t>. Составленные и подписанные Комиссией предприятия, учреждения акты на списание муниципального имущества утверждаются руководителе</w:t>
      </w:r>
      <w:r>
        <w:rPr>
          <w:rFonts w:ascii="Times New Roman" w:hAnsi="Times New Roman" w:cs="Times New Roman"/>
          <w:sz w:val="28"/>
          <w:szCs w:val="28"/>
        </w:rPr>
        <w:t>м предприятия и главой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7476">
        <w:rPr>
          <w:rFonts w:ascii="Times New Roman" w:hAnsi="Times New Roman" w:cs="Times New Roman"/>
          <w:sz w:val="28"/>
          <w:szCs w:val="28"/>
        </w:rPr>
        <w:t>. Списание муниципального имущества, а также разборка, демонтаж, ликвидация (снос) до принятия распо</w:t>
      </w:r>
      <w:r>
        <w:rPr>
          <w:rFonts w:ascii="Times New Roman" w:hAnsi="Times New Roman" w:cs="Times New Roman"/>
          <w:sz w:val="28"/>
          <w:szCs w:val="28"/>
        </w:rPr>
        <w:t xml:space="preserve">ряжения администрации Назаровского </w:t>
      </w:r>
      <w:r w:rsidRPr="00217476">
        <w:rPr>
          <w:rFonts w:ascii="Times New Roman" w:hAnsi="Times New Roman" w:cs="Times New Roman"/>
          <w:sz w:val="28"/>
          <w:szCs w:val="28"/>
        </w:rPr>
        <w:t>района об их списании не допускаются.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9"/>
      <w:bookmarkEnd w:id="1"/>
      <w:r w:rsidRPr="002174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17476">
        <w:rPr>
          <w:rFonts w:ascii="Times New Roman" w:hAnsi="Times New Roman" w:cs="Times New Roman"/>
          <w:sz w:val="28"/>
          <w:szCs w:val="28"/>
        </w:rPr>
        <w:t>. Для получения расп</w:t>
      </w:r>
      <w:r>
        <w:rPr>
          <w:rFonts w:ascii="Times New Roman" w:hAnsi="Times New Roman" w:cs="Times New Roman"/>
          <w:sz w:val="28"/>
          <w:szCs w:val="28"/>
        </w:rPr>
        <w:t>оряжения администрации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64FD8">
        <w:rPr>
          <w:rFonts w:ascii="Times New Roman" w:hAnsi="Times New Roman" w:cs="Times New Roman"/>
          <w:sz w:val="28"/>
          <w:szCs w:val="28"/>
        </w:rPr>
        <w:t xml:space="preserve">о списании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администрацию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 направляются следующие документы в 2 экземплярах: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сопроводительное письмо с обоснованием списания с баланса муниципального имущества, подписанное руководителем и главным бухгалтером предприятия, учреждения (для списания муниципального имущества, учитываемого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казне 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района, - не требуется),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приказ предприятия, учреждения о создании Комиссии предприятия, учреждения (для списания муниципального имущества, учитываемого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казне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района, - не требуется),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акты о списании муниципального имущества,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фотографии объектов недвижимости и транспортных средств, предлагаемых к списанию,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копии паспортов основных средств,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заключение Комиссии администрации, Комиссии предприятия, учреждения о необходимости дальнейшего использования объектов основных сре</w:t>
      </w:r>
      <w:proofErr w:type="gramStart"/>
      <w:r w:rsidRPr="0021747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217476">
        <w:rPr>
          <w:rFonts w:ascii="Times New Roman" w:hAnsi="Times New Roman" w:cs="Times New Roman"/>
          <w:sz w:val="28"/>
          <w:szCs w:val="28"/>
        </w:rPr>
        <w:t>оизвольной форме либо заключение соответствующего специалиста предприятия, учреждения,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копии инвентарных карточек.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В случае неполного начисления амортизации на муниципальное имущество необходимо представить акты (заключения), составленные специализированными организациями, имеющими соответствующую лицензию, о непригодности муниципального имущества к эксплуатации.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7476">
        <w:rPr>
          <w:rFonts w:ascii="Times New Roman" w:hAnsi="Times New Roman" w:cs="Times New Roman"/>
          <w:sz w:val="28"/>
          <w:szCs w:val="28"/>
        </w:rPr>
        <w:t xml:space="preserve">. При списании объектов муниципального имущества, выбывших вследствие утраты (аварий, кражи, стихийного бедствия, действия непреодолимой силы), к акту о списании прилагается </w:t>
      </w:r>
      <w:proofErr w:type="gramStart"/>
      <w:r w:rsidRPr="00217476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217476">
        <w:rPr>
          <w:rFonts w:ascii="Times New Roman" w:hAnsi="Times New Roman" w:cs="Times New Roman"/>
          <w:sz w:val="28"/>
          <w:szCs w:val="28"/>
        </w:rPr>
        <w:t xml:space="preserve"> об утрате (аварий, кражи, стихийного бедствия, действия непреодолимой силы), прилагаются соответствующие акты уполномоченных органов, материалы внутреннего расследования с указанием мер, принятых в отношении виновных лиц.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7476">
        <w:rPr>
          <w:rFonts w:ascii="Times New Roman" w:hAnsi="Times New Roman" w:cs="Times New Roman"/>
          <w:sz w:val="28"/>
          <w:szCs w:val="28"/>
        </w:rPr>
        <w:t>. При списании объектов недвижимого имущества к акту о списании прилагается акт проверки технического состояния имущества с подробным описанием объекта недвижимости с указанием дефектов и степени износа его конструктивных элементов, с указанием на возможность дальнейшего использования пригодных материалов, которые могут быть получены от сноса списанного объекта недвижимости.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7476">
        <w:rPr>
          <w:rFonts w:ascii="Times New Roman" w:hAnsi="Times New Roman" w:cs="Times New Roman"/>
          <w:sz w:val="28"/>
          <w:szCs w:val="28"/>
        </w:rPr>
        <w:t xml:space="preserve">. При списании автотранспортных средств к акту о списании прилагается дефектная ведомость с указанием на возможность дальнейшего использования пригодных основных деталей и узлов, которые могут быть </w:t>
      </w:r>
      <w:r w:rsidRPr="00217476">
        <w:rPr>
          <w:rFonts w:ascii="Times New Roman" w:hAnsi="Times New Roman" w:cs="Times New Roman"/>
          <w:sz w:val="28"/>
          <w:szCs w:val="28"/>
        </w:rPr>
        <w:lastRenderedPageBreak/>
        <w:t>получены от разборки списанного транспорта, копии паспорта транспортного средства, копия свидетельства о государственной регистрации транспортного средства, копия акта о дорожно-транспортном происшествии</w:t>
      </w:r>
      <w:r w:rsidR="00E64FD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17476">
        <w:rPr>
          <w:rFonts w:ascii="Times New Roman" w:hAnsi="Times New Roman" w:cs="Times New Roman"/>
          <w:sz w:val="28"/>
          <w:szCs w:val="28"/>
        </w:rPr>
        <w:t>. Дефектная ведомость составляется специализированными техническими службами предприятия, учреждения при наличии в их штате квалифицированного специалиста по техническому обслуживанию или ремонту транспортных средств, имеющего право оказывать такие услуги в соответствии с Уставом и должностной инструкцией. При отсутствии в предприятии, учреждении технических служб, дефектную ведомость дает организация, оказывающая услуги по ремонту автотранспортных средств, в соответствии с разрешенной Уставом организации деятельностью.</w:t>
      </w:r>
      <w:bookmarkStart w:id="2" w:name="P541"/>
      <w:bookmarkEnd w:id="2"/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7476">
        <w:rPr>
          <w:rFonts w:ascii="Times New Roman" w:hAnsi="Times New Roman" w:cs="Times New Roman"/>
          <w:sz w:val="28"/>
          <w:szCs w:val="28"/>
        </w:rPr>
        <w:t xml:space="preserve">. При списании компьютерной и множительной техники к акту о списании прилагается </w:t>
      </w:r>
      <w:proofErr w:type="gramStart"/>
      <w:r w:rsidRPr="00217476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217476">
        <w:rPr>
          <w:rFonts w:ascii="Times New Roman" w:hAnsi="Times New Roman" w:cs="Times New Roman"/>
          <w:sz w:val="28"/>
          <w:szCs w:val="28"/>
        </w:rPr>
        <w:t xml:space="preserve"> о техническом состоянии объекта. Заключение о техническом состоянии объекта составляется специалистами организаций, оказывающих услуги по ремонту соответствующего оборудования, в соответствии с разрешенной Уставом организации деятельностью.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7476">
        <w:rPr>
          <w:rFonts w:ascii="Times New Roman" w:hAnsi="Times New Roman" w:cs="Times New Roman"/>
          <w:sz w:val="28"/>
          <w:szCs w:val="28"/>
        </w:rPr>
        <w:t>. При списании муниципального имущества в случае недостачи перечень документов для учреждений: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акт инвентаризации (сличительная ведомость) нефинансовых активов, акт о результатах инвентаризации;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соответствующая выписка из журнала операций, бухгалтерская справка или иной документ, содержащий данные о зачислении суммы недостачи на материально ответственное лицо, либо организацию (в связи с невозможностью установления виновных лиц);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объяснительная записка материально ответственного лица, результаты служебного расследования;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заявление от учреждения в правоохранительные органы;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акты (решения) следственных и судебных органов (справка следователя о движении уголовного дела, постановления следственных органов, обвинительное заключение, решение суда и т.д.)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7476">
        <w:rPr>
          <w:rFonts w:ascii="Times New Roman" w:hAnsi="Times New Roman" w:cs="Times New Roman"/>
          <w:sz w:val="28"/>
          <w:szCs w:val="28"/>
        </w:rPr>
        <w:t>. В представленных документах не допускается наличие помарок, подчисток, исправлений и ошибок. Копии документов предприятия, учреждения должны быть заверены подписью их руководителя и печатью.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7476">
        <w:rPr>
          <w:rFonts w:ascii="Times New Roman" w:hAnsi="Times New Roman" w:cs="Times New Roman"/>
          <w:sz w:val="28"/>
          <w:szCs w:val="28"/>
        </w:rPr>
        <w:t xml:space="preserve">. Подготовку документов, указанных в </w:t>
      </w:r>
      <w:hyperlink w:anchor="P529" w:history="1">
        <w:r w:rsidRPr="0041373A">
          <w:rPr>
            <w:rFonts w:ascii="Times New Roman" w:hAnsi="Times New Roman" w:cs="Times New Roman"/>
            <w:sz w:val="28"/>
            <w:szCs w:val="28"/>
          </w:rPr>
          <w:t>п. 3.9</w:t>
        </w:r>
      </w:hyperlink>
      <w:r w:rsidRPr="004137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1" w:history="1">
        <w:r w:rsidRPr="0041373A">
          <w:rPr>
            <w:rFonts w:ascii="Times New Roman" w:hAnsi="Times New Roman" w:cs="Times New Roman"/>
            <w:sz w:val="28"/>
            <w:szCs w:val="28"/>
          </w:rPr>
          <w:t>3.13</w:t>
        </w:r>
      </w:hyperlink>
      <w:r w:rsidRPr="00217476">
        <w:rPr>
          <w:rFonts w:ascii="Times New Roman" w:hAnsi="Times New Roman" w:cs="Times New Roman"/>
          <w:sz w:val="28"/>
          <w:szCs w:val="28"/>
        </w:rPr>
        <w:t xml:space="preserve"> настоящего Положения для списания муниципального имущества, осуществляет Комиссия администрации, Комиссия предприятия или учреждения.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7476">
        <w:rPr>
          <w:rFonts w:ascii="Times New Roman" w:hAnsi="Times New Roman" w:cs="Times New Roman"/>
          <w:sz w:val="28"/>
          <w:szCs w:val="28"/>
        </w:rPr>
        <w:t xml:space="preserve">. Рассмотрение и согласование документов, указанных в </w:t>
      </w:r>
      <w:hyperlink w:anchor="P529" w:history="1">
        <w:r w:rsidRPr="0041373A">
          <w:rPr>
            <w:rFonts w:ascii="Times New Roman" w:hAnsi="Times New Roman" w:cs="Times New Roman"/>
            <w:sz w:val="28"/>
            <w:szCs w:val="28"/>
          </w:rPr>
          <w:t>п. 3.9</w:t>
        </w:r>
      </w:hyperlink>
      <w:r w:rsidRPr="004137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1" w:history="1">
        <w:r w:rsidRPr="0041373A">
          <w:rPr>
            <w:rFonts w:ascii="Times New Roman" w:hAnsi="Times New Roman" w:cs="Times New Roman"/>
            <w:sz w:val="28"/>
            <w:szCs w:val="28"/>
          </w:rPr>
          <w:t>3.13</w:t>
        </w:r>
      </w:hyperlink>
      <w:r w:rsidRPr="0021747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постоянно действующая комиссия администрации по списанию муниципального имущества (далее - Комиссия п</w:t>
      </w:r>
      <w:r>
        <w:rPr>
          <w:rFonts w:ascii="Times New Roman" w:hAnsi="Times New Roman" w:cs="Times New Roman"/>
          <w:sz w:val="28"/>
          <w:szCs w:val="28"/>
        </w:rPr>
        <w:t xml:space="preserve">о списанию). </w:t>
      </w:r>
      <w:r w:rsidRPr="00217476">
        <w:rPr>
          <w:rFonts w:ascii="Times New Roman" w:hAnsi="Times New Roman" w:cs="Times New Roman"/>
          <w:sz w:val="28"/>
          <w:szCs w:val="28"/>
        </w:rPr>
        <w:t>Результаты рассмотрения Комиссией по списанию представленных документов оформляются протоколом, который является основанием для подготовки и издания расп</w:t>
      </w:r>
      <w:r>
        <w:rPr>
          <w:rFonts w:ascii="Times New Roman" w:hAnsi="Times New Roman" w:cs="Times New Roman"/>
          <w:sz w:val="28"/>
          <w:szCs w:val="28"/>
        </w:rPr>
        <w:t>оряжения администрации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 о согласовании списания муниципального имущества, либо об отказе в согласовании списания.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7476">
        <w:rPr>
          <w:rFonts w:ascii="Times New Roman" w:hAnsi="Times New Roman" w:cs="Times New Roman"/>
          <w:sz w:val="28"/>
          <w:szCs w:val="28"/>
        </w:rPr>
        <w:t>. После списания муниципального имущества в постановление о наделении правом хозяйственного ведения (оперативного управления) на основании которого оно было передано муниципальному предприятию или учреждению, вносятся соответствующие изменения.</w:t>
      </w:r>
    </w:p>
    <w:p w:rsidR="00E826E1" w:rsidRDefault="00E826E1" w:rsidP="00E826E1">
      <w:pPr>
        <w:ind w:firstLine="709"/>
        <w:contextualSpacing/>
        <w:jc w:val="both"/>
        <w:rPr>
          <w:sz w:val="28"/>
          <w:szCs w:val="28"/>
        </w:rPr>
      </w:pPr>
      <w:r w:rsidRPr="00D44071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D44071">
        <w:rPr>
          <w:sz w:val="28"/>
          <w:szCs w:val="28"/>
        </w:rPr>
        <w:t xml:space="preserve">. После подписания распоряжения о списании муниципального имущества начальник отдела </w:t>
      </w:r>
      <w:hyperlink r:id="rId9" w:history="1">
        <w:r w:rsidRPr="00E826E1">
          <w:rPr>
            <w:rStyle w:val="a7"/>
            <w:color w:val="auto"/>
            <w:sz w:val="28"/>
            <w:szCs w:val="28"/>
            <w:u w:val="none"/>
          </w:rPr>
          <w:t>градостроительства и имущественных отношений администрации Назаровского района</w:t>
        </w:r>
      </w:hyperlink>
      <w:r w:rsidRPr="00E826E1">
        <w:rPr>
          <w:sz w:val="28"/>
          <w:szCs w:val="28"/>
        </w:rPr>
        <w:t xml:space="preserve"> </w:t>
      </w:r>
      <w:r w:rsidRPr="00D44071">
        <w:rPr>
          <w:sz w:val="28"/>
          <w:szCs w:val="28"/>
        </w:rPr>
        <w:t>направляет распоряжение о списании муниципального имущества в адрес руководителя предприятия или учреждения.</w:t>
      </w:r>
    </w:p>
    <w:p w:rsidR="00E826E1" w:rsidRDefault="00E826E1" w:rsidP="00E826E1">
      <w:pPr>
        <w:ind w:firstLine="709"/>
        <w:contextualSpacing/>
        <w:jc w:val="both"/>
        <w:rPr>
          <w:sz w:val="28"/>
          <w:szCs w:val="28"/>
        </w:rPr>
      </w:pPr>
      <w:r w:rsidRPr="00217476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217476">
        <w:rPr>
          <w:sz w:val="28"/>
          <w:szCs w:val="28"/>
        </w:rPr>
        <w:t xml:space="preserve">. Первые экземпляры представленных в соответствии </w:t>
      </w:r>
      <w:r w:rsidRPr="007B2C6E">
        <w:rPr>
          <w:sz w:val="28"/>
          <w:szCs w:val="28"/>
        </w:rPr>
        <w:t xml:space="preserve">с </w:t>
      </w:r>
      <w:hyperlink w:anchor="P529" w:history="1">
        <w:r w:rsidRPr="007B2C6E">
          <w:rPr>
            <w:sz w:val="28"/>
            <w:szCs w:val="28"/>
          </w:rPr>
          <w:t>п.п. 3.9</w:t>
        </w:r>
      </w:hyperlink>
      <w:r w:rsidRPr="007B2C6E">
        <w:rPr>
          <w:sz w:val="28"/>
          <w:szCs w:val="28"/>
        </w:rPr>
        <w:t xml:space="preserve"> - </w:t>
      </w:r>
      <w:hyperlink w:anchor="P541" w:history="1">
        <w:r w:rsidRPr="007B2C6E">
          <w:rPr>
            <w:sz w:val="28"/>
            <w:szCs w:val="28"/>
          </w:rPr>
          <w:t>3.13</w:t>
        </w:r>
      </w:hyperlink>
      <w:r w:rsidRPr="00217476">
        <w:rPr>
          <w:sz w:val="28"/>
          <w:szCs w:val="28"/>
        </w:rPr>
        <w:t xml:space="preserve"> документов на списание муниципального имущества подшиваются в соответствующее дело, вторые экземпляры вместе с распоряжением о списании муниципального имущества возвращаются заявителю.</w:t>
      </w:r>
    </w:p>
    <w:p w:rsidR="00E826E1" w:rsidRPr="00217476" w:rsidRDefault="00E826E1" w:rsidP="00E826E1">
      <w:pPr>
        <w:ind w:firstLine="709"/>
        <w:contextualSpacing/>
        <w:jc w:val="both"/>
        <w:rPr>
          <w:sz w:val="28"/>
          <w:szCs w:val="28"/>
        </w:rPr>
      </w:pPr>
      <w:r w:rsidRPr="00217476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217476">
        <w:rPr>
          <w:sz w:val="28"/>
          <w:szCs w:val="28"/>
        </w:rPr>
        <w:t>. Движимое имущество первоначальн</w:t>
      </w:r>
      <w:r>
        <w:rPr>
          <w:sz w:val="28"/>
          <w:szCs w:val="28"/>
        </w:rPr>
        <w:t>ой балансовой стоимостью 50000 (пятьдесят</w:t>
      </w:r>
      <w:r w:rsidRPr="00217476">
        <w:rPr>
          <w:sz w:val="28"/>
          <w:szCs w:val="28"/>
        </w:rPr>
        <w:t xml:space="preserve"> тысяч) рублей и менее списывается муниципальными предприятиями самостоятельно; муниципальными учреждениями самостоятельно при условии согласования перечня данного имущества с руководителем структурного подразделения ад</w:t>
      </w:r>
      <w:r>
        <w:rPr>
          <w:sz w:val="28"/>
          <w:szCs w:val="28"/>
        </w:rPr>
        <w:t xml:space="preserve">министрации Назаровского </w:t>
      </w:r>
      <w:r w:rsidRPr="00217476">
        <w:rPr>
          <w:sz w:val="28"/>
          <w:szCs w:val="28"/>
        </w:rPr>
        <w:t xml:space="preserve"> района, курирующего данное учреждение. Копии актов о списании движимого имущества предоставляются в </w:t>
      </w:r>
      <w:r>
        <w:rPr>
          <w:sz w:val="28"/>
          <w:szCs w:val="28"/>
        </w:rPr>
        <w:t xml:space="preserve">отдел градостроительства и имущественных отношений администрации Назаровского района </w:t>
      </w:r>
      <w:r w:rsidRPr="00217476">
        <w:rPr>
          <w:sz w:val="28"/>
          <w:szCs w:val="28"/>
        </w:rPr>
        <w:t xml:space="preserve"> для прекращения права оперативного упр</w:t>
      </w:r>
      <w:r>
        <w:rPr>
          <w:sz w:val="28"/>
          <w:szCs w:val="28"/>
        </w:rPr>
        <w:t>авления на данное имущество</w:t>
      </w:r>
      <w:r w:rsidRPr="00217476">
        <w:rPr>
          <w:sz w:val="28"/>
          <w:szCs w:val="28"/>
        </w:rPr>
        <w:t xml:space="preserve"> при условии его первоначальной передачи.</w:t>
      </w:r>
    </w:p>
    <w:p w:rsidR="00E826E1" w:rsidRPr="00217476" w:rsidRDefault="00E826E1" w:rsidP="00E826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6E1" w:rsidRPr="00217476" w:rsidRDefault="00E826E1" w:rsidP="00E826E1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7476">
        <w:rPr>
          <w:rFonts w:ascii="Times New Roman" w:hAnsi="Times New Roman" w:cs="Times New Roman"/>
          <w:sz w:val="28"/>
          <w:szCs w:val="28"/>
        </w:rPr>
        <w:t>. Порядок распоряжения списанным имуществом</w:t>
      </w:r>
    </w:p>
    <w:p w:rsidR="00E826E1" w:rsidRPr="00217476" w:rsidRDefault="00E826E1" w:rsidP="00E826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4.1. Акты о списании муниципального имущества утверждаются руководителем муниципального предприятия, Главой района после получения расп</w:t>
      </w:r>
      <w:r>
        <w:rPr>
          <w:rFonts w:ascii="Times New Roman" w:hAnsi="Times New Roman" w:cs="Times New Roman"/>
          <w:sz w:val="28"/>
          <w:szCs w:val="28"/>
        </w:rPr>
        <w:t xml:space="preserve">оряжения администрации Назаровского 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 на списание муниципального имущества. Предприятие, учреждение на основании утвержденных актов о ликвидации имущества производит списание имущества с балансов соответствующими бухгалтерскими проводками и обязано: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произвести демонтаж, ликвидацию муниципального имущества;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оприходовать пригодные детали, узлы выбывшего объекта основных средств, а также другие материалы по текущей рыночной стоимости;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снять с учета в соответствующих государственных службах списанное муниципальное имущество, подлежащее учету и регистрации;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4.2. Уничтожение списанного муниципального имущества должно обеспечивать безопасность и сохранность чужого имущества.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4.3.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</w:t>
      </w:r>
      <w:r w:rsidRPr="00217476">
        <w:rPr>
          <w:rFonts w:ascii="Times New Roman" w:hAnsi="Times New Roman" w:cs="Times New Roman"/>
          <w:sz w:val="28"/>
          <w:szCs w:val="28"/>
        </w:rPr>
        <w:lastRenderedPageBreak/>
        <w:t>одним из видов деятельности, указанных в уставах, является осуществление соответствующих работ.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4.4.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в соответствии с требованиями, установленными действующим законодательством.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4.5. Предприятие, учреждение, уничтожающее объект недвижимого имущества, обязано обеспечить расчистку земельного участка, ранее занятого списанным объектом недвижимости, и привести участок в соответствие с требованиями земельного и градостроительного законодательства.</w:t>
      </w:r>
    </w:p>
    <w:p w:rsidR="00E826E1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4.6. Факт сноса (ликвидации) списанного объекта недвижимости подтверждается справкой из органа технической инвентаризации о сносе объекта недвижимости, если сведения об объекте недвижимости содержатся в ЕГРП.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4.7. Расходы по списанию и ликвидации муниципального имущества, закрепленного на праве хозяйственного ведения и оперативного управления, осуществляется за счет предприятия, учреждения.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4.8. Расходы по списанию и ликвидации муниципа</w:t>
      </w:r>
      <w:r>
        <w:rPr>
          <w:rFonts w:ascii="Times New Roman" w:hAnsi="Times New Roman" w:cs="Times New Roman"/>
          <w:sz w:val="28"/>
          <w:szCs w:val="28"/>
        </w:rPr>
        <w:t>льного имущества казны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 осуществляется з</w:t>
      </w:r>
      <w:r>
        <w:rPr>
          <w:rFonts w:ascii="Times New Roman" w:hAnsi="Times New Roman" w:cs="Times New Roman"/>
          <w:sz w:val="28"/>
          <w:szCs w:val="28"/>
        </w:rPr>
        <w:t>а счет средств бюджета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4.9. Доходы, вырученные от продажи списанных объектов, а также материалов и комплектующих, полученных от разборки объектов списания, поступают в самостоятельное распоряжение учреждений, за исключением казенных, доходы которых, полученные от указанной деятельности, поступают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Назаровский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4.10. Руководитель предприятия, руководитель структурного подра</w:t>
      </w:r>
      <w:r>
        <w:rPr>
          <w:rFonts w:ascii="Times New Roman" w:hAnsi="Times New Roman" w:cs="Times New Roman"/>
          <w:sz w:val="28"/>
          <w:szCs w:val="28"/>
        </w:rPr>
        <w:t>зделения администрации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района, курирующего данное муниципальное учреждение, обязан уведомить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и имущественных отношений администрации Назаровского района</w:t>
      </w:r>
      <w:r w:rsidRPr="00217476">
        <w:rPr>
          <w:rFonts w:ascii="Times New Roman" w:hAnsi="Times New Roman" w:cs="Times New Roman"/>
          <w:sz w:val="28"/>
          <w:szCs w:val="28"/>
        </w:rPr>
        <w:t xml:space="preserve"> о выполнении распоряжения о списании муниципального имущества и представить документы, подтверждающие ликвидацию муниципального имущества.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По итогам списания муниципального имущества предприятие, структурное подра</w:t>
      </w:r>
      <w:r>
        <w:rPr>
          <w:rFonts w:ascii="Times New Roman" w:hAnsi="Times New Roman" w:cs="Times New Roman"/>
          <w:sz w:val="28"/>
          <w:szCs w:val="28"/>
        </w:rPr>
        <w:t>зделение администрации Назаровского</w:t>
      </w:r>
      <w:r w:rsidRPr="00217476">
        <w:rPr>
          <w:rFonts w:ascii="Times New Roman" w:hAnsi="Times New Roman" w:cs="Times New Roman"/>
          <w:sz w:val="28"/>
          <w:szCs w:val="28"/>
        </w:rPr>
        <w:t xml:space="preserve"> района, курирующее данное муниципальное учреждение, в месячный срок должны представить в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и имущественных отношений администрации Назаровского район</w:t>
      </w:r>
      <w:r w:rsidRPr="00217476">
        <w:rPr>
          <w:rFonts w:ascii="Times New Roman" w:hAnsi="Times New Roman" w:cs="Times New Roman"/>
          <w:sz w:val="28"/>
          <w:szCs w:val="28"/>
        </w:rPr>
        <w:t>а: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акт о списании муниципаль</w:t>
      </w:r>
      <w:r>
        <w:rPr>
          <w:rFonts w:ascii="Times New Roman" w:hAnsi="Times New Roman" w:cs="Times New Roman"/>
          <w:sz w:val="28"/>
          <w:szCs w:val="28"/>
        </w:rPr>
        <w:t>ного имущества</w:t>
      </w:r>
      <w:r w:rsidRPr="00217476">
        <w:rPr>
          <w:rFonts w:ascii="Times New Roman" w:hAnsi="Times New Roman" w:cs="Times New Roman"/>
          <w:sz w:val="28"/>
          <w:szCs w:val="28"/>
        </w:rPr>
        <w:t>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акт о ликвидации (уничтожении) списанного муниципального имущества;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- документы, подтверждающие </w:t>
      </w:r>
      <w:proofErr w:type="spellStart"/>
      <w:r w:rsidRPr="00217476">
        <w:rPr>
          <w:rFonts w:ascii="Times New Roman" w:hAnsi="Times New Roman" w:cs="Times New Roman"/>
          <w:sz w:val="28"/>
          <w:szCs w:val="28"/>
        </w:rPr>
        <w:t>оприходование</w:t>
      </w:r>
      <w:proofErr w:type="spellEnd"/>
      <w:r w:rsidRPr="00217476">
        <w:rPr>
          <w:rFonts w:ascii="Times New Roman" w:hAnsi="Times New Roman" w:cs="Times New Roman"/>
          <w:sz w:val="28"/>
          <w:szCs w:val="28"/>
        </w:rPr>
        <w:t xml:space="preserve"> материальных ценностей, драгоценных и цветных металлов и материалов, пригодных деталей, узлов и агрегатов, а также иных материалов, оставшихся от </w:t>
      </w:r>
      <w:r w:rsidRPr="00217476">
        <w:rPr>
          <w:rFonts w:ascii="Times New Roman" w:hAnsi="Times New Roman" w:cs="Times New Roman"/>
          <w:sz w:val="28"/>
          <w:szCs w:val="28"/>
        </w:rPr>
        <w:lastRenderedPageBreak/>
        <w:t>списания непригодных к восстановлению и дальнейшему использованию основных средств;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документы, подтверждающие поступление денежных средств от реализации вышеуказанных материальных ценностей;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копию инвентарной карточки с отметкой о выбытии основных средств.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4.11.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и имущественных отношений администрации Назаровского района</w:t>
      </w:r>
      <w:r w:rsidRPr="00217476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о внесении изменений в Реестр муниципального имущества.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4.12. Списанное муниципальное имущество подлежит исключению из Реестра.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 xml:space="preserve">4.13.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и имущественных отношений администрации Назаровского района</w:t>
      </w:r>
      <w:r w:rsidRPr="00217476">
        <w:rPr>
          <w:rFonts w:ascii="Times New Roman" w:hAnsi="Times New Roman" w:cs="Times New Roman"/>
          <w:sz w:val="28"/>
          <w:szCs w:val="28"/>
        </w:rPr>
        <w:t xml:space="preserve"> в течение 30 дней от даты принятия постановления о внесении изменений в Реестр: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- вносит соответствующую запись в Реестр.</w:t>
      </w:r>
    </w:p>
    <w:p w:rsidR="00E826E1" w:rsidRPr="00217476" w:rsidRDefault="00E826E1" w:rsidP="00E826E1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476">
        <w:rPr>
          <w:rFonts w:ascii="Times New Roman" w:hAnsi="Times New Roman" w:cs="Times New Roman"/>
          <w:sz w:val="28"/>
          <w:szCs w:val="28"/>
        </w:rPr>
        <w:t>4.14. Аналогичным образом подлежит списанию имущество, соста</w:t>
      </w:r>
      <w:r>
        <w:rPr>
          <w:rFonts w:ascii="Times New Roman" w:hAnsi="Times New Roman" w:cs="Times New Roman"/>
          <w:sz w:val="28"/>
          <w:szCs w:val="28"/>
        </w:rPr>
        <w:t>вляющее казну Назаровского района.</w:t>
      </w:r>
    </w:p>
    <w:p w:rsidR="00E826E1" w:rsidRPr="00217476" w:rsidRDefault="00E826E1" w:rsidP="00E826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6E1" w:rsidRPr="00217476" w:rsidRDefault="00E826E1" w:rsidP="00E826E1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747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826E1" w:rsidRDefault="00E826E1" w:rsidP="00E826E1">
      <w:pPr>
        <w:ind w:firstLine="709"/>
        <w:contextualSpacing/>
        <w:jc w:val="both"/>
        <w:rPr>
          <w:sz w:val="28"/>
          <w:szCs w:val="28"/>
        </w:rPr>
      </w:pPr>
      <w:r w:rsidRPr="00217476">
        <w:rPr>
          <w:sz w:val="28"/>
          <w:szCs w:val="28"/>
        </w:rPr>
        <w:t>В случае нарушения настоящего порядка при списании муниципального имущества, а также бесхозяйственного отношения к полученным при</w:t>
      </w:r>
      <w:r>
        <w:rPr>
          <w:sz w:val="28"/>
          <w:szCs w:val="28"/>
        </w:rPr>
        <w:t xml:space="preserve"> </w:t>
      </w:r>
      <w:r w:rsidRPr="00217476">
        <w:rPr>
          <w:sz w:val="28"/>
          <w:szCs w:val="28"/>
        </w:rPr>
        <w:t>ликвидации муниципального имущества материальным ценностям, виновные в этом должностные лица привлекаются к ответственности, в порядке, установленном действующим законодательством Российской Федерации.</w:t>
      </w:r>
    </w:p>
    <w:p w:rsidR="00E826E1" w:rsidRDefault="00E826E1" w:rsidP="00863CD1">
      <w:pPr>
        <w:jc w:val="both"/>
        <w:rPr>
          <w:sz w:val="28"/>
          <w:szCs w:val="28"/>
        </w:rPr>
      </w:pPr>
    </w:p>
    <w:sectPr w:rsidR="00E826E1" w:rsidSect="00013B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534F5341"/>
    <w:multiLevelType w:val="hybridMultilevel"/>
    <w:tmpl w:val="6A06F1BE"/>
    <w:lvl w:ilvl="0" w:tplc="D8B2E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C193B26"/>
    <w:multiLevelType w:val="hybridMultilevel"/>
    <w:tmpl w:val="AFA85236"/>
    <w:lvl w:ilvl="0" w:tplc="B1883CA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20"/>
  </w:num>
  <w:num w:numId="6">
    <w:abstractNumId w:val="22"/>
  </w:num>
  <w:num w:numId="7">
    <w:abstractNumId w:val="21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9"/>
  </w:num>
  <w:num w:numId="17">
    <w:abstractNumId w:val="23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13BE2"/>
    <w:rsid w:val="00025E04"/>
    <w:rsid w:val="00027B70"/>
    <w:rsid w:val="000310D0"/>
    <w:rsid w:val="00031A93"/>
    <w:rsid w:val="0003433C"/>
    <w:rsid w:val="000430DB"/>
    <w:rsid w:val="00050057"/>
    <w:rsid w:val="0005021A"/>
    <w:rsid w:val="0005382D"/>
    <w:rsid w:val="00064C53"/>
    <w:rsid w:val="00074912"/>
    <w:rsid w:val="00074ED0"/>
    <w:rsid w:val="00080EF5"/>
    <w:rsid w:val="00084CF6"/>
    <w:rsid w:val="00086833"/>
    <w:rsid w:val="000900A4"/>
    <w:rsid w:val="00095AC1"/>
    <w:rsid w:val="00095DC9"/>
    <w:rsid w:val="000A545E"/>
    <w:rsid w:val="000A6198"/>
    <w:rsid w:val="000A6F40"/>
    <w:rsid w:val="000A71B9"/>
    <w:rsid w:val="000A79D4"/>
    <w:rsid w:val="000B408F"/>
    <w:rsid w:val="000B77A1"/>
    <w:rsid w:val="000C0EB0"/>
    <w:rsid w:val="000C13AF"/>
    <w:rsid w:val="000E3166"/>
    <w:rsid w:val="000E4DB3"/>
    <w:rsid w:val="00107A24"/>
    <w:rsid w:val="001176DE"/>
    <w:rsid w:val="00122FA1"/>
    <w:rsid w:val="001366D8"/>
    <w:rsid w:val="00142366"/>
    <w:rsid w:val="00150106"/>
    <w:rsid w:val="00153B06"/>
    <w:rsid w:val="0017727A"/>
    <w:rsid w:val="0018186C"/>
    <w:rsid w:val="001922B7"/>
    <w:rsid w:val="001937C3"/>
    <w:rsid w:val="001B17D2"/>
    <w:rsid w:val="001B3DDD"/>
    <w:rsid w:val="001B787F"/>
    <w:rsid w:val="001D4627"/>
    <w:rsid w:val="00200353"/>
    <w:rsid w:val="002025D8"/>
    <w:rsid w:val="00205377"/>
    <w:rsid w:val="002077B1"/>
    <w:rsid w:val="0022285B"/>
    <w:rsid w:val="0024229F"/>
    <w:rsid w:val="002433BF"/>
    <w:rsid w:val="00243F16"/>
    <w:rsid w:val="002530E5"/>
    <w:rsid w:val="0025505E"/>
    <w:rsid w:val="00257D2E"/>
    <w:rsid w:val="00272A78"/>
    <w:rsid w:val="002752B8"/>
    <w:rsid w:val="00281007"/>
    <w:rsid w:val="00286256"/>
    <w:rsid w:val="002A2E92"/>
    <w:rsid w:val="002B0ED1"/>
    <w:rsid w:val="002C063B"/>
    <w:rsid w:val="002C36A2"/>
    <w:rsid w:val="002D03AA"/>
    <w:rsid w:val="002D5DD4"/>
    <w:rsid w:val="002E7EE2"/>
    <w:rsid w:val="002F2159"/>
    <w:rsid w:val="003009C3"/>
    <w:rsid w:val="00307BD7"/>
    <w:rsid w:val="00310CE7"/>
    <w:rsid w:val="00313A2D"/>
    <w:rsid w:val="003150BD"/>
    <w:rsid w:val="00331316"/>
    <w:rsid w:val="003339DF"/>
    <w:rsid w:val="00336819"/>
    <w:rsid w:val="0034221F"/>
    <w:rsid w:val="003625B8"/>
    <w:rsid w:val="003650DF"/>
    <w:rsid w:val="00365EF9"/>
    <w:rsid w:val="0037622E"/>
    <w:rsid w:val="003808B4"/>
    <w:rsid w:val="003A498E"/>
    <w:rsid w:val="003B2B29"/>
    <w:rsid w:val="003B5833"/>
    <w:rsid w:val="003B5F85"/>
    <w:rsid w:val="003B6408"/>
    <w:rsid w:val="003C3427"/>
    <w:rsid w:val="003C4D2C"/>
    <w:rsid w:val="003D7F2A"/>
    <w:rsid w:val="003E13D8"/>
    <w:rsid w:val="003E63DD"/>
    <w:rsid w:val="003E6815"/>
    <w:rsid w:val="003F7EAC"/>
    <w:rsid w:val="00420677"/>
    <w:rsid w:val="004257BB"/>
    <w:rsid w:val="0042772D"/>
    <w:rsid w:val="0043580E"/>
    <w:rsid w:val="0043700F"/>
    <w:rsid w:val="004375CD"/>
    <w:rsid w:val="004431A5"/>
    <w:rsid w:val="00444452"/>
    <w:rsid w:val="004460D5"/>
    <w:rsid w:val="00446694"/>
    <w:rsid w:val="0045346E"/>
    <w:rsid w:val="00456055"/>
    <w:rsid w:val="004611D9"/>
    <w:rsid w:val="00461B91"/>
    <w:rsid w:val="00462A56"/>
    <w:rsid w:val="00465874"/>
    <w:rsid w:val="004669AF"/>
    <w:rsid w:val="00471EF2"/>
    <w:rsid w:val="00475093"/>
    <w:rsid w:val="004776AE"/>
    <w:rsid w:val="0048478F"/>
    <w:rsid w:val="00492854"/>
    <w:rsid w:val="00492922"/>
    <w:rsid w:val="0049631C"/>
    <w:rsid w:val="004A0353"/>
    <w:rsid w:val="004A21B8"/>
    <w:rsid w:val="004B251D"/>
    <w:rsid w:val="004D7696"/>
    <w:rsid w:val="00503AB8"/>
    <w:rsid w:val="00512406"/>
    <w:rsid w:val="005207AE"/>
    <w:rsid w:val="0052542A"/>
    <w:rsid w:val="005278DF"/>
    <w:rsid w:val="00535981"/>
    <w:rsid w:val="00544922"/>
    <w:rsid w:val="0054520A"/>
    <w:rsid w:val="0055208F"/>
    <w:rsid w:val="00555CEA"/>
    <w:rsid w:val="00556590"/>
    <w:rsid w:val="00560177"/>
    <w:rsid w:val="0056409A"/>
    <w:rsid w:val="005864CA"/>
    <w:rsid w:val="005A097D"/>
    <w:rsid w:val="005A7B21"/>
    <w:rsid w:val="005B1399"/>
    <w:rsid w:val="005B51AF"/>
    <w:rsid w:val="005D4F95"/>
    <w:rsid w:val="005E4A3D"/>
    <w:rsid w:val="005F5ECD"/>
    <w:rsid w:val="005F6EA0"/>
    <w:rsid w:val="00601328"/>
    <w:rsid w:val="00603990"/>
    <w:rsid w:val="00615586"/>
    <w:rsid w:val="00623F4F"/>
    <w:rsid w:val="006248EE"/>
    <w:rsid w:val="00627E41"/>
    <w:rsid w:val="00632EC8"/>
    <w:rsid w:val="006330BE"/>
    <w:rsid w:val="00646A9F"/>
    <w:rsid w:val="006476B4"/>
    <w:rsid w:val="00651AE4"/>
    <w:rsid w:val="00664891"/>
    <w:rsid w:val="0066523A"/>
    <w:rsid w:val="00685EED"/>
    <w:rsid w:val="0069040F"/>
    <w:rsid w:val="00692C10"/>
    <w:rsid w:val="006957B5"/>
    <w:rsid w:val="006B31FC"/>
    <w:rsid w:val="006F077A"/>
    <w:rsid w:val="006F1181"/>
    <w:rsid w:val="006F31BD"/>
    <w:rsid w:val="007219AF"/>
    <w:rsid w:val="007251AE"/>
    <w:rsid w:val="0072531F"/>
    <w:rsid w:val="00725FE3"/>
    <w:rsid w:val="007274B8"/>
    <w:rsid w:val="007334A8"/>
    <w:rsid w:val="00741051"/>
    <w:rsid w:val="0074327D"/>
    <w:rsid w:val="00750936"/>
    <w:rsid w:val="007531F3"/>
    <w:rsid w:val="007544B1"/>
    <w:rsid w:val="00762C01"/>
    <w:rsid w:val="0076622A"/>
    <w:rsid w:val="0077630F"/>
    <w:rsid w:val="00777BA4"/>
    <w:rsid w:val="00782DDA"/>
    <w:rsid w:val="007A1A68"/>
    <w:rsid w:val="007B203A"/>
    <w:rsid w:val="007C3D45"/>
    <w:rsid w:val="007C40FD"/>
    <w:rsid w:val="007C5A8E"/>
    <w:rsid w:val="007D663B"/>
    <w:rsid w:val="007E1A47"/>
    <w:rsid w:val="007E1B97"/>
    <w:rsid w:val="007E2738"/>
    <w:rsid w:val="007E7C81"/>
    <w:rsid w:val="007F2318"/>
    <w:rsid w:val="007F514A"/>
    <w:rsid w:val="00800B7C"/>
    <w:rsid w:val="00801E97"/>
    <w:rsid w:val="0080244F"/>
    <w:rsid w:val="00806B7A"/>
    <w:rsid w:val="008129EC"/>
    <w:rsid w:val="00813E4B"/>
    <w:rsid w:val="00814245"/>
    <w:rsid w:val="0081713A"/>
    <w:rsid w:val="00820388"/>
    <w:rsid w:val="008217EF"/>
    <w:rsid w:val="00832351"/>
    <w:rsid w:val="008344CA"/>
    <w:rsid w:val="0083505D"/>
    <w:rsid w:val="0083596F"/>
    <w:rsid w:val="008372C7"/>
    <w:rsid w:val="00837C68"/>
    <w:rsid w:val="0084301F"/>
    <w:rsid w:val="0084663D"/>
    <w:rsid w:val="0085402C"/>
    <w:rsid w:val="008617FC"/>
    <w:rsid w:val="00863CD1"/>
    <w:rsid w:val="00870397"/>
    <w:rsid w:val="00875021"/>
    <w:rsid w:val="00876F79"/>
    <w:rsid w:val="00881E8C"/>
    <w:rsid w:val="008832DD"/>
    <w:rsid w:val="00883AD8"/>
    <w:rsid w:val="00885109"/>
    <w:rsid w:val="00885F7E"/>
    <w:rsid w:val="00890274"/>
    <w:rsid w:val="00892080"/>
    <w:rsid w:val="008929C7"/>
    <w:rsid w:val="008979B6"/>
    <w:rsid w:val="008B14D6"/>
    <w:rsid w:val="008B4801"/>
    <w:rsid w:val="008C2845"/>
    <w:rsid w:val="008C3DC2"/>
    <w:rsid w:val="008D5689"/>
    <w:rsid w:val="008D5861"/>
    <w:rsid w:val="008E171D"/>
    <w:rsid w:val="008F48F0"/>
    <w:rsid w:val="008F7AE6"/>
    <w:rsid w:val="0092291F"/>
    <w:rsid w:val="00925D64"/>
    <w:rsid w:val="009269C4"/>
    <w:rsid w:val="00934802"/>
    <w:rsid w:val="00953F4F"/>
    <w:rsid w:val="00956D01"/>
    <w:rsid w:val="00966D28"/>
    <w:rsid w:val="009768D0"/>
    <w:rsid w:val="00977CE4"/>
    <w:rsid w:val="00992718"/>
    <w:rsid w:val="009931FD"/>
    <w:rsid w:val="009A752F"/>
    <w:rsid w:val="009B0312"/>
    <w:rsid w:val="009B4057"/>
    <w:rsid w:val="009B610E"/>
    <w:rsid w:val="009B64AF"/>
    <w:rsid w:val="009C0384"/>
    <w:rsid w:val="009C2211"/>
    <w:rsid w:val="009C76C8"/>
    <w:rsid w:val="009E3C87"/>
    <w:rsid w:val="009E45B7"/>
    <w:rsid w:val="009F5CF4"/>
    <w:rsid w:val="00A002ED"/>
    <w:rsid w:val="00A22627"/>
    <w:rsid w:val="00A2505B"/>
    <w:rsid w:val="00A3520D"/>
    <w:rsid w:val="00A37C04"/>
    <w:rsid w:val="00A415C1"/>
    <w:rsid w:val="00A4429A"/>
    <w:rsid w:val="00A55CE9"/>
    <w:rsid w:val="00A63B9C"/>
    <w:rsid w:val="00A70BFD"/>
    <w:rsid w:val="00A7351D"/>
    <w:rsid w:val="00A7562B"/>
    <w:rsid w:val="00A86E5A"/>
    <w:rsid w:val="00AA55BE"/>
    <w:rsid w:val="00AA79DE"/>
    <w:rsid w:val="00AB104D"/>
    <w:rsid w:val="00AC404C"/>
    <w:rsid w:val="00AC507D"/>
    <w:rsid w:val="00AC707D"/>
    <w:rsid w:val="00AE197B"/>
    <w:rsid w:val="00AF32C7"/>
    <w:rsid w:val="00AF4AF7"/>
    <w:rsid w:val="00B1372A"/>
    <w:rsid w:val="00B30566"/>
    <w:rsid w:val="00B32DBC"/>
    <w:rsid w:val="00B35BFA"/>
    <w:rsid w:val="00B4016A"/>
    <w:rsid w:val="00B43E59"/>
    <w:rsid w:val="00B51F7D"/>
    <w:rsid w:val="00B5721B"/>
    <w:rsid w:val="00B600C7"/>
    <w:rsid w:val="00B60B5C"/>
    <w:rsid w:val="00B71D3B"/>
    <w:rsid w:val="00B75D8F"/>
    <w:rsid w:val="00B86013"/>
    <w:rsid w:val="00B95759"/>
    <w:rsid w:val="00BA3AFC"/>
    <w:rsid w:val="00BA7600"/>
    <w:rsid w:val="00BA7CEC"/>
    <w:rsid w:val="00BB3406"/>
    <w:rsid w:val="00BB47CC"/>
    <w:rsid w:val="00BB6591"/>
    <w:rsid w:val="00BB7EA7"/>
    <w:rsid w:val="00BD0959"/>
    <w:rsid w:val="00BD2751"/>
    <w:rsid w:val="00BD387E"/>
    <w:rsid w:val="00BE3DF9"/>
    <w:rsid w:val="00BE635E"/>
    <w:rsid w:val="00BF07A3"/>
    <w:rsid w:val="00BF3FC3"/>
    <w:rsid w:val="00BF6672"/>
    <w:rsid w:val="00C24229"/>
    <w:rsid w:val="00C25F85"/>
    <w:rsid w:val="00C32BD6"/>
    <w:rsid w:val="00C43F47"/>
    <w:rsid w:val="00C47DD6"/>
    <w:rsid w:val="00C5021F"/>
    <w:rsid w:val="00C50546"/>
    <w:rsid w:val="00C5417A"/>
    <w:rsid w:val="00C63902"/>
    <w:rsid w:val="00C70864"/>
    <w:rsid w:val="00C70B6A"/>
    <w:rsid w:val="00C85833"/>
    <w:rsid w:val="00C91CF4"/>
    <w:rsid w:val="00C9354B"/>
    <w:rsid w:val="00CB59BD"/>
    <w:rsid w:val="00CC129E"/>
    <w:rsid w:val="00CC26E0"/>
    <w:rsid w:val="00CC68D9"/>
    <w:rsid w:val="00CD1C8F"/>
    <w:rsid w:val="00CD235C"/>
    <w:rsid w:val="00CD4192"/>
    <w:rsid w:val="00CF1EA5"/>
    <w:rsid w:val="00D0576C"/>
    <w:rsid w:val="00D11DCB"/>
    <w:rsid w:val="00D130EB"/>
    <w:rsid w:val="00D14145"/>
    <w:rsid w:val="00D1415A"/>
    <w:rsid w:val="00D21370"/>
    <w:rsid w:val="00D27F94"/>
    <w:rsid w:val="00D3453B"/>
    <w:rsid w:val="00D51252"/>
    <w:rsid w:val="00D51F4A"/>
    <w:rsid w:val="00D54255"/>
    <w:rsid w:val="00D55273"/>
    <w:rsid w:val="00D570B2"/>
    <w:rsid w:val="00D63102"/>
    <w:rsid w:val="00D77C32"/>
    <w:rsid w:val="00D82F00"/>
    <w:rsid w:val="00D91617"/>
    <w:rsid w:val="00D9709F"/>
    <w:rsid w:val="00D977AF"/>
    <w:rsid w:val="00DA0562"/>
    <w:rsid w:val="00DA1EC2"/>
    <w:rsid w:val="00DA1EFE"/>
    <w:rsid w:val="00DA508B"/>
    <w:rsid w:val="00DC1561"/>
    <w:rsid w:val="00DC1C08"/>
    <w:rsid w:val="00DC4437"/>
    <w:rsid w:val="00DC6E10"/>
    <w:rsid w:val="00DC7E8A"/>
    <w:rsid w:val="00E03B15"/>
    <w:rsid w:val="00E04530"/>
    <w:rsid w:val="00E11D3F"/>
    <w:rsid w:val="00E23060"/>
    <w:rsid w:val="00E411B3"/>
    <w:rsid w:val="00E45FC1"/>
    <w:rsid w:val="00E46FB1"/>
    <w:rsid w:val="00E54606"/>
    <w:rsid w:val="00E56C61"/>
    <w:rsid w:val="00E5716B"/>
    <w:rsid w:val="00E61AE8"/>
    <w:rsid w:val="00E64FD8"/>
    <w:rsid w:val="00E727E8"/>
    <w:rsid w:val="00E72D13"/>
    <w:rsid w:val="00E72F29"/>
    <w:rsid w:val="00E826E1"/>
    <w:rsid w:val="00E82A42"/>
    <w:rsid w:val="00E83B12"/>
    <w:rsid w:val="00E91036"/>
    <w:rsid w:val="00E91834"/>
    <w:rsid w:val="00E9544F"/>
    <w:rsid w:val="00E968AB"/>
    <w:rsid w:val="00EA38A4"/>
    <w:rsid w:val="00EA57E7"/>
    <w:rsid w:val="00EB1BB3"/>
    <w:rsid w:val="00EB1C66"/>
    <w:rsid w:val="00EB3C15"/>
    <w:rsid w:val="00EC1FAB"/>
    <w:rsid w:val="00EE4516"/>
    <w:rsid w:val="00EE52DD"/>
    <w:rsid w:val="00EE67E5"/>
    <w:rsid w:val="00EF6239"/>
    <w:rsid w:val="00F01A8C"/>
    <w:rsid w:val="00F06E4F"/>
    <w:rsid w:val="00F11B33"/>
    <w:rsid w:val="00F20416"/>
    <w:rsid w:val="00F22E03"/>
    <w:rsid w:val="00F4033C"/>
    <w:rsid w:val="00F4112A"/>
    <w:rsid w:val="00F5005B"/>
    <w:rsid w:val="00F5402F"/>
    <w:rsid w:val="00F66918"/>
    <w:rsid w:val="00F66F17"/>
    <w:rsid w:val="00F73A45"/>
    <w:rsid w:val="00F74479"/>
    <w:rsid w:val="00F83333"/>
    <w:rsid w:val="00F86EF7"/>
    <w:rsid w:val="00F911B7"/>
    <w:rsid w:val="00FA2B66"/>
    <w:rsid w:val="00FB6F56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5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5EF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EF9"/>
    <w:rPr>
      <w:rFonts w:cs="Times New Roman"/>
      <w:sz w:val="2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0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46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2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D26BD5A5493CA8A5D6241D2CBD6E52D705B154A4093C9FF94609B78076CFF0A2321F0E7D883C4B212C49774D944388A0F100E8FC9F24EA6t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9D26BD5A5493CA8A5D6241D2CBD6E52D705B154A4093C9FF94609B78076CFF0A2321F0E7D882CCB312C49774D944388A0F100E8FC9F24EA6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zarovo-adm.ru/msu/administratsiya-nazarovskogo-rajona/otdel-po-upravleniyu-munitsipalnyim-imuschestvom-i-zemelnyim-otnosheniyam-administratsii-nazarovskogo-rajona-oumi-i-z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4E7F-CF93-4E0C-A677-915566D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3</cp:revision>
  <cp:lastPrinted>2019-04-19T06:38:00Z</cp:lastPrinted>
  <dcterms:created xsi:type="dcterms:W3CDTF">2019-05-14T01:49:00Z</dcterms:created>
  <dcterms:modified xsi:type="dcterms:W3CDTF">2019-05-16T10:01:00Z</dcterms:modified>
</cp:coreProperties>
</file>